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6E1D" w:rsidRDefault="003E4F69" w:rsidP="00E261C2">
      <w:pPr>
        <w:pStyle w:val="Sommario3"/>
      </w:pPr>
      <w:r>
        <w:object w:dxaOrig="9980" w:dyaOrig="13360" w14:anchorId="415740A1">
          <v:shape id="_x0000_i1025" type="#_x0000_t75" style="width:499.15pt;height:667.9pt" o:ole="">
            <v:imagedata r:id="rId9" o:title=""/>
          </v:shape>
          <o:OLEObject Type="Embed" ProgID="Word.Document.12" ShapeID="_x0000_i1025" DrawAspect="Content" ObjectID="_1549085718" r:id="rId10">
            <o:FieldCodes>\s</o:FieldCodes>
          </o:OLEObject>
        </w:object>
      </w:r>
    </w:p>
    <w:p w:rsidR="00F96E1D" w:rsidRDefault="00F96E1D" w:rsidP="00E261C2">
      <w:pPr>
        <w:pStyle w:val="Sommario3"/>
      </w:pPr>
    </w:p>
    <w:p w:rsidR="00F96E1D" w:rsidRDefault="00F96E1D" w:rsidP="00E261C2">
      <w:pPr>
        <w:pStyle w:val="Sommario3"/>
      </w:pPr>
    </w:p>
    <w:p w:rsidR="00424D22" w:rsidRPr="007126F4" w:rsidRDefault="00525F6C" w:rsidP="00E261C2">
      <w:pPr>
        <w:pStyle w:val="Sommario3"/>
      </w:pPr>
      <w:r>
        <w:rPr>
          <w:noProof/>
        </w:rPr>
        <w:lastRenderedPageBreak/>
        <mc:AlternateContent>
          <mc:Choice Requires="wps">
            <w:drawing>
              <wp:inline distT="0" distB="0" distL="0" distR="0" wp14:anchorId="50F60447" wp14:editId="090EF6F5">
                <wp:extent cx="6010275" cy="304800"/>
                <wp:effectExtent l="76200" t="76200" r="60325" b="76200"/>
                <wp:docPr id="5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4800"/>
                        </a:xfrm>
                        <a:prstGeom prst="rect">
                          <a:avLst/>
                        </a:prstGeom>
                        <a:solidFill>
                          <a:srgbClr val="FF6600"/>
                        </a:solidFill>
                        <a:ln>
                          <a:noFill/>
                        </a:ln>
                        <a:scene3d>
                          <a:camera prst="orthographicFront"/>
                          <a:lightRig rig="threePt" dir="t"/>
                        </a:scene3d>
                        <a:sp3d contourW="12700">
                          <a:bevelT/>
                          <a:bevelB/>
                          <a:contourClr>
                            <a:srgbClr val="FFBD47">
                              <a:lumMod val="75000"/>
                            </a:srgbClr>
                          </a:contourClr>
                        </a:sp3d>
                        <a:extLst/>
                      </wps:spPr>
                      <wps:txbx>
                        <w:txbxContent>
                          <w:p w:rsidR="00D560D7" w:rsidRPr="00BE202A" w:rsidRDefault="00D560D7" w:rsidP="007126F4">
                            <w:pPr>
                              <w:spacing w:after="0" w:line="240" w:lineRule="auto"/>
                              <w:jc w:val="center"/>
                              <w:rPr>
                                <w:rFonts w:ascii="Tahoma" w:hAnsi="Tahoma"/>
                                <w:b/>
                                <w:color w:val="FFFFFF"/>
                              </w:rPr>
                            </w:pPr>
                            <w:r w:rsidRPr="00BE202A">
                              <w:rPr>
                                <w:rFonts w:ascii="Tahoma" w:hAnsi="Tahoma"/>
                                <w:b/>
                                <w:color w:val="FFFFFF"/>
                              </w:rPr>
                              <w:t>Introduzione</w:t>
                            </w:r>
                          </w:p>
                          <w:p w:rsidR="00D560D7" w:rsidRPr="00BE202A" w:rsidRDefault="00D560D7" w:rsidP="007126F4">
                            <w:pPr>
                              <w:jc w:val="both"/>
                              <w:rPr>
                                <w:rFonts w:ascii="Tahoma" w:hAnsi="Tahoma" w:cs="Tahoma"/>
                                <w:b/>
                                <w:color w:val="FFFFFF"/>
                                <w:sz w:val="24"/>
                                <w:szCs w:val="24"/>
                              </w:rPr>
                            </w:pPr>
                          </w:p>
                        </w:txbxContent>
                      </wps:txbx>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w:pict>
              <v:rect id="Rettangolo 1" o:spid="_x0000_s1026" style="width:473.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" fillcolor="#f60" stroked="f">
                <v:textbox>
                  <w:txbxContent>
                    <w:p w:rsidR="00D002BC" w:rsidRPr="00BE202A" w:rsidRDefault="00D002BC" w:rsidP="007126F4">
                      <w:pPr>
                        <w:spacing w:after="0" w:line="240" w:lineRule="auto"/>
                        <w:jc w:val="center"/>
                        <w:rPr>
                          <w:rFonts w:ascii="Tahoma" w:hAnsi="Tahoma"/>
                          <w:b/>
                          <w:color w:val="FFFFFF"/>
                        </w:rPr>
                      </w:pPr>
                      <w:r w:rsidRPr="00BE202A">
                        <w:rPr>
                          <w:rFonts w:ascii="Tahoma" w:hAnsi="Tahoma"/>
                          <w:b/>
                          <w:color w:val="FFFFFF"/>
                        </w:rPr>
                        <w:t>Introduzione</w:t>
                      </w:r>
                    </w:p>
                    <w:p w:rsidR="00D002BC" w:rsidRPr="00BE202A" w:rsidRDefault="00D002BC" w:rsidP="007126F4">
                      <w:pPr>
                        <w:jc w:val="both"/>
                        <w:rPr>
                          <w:rFonts w:ascii="Tahoma" w:hAnsi="Tahoma" w:cs="Tahoma"/>
                          <w:b/>
                          <w:color w:val="FFFFFF"/>
                          <w:sz w:val="24"/>
                          <w:szCs w:val="24"/>
                        </w:rPr>
                      </w:pPr>
                    </w:p>
                  </w:txbxContent>
                </v:textbox>
                <w10:anchorlock/>
              </v:rect>
            </w:pict>
          </mc:Fallback>
        </mc:AlternateContent>
      </w:r>
      <w:r w:rsidR="0033637C" w:rsidRPr="00CE3446">
        <w:tab/>
      </w:r>
    </w:p>
    <w:p w:rsidR="00A13532" w:rsidRPr="00213C46" w:rsidRDefault="00A13532" w:rsidP="00A13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ahoma" w:hAnsi="Tahoma" w:cs="Tahoma"/>
          <w:sz w:val="20"/>
          <w:szCs w:val="20"/>
        </w:rPr>
      </w:pPr>
      <w:r w:rsidRPr="00213C46">
        <w:rPr>
          <w:rFonts w:ascii="Tahoma" w:eastAsia="Tahoma" w:hAnsi="Tahoma" w:cs="Tahoma"/>
          <w:sz w:val="20"/>
          <w:szCs w:val="20"/>
        </w:rPr>
        <w:t xml:space="preserve">Il paradigma della complessità caratterizzante il mondo post-moderno ha introdotto diversi e nuovi modi di intendere la scienza, la costruzione del sapere, i metodi. La nostra è la “società della conoscenza” in cui i canali e gli strumenti di apprendimento sono innumerevoli ma spesso labirintici e caotici. In questo contesto si inquadra lo spirito della legge 107 del 13 luglio 2015, che </w:t>
      </w:r>
      <w:r w:rsidRPr="00213C46">
        <w:rPr>
          <w:rFonts w:ascii="Tahoma" w:eastAsia="Tahoma" w:hAnsi="Tahoma" w:cs="Tahoma"/>
          <w:b/>
          <w:sz w:val="20"/>
          <w:szCs w:val="20"/>
        </w:rPr>
        <w:t>riaffermando il ruolo centrale dell’istruzione</w:t>
      </w:r>
      <w:r w:rsidRPr="00213C46">
        <w:rPr>
          <w:rFonts w:ascii="Tahoma" w:eastAsia="Tahoma" w:hAnsi="Tahoma" w:cs="Tahoma"/>
          <w:sz w:val="20"/>
          <w:szCs w:val="20"/>
        </w:rPr>
        <w:t>, si propone di dare “piena attuazione” all’autonomia delle istituzioni scolastiche (art. 21 della Legge 15 marzo 1997, n. 59) e mira a</w:t>
      </w:r>
    </w:p>
    <w:p w:rsidR="00A13532" w:rsidRPr="00213C46" w:rsidRDefault="00A13532" w:rsidP="002A771C">
      <w:pPr>
        <w:pStyle w:val="Paragrafoelenco"/>
        <w:numPr>
          <w:ilvl w:val="0"/>
          <w:numId w:val="70"/>
        </w:numPr>
        <w:spacing w:after="0"/>
        <w:jc w:val="both"/>
        <w:rPr>
          <w:rFonts w:ascii="Tahoma" w:hAnsi="Tahoma" w:cs="Calibri"/>
          <w:sz w:val="20"/>
          <w:szCs w:val="20"/>
        </w:rPr>
      </w:pPr>
      <w:r w:rsidRPr="00213C46">
        <w:rPr>
          <w:rFonts w:ascii="Tahoma" w:hAnsi="Tahoma" w:cs="Calibri"/>
          <w:sz w:val="20"/>
          <w:szCs w:val="20"/>
        </w:rPr>
        <w:t>innalzare i livelli di istruzione e le  competenze delle studentesse e degli studenti, rispettandone i tempi e gli stili di apprendimento;</w:t>
      </w:r>
    </w:p>
    <w:p w:rsidR="00A13532" w:rsidRPr="00213C46" w:rsidRDefault="00A13532" w:rsidP="002A771C">
      <w:pPr>
        <w:pStyle w:val="Paragrafoelenco"/>
        <w:numPr>
          <w:ilvl w:val="0"/>
          <w:numId w:val="70"/>
        </w:numPr>
        <w:spacing w:after="0"/>
        <w:jc w:val="both"/>
        <w:rPr>
          <w:rFonts w:ascii="Tahoma" w:hAnsi="Tahoma" w:cs="Calibri"/>
          <w:sz w:val="20"/>
          <w:szCs w:val="20"/>
        </w:rPr>
      </w:pPr>
      <w:r w:rsidRPr="00213C46">
        <w:rPr>
          <w:rFonts w:ascii="Tahoma" w:hAnsi="Tahoma" w:cs="Calibri"/>
          <w:sz w:val="20"/>
          <w:szCs w:val="20"/>
        </w:rPr>
        <w:t xml:space="preserve">contrastare le diseguaglianze socio-culturali e territoriali; </w:t>
      </w:r>
    </w:p>
    <w:p w:rsidR="00A13532" w:rsidRPr="00213C46" w:rsidRDefault="00A13532" w:rsidP="002A771C">
      <w:pPr>
        <w:pStyle w:val="Paragrafoelenco"/>
        <w:numPr>
          <w:ilvl w:val="0"/>
          <w:numId w:val="70"/>
        </w:numPr>
        <w:spacing w:after="0"/>
        <w:jc w:val="both"/>
        <w:rPr>
          <w:rFonts w:ascii="Tahoma" w:hAnsi="Tahoma" w:cs="Calibri"/>
          <w:sz w:val="20"/>
          <w:szCs w:val="20"/>
        </w:rPr>
      </w:pPr>
      <w:r w:rsidRPr="00213C46">
        <w:rPr>
          <w:rFonts w:ascii="Tahoma" w:hAnsi="Tahoma" w:cs="Calibri"/>
          <w:sz w:val="20"/>
          <w:szCs w:val="20"/>
        </w:rPr>
        <w:t>prevenire e recuperare l'abbandono e la dispersione scolastica,  in  coerenza  con  il  profilo  educativo,  culturale  e professionale dei diversi gradi di  istruzione;</w:t>
      </w:r>
    </w:p>
    <w:p w:rsidR="00A13532" w:rsidRPr="00213C46" w:rsidRDefault="00A13532" w:rsidP="002A771C">
      <w:pPr>
        <w:pStyle w:val="Paragrafoelenco"/>
        <w:numPr>
          <w:ilvl w:val="0"/>
          <w:numId w:val="70"/>
        </w:numPr>
        <w:spacing w:after="0"/>
        <w:jc w:val="both"/>
        <w:rPr>
          <w:rFonts w:ascii="Tahoma" w:hAnsi="Tahoma" w:cs="Calibri"/>
          <w:sz w:val="20"/>
          <w:szCs w:val="20"/>
        </w:rPr>
      </w:pPr>
      <w:r w:rsidRPr="00213C46">
        <w:rPr>
          <w:rFonts w:ascii="Tahoma" w:hAnsi="Tahoma" w:cs="Calibri"/>
          <w:sz w:val="20"/>
          <w:szCs w:val="20"/>
        </w:rPr>
        <w:t xml:space="preserve">realizzare  una scuola   aperta,   quale   laboratorio   permanente    di    ricerca, sperimentazione e  innovazione  didattica,  di  partecipazione  e  di educazione alla cittadinanza attiva; </w:t>
      </w:r>
    </w:p>
    <w:p w:rsidR="00A13532" w:rsidRPr="00213C46" w:rsidRDefault="00A13532" w:rsidP="002A771C">
      <w:pPr>
        <w:pStyle w:val="Paragrafoelenco"/>
        <w:numPr>
          <w:ilvl w:val="0"/>
          <w:numId w:val="70"/>
        </w:numPr>
        <w:spacing w:after="0"/>
        <w:jc w:val="both"/>
        <w:rPr>
          <w:rFonts w:ascii="Tahoma" w:eastAsia="Tahoma" w:hAnsi="Tahoma" w:cs="Tahoma"/>
          <w:sz w:val="20"/>
          <w:szCs w:val="20"/>
        </w:rPr>
      </w:pPr>
      <w:r w:rsidRPr="00213C46">
        <w:rPr>
          <w:rFonts w:ascii="Tahoma" w:hAnsi="Tahoma" w:cs="Calibri"/>
          <w:sz w:val="20"/>
          <w:szCs w:val="20"/>
        </w:rPr>
        <w:t>garantire  il  diritto  allo studio, le pari opportunità di successo formativo  e  di  istruzione permanente dei cittadini</w:t>
      </w:r>
      <w:r w:rsidRPr="00213C46">
        <w:rPr>
          <w:rFonts w:ascii="Tahoma" w:eastAsia="Tahoma" w:hAnsi="Tahoma" w:cs="Tahoma"/>
          <w:sz w:val="20"/>
          <w:szCs w:val="20"/>
        </w:rPr>
        <w:t>.</w:t>
      </w:r>
    </w:p>
    <w:p w:rsidR="00657A20" w:rsidRPr="00CE3446" w:rsidRDefault="00657A20" w:rsidP="00FD2F71">
      <w:pPr>
        <w:pStyle w:val="Corpotesto"/>
        <w:spacing w:line="360" w:lineRule="auto"/>
        <w:jc w:val="both"/>
        <w:rPr>
          <w:sz w:val="18"/>
          <w:szCs w:val="18"/>
          <w:lang w:bidi="en-US"/>
        </w:rPr>
      </w:pPr>
    </w:p>
    <w:p w:rsidR="00366000" w:rsidRPr="00CE3446" w:rsidRDefault="00525F6C" w:rsidP="00FD2F71">
      <w:pPr>
        <w:pStyle w:val="Corpotesto"/>
        <w:spacing w:line="360" w:lineRule="auto"/>
        <w:jc w:val="both"/>
        <w:rPr>
          <w:sz w:val="18"/>
          <w:szCs w:val="18"/>
          <w:lang w:bidi="en-US"/>
        </w:rPr>
      </w:pPr>
      <w:r>
        <w:rPr>
          <w:noProof/>
          <w:lang w:eastAsia="it-IT"/>
        </w:rPr>
        <mc:AlternateContent>
          <mc:Choice Requires="wps">
            <w:drawing>
              <wp:inline distT="0" distB="0" distL="0" distR="0" wp14:anchorId="1C3D6632" wp14:editId="7A865032">
                <wp:extent cx="6010275" cy="304800"/>
                <wp:effectExtent l="76200" t="76200" r="60325" b="76200"/>
                <wp:docPr id="5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4800"/>
                        </a:xfrm>
                        <a:prstGeom prst="rect">
                          <a:avLst/>
                        </a:prstGeom>
                        <a:solidFill>
                          <a:srgbClr val="FF6600"/>
                        </a:solidFill>
                        <a:ln>
                          <a:noFill/>
                        </a:ln>
                        <a:scene3d>
                          <a:camera prst="orthographicFront"/>
                          <a:lightRig rig="threePt" dir="t"/>
                        </a:scene3d>
                        <a:sp3d contourW="12700">
                          <a:bevelT/>
                          <a:bevelB/>
                          <a:contourClr>
                            <a:srgbClr val="FFBD47">
                              <a:lumMod val="75000"/>
                            </a:srgbClr>
                          </a:contourClr>
                        </a:sp3d>
                        <a:extLst/>
                      </wps:spPr>
                      <wps:txbx>
                        <w:txbxContent>
                          <w:p w:rsidR="00D560D7" w:rsidRPr="00BE202A" w:rsidRDefault="00D560D7" w:rsidP="00366000">
                            <w:pPr>
                              <w:jc w:val="center"/>
                              <w:rPr>
                                <w:rFonts w:ascii="Tahoma" w:hAnsi="Tahoma" w:cs="Tahoma"/>
                                <w:b/>
                                <w:color w:val="FFFFFF"/>
                                <w:sz w:val="24"/>
                                <w:szCs w:val="24"/>
                              </w:rPr>
                            </w:pPr>
                            <w:r w:rsidRPr="00BE202A">
                              <w:rPr>
                                <w:rFonts w:ascii="Tahoma" w:hAnsi="Tahoma" w:cs="Tahoma"/>
                                <w:b/>
                                <w:color w:val="FFFFFF"/>
                              </w:rPr>
                              <w:t>Il Piano Triennale dell'Offerta Formativa</w:t>
                            </w:r>
                          </w:p>
                        </w:txbxContent>
                      </wps:txbx>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w:pict>
              <v:rect id="_x0000_s1027" style="width:473.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" fillcolor="#f60" stroked="f">
                <v:textbox>
                  <w:txbxContent>
                    <w:p w:rsidR="00D002BC" w:rsidRPr="00BE202A" w:rsidRDefault="00D002BC" w:rsidP="00366000">
                      <w:pPr>
                        <w:jc w:val="center"/>
                        <w:rPr>
                          <w:rFonts w:ascii="Tahoma" w:hAnsi="Tahoma" w:cs="Tahoma"/>
                          <w:b/>
                          <w:color w:val="FFFFFF"/>
                          <w:sz w:val="24"/>
                          <w:szCs w:val="24"/>
                        </w:rPr>
                      </w:pPr>
                      <w:r w:rsidRPr="00BE202A">
                        <w:rPr>
                          <w:rFonts w:ascii="Tahoma" w:hAnsi="Tahoma" w:cs="Tahoma"/>
                          <w:b/>
                          <w:color w:val="FFFFFF"/>
                        </w:rPr>
                        <w:t>Il Piano Triennale dell'Offerta Formativa</w:t>
                      </w:r>
                    </w:p>
                  </w:txbxContent>
                </v:textbox>
                <w10:anchorlock/>
              </v:rect>
            </w:pict>
          </mc:Fallback>
        </mc:AlternateContent>
      </w:r>
    </w:p>
    <w:p w:rsidR="00366000" w:rsidRPr="00213C46" w:rsidRDefault="00366000" w:rsidP="00CA1FDA">
      <w:pPr>
        <w:spacing w:after="0"/>
        <w:jc w:val="both"/>
        <w:rPr>
          <w:rFonts w:ascii="Tahoma" w:hAnsi="Tahoma" w:cs="Tahoma"/>
          <w:sz w:val="20"/>
          <w:szCs w:val="20"/>
        </w:rPr>
      </w:pPr>
      <w:r w:rsidRPr="00213C46">
        <w:rPr>
          <w:rFonts w:ascii="Tahoma" w:hAnsi="Tahoma" w:cs="Tahoma"/>
          <w:b/>
          <w:sz w:val="20"/>
          <w:szCs w:val="20"/>
        </w:rPr>
        <w:t>Il Piano Triennale dell'Offerta Formativa</w:t>
      </w:r>
      <w:r w:rsidRPr="00213C46">
        <w:rPr>
          <w:rFonts w:ascii="Tahoma" w:hAnsi="Tahoma" w:cs="Tahoma"/>
          <w:sz w:val="20"/>
          <w:szCs w:val="20"/>
        </w:rPr>
        <w:t xml:space="preserve"> [P.T.O.F.] è il documento costitutivo dell'identità culturale e progettuale dell'Istituto Virgilio ed esplicita la sua progettazione curricolare, extra-curricolare, educativa ed organizzativa nell'arco del prossimo triennio dall'anno scolastico 2016/17 sino al 2018/19.</w:t>
      </w:r>
    </w:p>
    <w:p w:rsidR="00366000" w:rsidRPr="00213C46" w:rsidRDefault="00366000" w:rsidP="00CA1FDA">
      <w:pPr>
        <w:spacing w:after="0"/>
        <w:jc w:val="both"/>
        <w:rPr>
          <w:rFonts w:ascii="Tahoma" w:hAnsi="Tahoma" w:cs="Tahoma"/>
          <w:sz w:val="20"/>
          <w:szCs w:val="20"/>
        </w:rPr>
      </w:pPr>
      <w:r w:rsidRPr="00213C46">
        <w:rPr>
          <w:rFonts w:ascii="Tahoma" w:hAnsi="Tahoma" w:cs="Tahoma"/>
          <w:sz w:val="20"/>
          <w:szCs w:val="20"/>
        </w:rPr>
        <w:t>E' lo strumento di coordinamento delle attività individuali e collegiali della nostra comunità scolastica, costituita da studenti, personale scolastico a vari livelli, genitori e territorio.</w:t>
      </w:r>
    </w:p>
    <w:p w:rsidR="00366000" w:rsidRPr="00213C46" w:rsidRDefault="00366000" w:rsidP="007126F4">
      <w:pPr>
        <w:spacing w:after="0" w:line="360" w:lineRule="auto"/>
        <w:jc w:val="both"/>
        <w:rPr>
          <w:rFonts w:ascii="Tahoma" w:hAnsi="Tahoma" w:cs="Tahoma"/>
          <w:sz w:val="20"/>
          <w:szCs w:val="20"/>
        </w:rPr>
      </w:pPr>
      <w:r w:rsidRPr="00213C46">
        <w:rPr>
          <w:rFonts w:ascii="Tahoma" w:hAnsi="Tahoma" w:cs="Tahoma"/>
          <w:sz w:val="20"/>
          <w:szCs w:val="20"/>
        </w:rPr>
        <w:t>Il documento è elaborato in conformità alle seguenti disposizioni normative:</w:t>
      </w:r>
    </w:p>
    <w:p w:rsidR="00366000" w:rsidRPr="00213C46" w:rsidRDefault="00366000" w:rsidP="007126F4">
      <w:pPr>
        <w:spacing w:after="0" w:line="360" w:lineRule="auto"/>
        <w:jc w:val="both"/>
        <w:rPr>
          <w:rFonts w:ascii="Tahoma" w:hAnsi="Tahoma" w:cs="Tahoma"/>
          <w:sz w:val="20"/>
          <w:szCs w:val="20"/>
        </w:rPr>
      </w:pPr>
      <w:r w:rsidRPr="00213C46">
        <w:rPr>
          <w:rFonts w:ascii="Tahoma" w:hAnsi="Tahoma" w:cs="Tahoma"/>
          <w:sz w:val="20"/>
          <w:szCs w:val="20"/>
        </w:rPr>
        <w:t>a) commi 2, 5, 12, 13, 14, 15, 16, 17, 19, 57, 124 della L. 107/2015</w:t>
      </w:r>
    </w:p>
    <w:p w:rsidR="00366000" w:rsidRPr="00213C46" w:rsidRDefault="00366000" w:rsidP="00CA1FDA">
      <w:pPr>
        <w:spacing w:after="0" w:line="360" w:lineRule="auto"/>
        <w:jc w:val="both"/>
        <w:rPr>
          <w:rFonts w:ascii="Tahoma" w:hAnsi="Tahoma" w:cs="Tahoma"/>
          <w:sz w:val="20"/>
          <w:szCs w:val="20"/>
        </w:rPr>
      </w:pPr>
      <w:r w:rsidRPr="00213C46">
        <w:rPr>
          <w:rFonts w:ascii="Tahoma" w:hAnsi="Tahoma" w:cs="Tahoma"/>
          <w:sz w:val="20"/>
          <w:szCs w:val="20"/>
        </w:rPr>
        <w:t>b) art. 3 del DPR 275/1999</w:t>
      </w:r>
    </w:p>
    <w:p w:rsidR="00366000" w:rsidRPr="00213C46" w:rsidRDefault="00366000" w:rsidP="00CA1FDA">
      <w:pPr>
        <w:spacing w:after="0" w:line="360" w:lineRule="auto"/>
        <w:jc w:val="both"/>
        <w:rPr>
          <w:rFonts w:ascii="Tahoma" w:hAnsi="Tahoma" w:cs="Tahoma"/>
          <w:sz w:val="20"/>
          <w:szCs w:val="20"/>
        </w:rPr>
      </w:pPr>
      <w:r w:rsidRPr="00213C46">
        <w:rPr>
          <w:rFonts w:ascii="Tahoma" w:hAnsi="Tahoma" w:cs="Tahoma"/>
          <w:sz w:val="20"/>
          <w:szCs w:val="20"/>
        </w:rPr>
        <w:t>c) art. 6 DPR 80/2013 (RAV)</w:t>
      </w:r>
    </w:p>
    <w:p w:rsidR="00366000" w:rsidRPr="00213C46" w:rsidRDefault="00366000" w:rsidP="00CA1FDA">
      <w:pPr>
        <w:spacing w:after="0" w:line="360" w:lineRule="auto"/>
        <w:jc w:val="both"/>
        <w:rPr>
          <w:rFonts w:ascii="Tahoma" w:hAnsi="Tahoma" w:cs="Tahoma"/>
          <w:sz w:val="20"/>
          <w:szCs w:val="20"/>
        </w:rPr>
      </w:pPr>
      <w:r w:rsidRPr="00213C46">
        <w:rPr>
          <w:rFonts w:ascii="Tahoma" w:hAnsi="Tahoma" w:cs="Tahoma"/>
          <w:sz w:val="20"/>
          <w:szCs w:val="20"/>
        </w:rPr>
        <w:t>d) Piano nazionale Scuola Digitale 28/10/2015</w:t>
      </w:r>
    </w:p>
    <w:p w:rsidR="00366000" w:rsidRPr="00213C46" w:rsidRDefault="00366000" w:rsidP="00CA1FDA">
      <w:pPr>
        <w:spacing w:after="0" w:line="360" w:lineRule="auto"/>
        <w:jc w:val="both"/>
        <w:rPr>
          <w:rFonts w:ascii="Tahoma" w:hAnsi="Tahoma" w:cs="Tahoma"/>
          <w:sz w:val="20"/>
          <w:szCs w:val="20"/>
        </w:rPr>
      </w:pPr>
      <w:r w:rsidRPr="00213C46">
        <w:rPr>
          <w:rFonts w:ascii="Tahoma" w:hAnsi="Tahoma" w:cs="Tahoma"/>
          <w:sz w:val="20"/>
          <w:szCs w:val="20"/>
        </w:rPr>
        <w:t>e) Legge n.128 dell’8 novembre 2013 art.8 e 8-bis, linee guida nazionali per l'orientamento permanente;</w:t>
      </w:r>
    </w:p>
    <w:p w:rsidR="00366000" w:rsidRPr="00213C46" w:rsidRDefault="00366000" w:rsidP="00CA1FDA">
      <w:pPr>
        <w:spacing w:after="0" w:line="360" w:lineRule="auto"/>
        <w:jc w:val="both"/>
        <w:rPr>
          <w:rFonts w:ascii="Tahoma" w:hAnsi="Tahoma" w:cs="Tahoma"/>
          <w:sz w:val="20"/>
          <w:szCs w:val="20"/>
        </w:rPr>
      </w:pPr>
      <w:r w:rsidRPr="00213C46">
        <w:rPr>
          <w:rFonts w:ascii="Tahoma" w:hAnsi="Tahoma" w:cs="Tahoma"/>
          <w:sz w:val="20"/>
          <w:szCs w:val="20"/>
        </w:rPr>
        <w:t>e) testo unico delle disposizioni in materia di istruzione D.L.vo 297/1994 per le parti in vigore;</w:t>
      </w:r>
    </w:p>
    <w:p w:rsidR="00366000" w:rsidRPr="00213C46" w:rsidRDefault="00366000" w:rsidP="00CA1FDA">
      <w:pPr>
        <w:spacing w:after="0" w:line="360" w:lineRule="auto"/>
        <w:jc w:val="both"/>
        <w:rPr>
          <w:rFonts w:ascii="Tahoma" w:hAnsi="Tahoma" w:cs="Tahoma"/>
          <w:sz w:val="20"/>
          <w:szCs w:val="20"/>
        </w:rPr>
      </w:pPr>
      <w:r w:rsidRPr="00213C46">
        <w:rPr>
          <w:rFonts w:ascii="Tahoma" w:hAnsi="Tahoma" w:cs="Tahoma"/>
          <w:sz w:val="20"/>
          <w:szCs w:val="20"/>
        </w:rPr>
        <w:t>f) CCNL comparto scuola vigente.</w:t>
      </w:r>
    </w:p>
    <w:p w:rsidR="00CA1FDA" w:rsidRPr="00213C46" w:rsidRDefault="00CA1FDA" w:rsidP="00CA1FDA">
      <w:pPr>
        <w:spacing w:after="0" w:line="360" w:lineRule="auto"/>
        <w:jc w:val="both"/>
        <w:rPr>
          <w:rFonts w:ascii="Tahoma" w:eastAsia="Tahoma" w:hAnsi="Tahoma" w:cs="Tahoma"/>
          <w:sz w:val="20"/>
          <w:szCs w:val="20"/>
        </w:rPr>
      </w:pPr>
      <w:r w:rsidRPr="00213C46">
        <w:rPr>
          <w:rFonts w:ascii="Tahoma" w:eastAsia="Tahoma" w:hAnsi="Tahoma" w:cs="Tahoma"/>
          <w:sz w:val="20"/>
          <w:szCs w:val="20"/>
        </w:rPr>
        <w:t>e risulta coerente con.</w:t>
      </w:r>
    </w:p>
    <w:p w:rsidR="00CA1FDA" w:rsidRPr="00213C46" w:rsidRDefault="00CA1FDA" w:rsidP="002A771C">
      <w:pPr>
        <w:pStyle w:val="Paragrafoelenco"/>
        <w:numPr>
          <w:ilvl w:val="0"/>
          <w:numId w:val="70"/>
        </w:numPr>
        <w:spacing w:after="0" w:line="360" w:lineRule="auto"/>
        <w:jc w:val="both"/>
        <w:rPr>
          <w:rFonts w:ascii="Tahoma" w:hAnsi="Tahoma" w:cs="Calibri"/>
          <w:sz w:val="20"/>
          <w:szCs w:val="20"/>
        </w:rPr>
      </w:pPr>
      <w:r w:rsidRPr="00213C46">
        <w:rPr>
          <w:rFonts w:ascii="Tahoma" w:hAnsi="Tahoma" w:cs="Calibri"/>
          <w:sz w:val="20"/>
          <w:szCs w:val="20"/>
        </w:rPr>
        <w:t xml:space="preserve">L'Atto di indirizzo del </w:t>
      </w:r>
      <w:r w:rsidR="007126F4" w:rsidRPr="00213C46">
        <w:rPr>
          <w:rFonts w:ascii="Tahoma" w:hAnsi="Tahoma" w:cs="Calibri"/>
          <w:sz w:val="20"/>
          <w:szCs w:val="20"/>
        </w:rPr>
        <w:t>M</w:t>
      </w:r>
      <w:r w:rsidRPr="00213C46">
        <w:rPr>
          <w:rFonts w:ascii="Tahoma" w:hAnsi="Tahoma" w:cs="Calibri"/>
          <w:sz w:val="20"/>
          <w:szCs w:val="20"/>
        </w:rPr>
        <w:t>inistro</w:t>
      </w:r>
      <w:r w:rsidR="007126F4" w:rsidRPr="00213C46">
        <w:rPr>
          <w:rFonts w:ascii="Tahoma" w:hAnsi="Tahoma" w:cs="Calibri"/>
          <w:sz w:val="20"/>
          <w:szCs w:val="20"/>
        </w:rPr>
        <w:t xml:space="preserve"> dell’Istruzione, prot. 38 del 30/11/2015</w:t>
      </w:r>
    </w:p>
    <w:p w:rsidR="00CA1FDA" w:rsidRPr="00E86522" w:rsidRDefault="00CA1FDA" w:rsidP="002A771C">
      <w:pPr>
        <w:pStyle w:val="Paragrafoelenco"/>
        <w:numPr>
          <w:ilvl w:val="0"/>
          <w:numId w:val="70"/>
        </w:numPr>
        <w:spacing w:after="0" w:line="360" w:lineRule="auto"/>
        <w:jc w:val="both"/>
        <w:rPr>
          <w:rFonts w:ascii="Tahoma" w:hAnsi="Tahoma" w:cs="Calibri"/>
          <w:sz w:val="20"/>
          <w:szCs w:val="20"/>
        </w:rPr>
      </w:pPr>
      <w:r w:rsidRPr="00BE23B0">
        <w:rPr>
          <w:rFonts w:ascii="Tahoma" w:hAnsi="Tahoma" w:cs="Calibri"/>
          <w:sz w:val="20"/>
          <w:szCs w:val="20"/>
        </w:rPr>
        <w:t>l'Atto di indirizzo del Dirigente scolastico</w:t>
      </w:r>
      <w:r w:rsidRPr="00E86522">
        <w:rPr>
          <w:rFonts w:ascii="Tahoma" w:hAnsi="Tahoma" w:cs="Calibri"/>
          <w:sz w:val="20"/>
          <w:szCs w:val="20"/>
        </w:rPr>
        <w:t>,</w:t>
      </w:r>
      <w:r w:rsidR="00233410" w:rsidRPr="00E86522">
        <w:rPr>
          <w:rFonts w:ascii="Tahoma" w:hAnsi="Tahoma" w:cs="Calibri"/>
          <w:sz w:val="20"/>
          <w:szCs w:val="20"/>
        </w:rPr>
        <w:t xml:space="preserve"> prot. </w:t>
      </w:r>
      <w:r w:rsidR="00BE23B0" w:rsidRPr="00E86522">
        <w:rPr>
          <w:rFonts w:ascii="Tahoma" w:hAnsi="Tahoma" w:cs="Calibri"/>
          <w:sz w:val="20"/>
          <w:szCs w:val="20"/>
        </w:rPr>
        <w:t>4049 del 12/09/2015</w:t>
      </w:r>
      <w:r w:rsidRPr="00E86522">
        <w:rPr>
          <w:rFonts w:ascii="Tahoma" w:hAnsi="Tahoma" w:cs="Calibri"/>
          <w:sz w:val="20"/>
          <w:szCs w:val="20"/>
        </w:rPr>
        <w:t xml:space="preserve"> </w:t>
      </w:r>
    </w:p>
    <w:p w:rsidR="00366000" w:rsidRPr="00E86522" w:rsidRDefault="00CA1FDA" w:rsidP="00FD2F71">
      <w:pPr>
        <w:pStyle w:val="Paragrafoelenco"/>
        <w:numPr>
          <w:ilvl w:val="0"/>
          <w:numId w:val="70"/>
        </w:numPr>
        <w:spacing w:after="0" w:line="360" w:lineRule="auto"/>
        <w:jc w:val="both"/>
        <w:rPr>
          <w:rFonts w:ascii="Tahoma" w:hAnsi="Tahoma" w:cs="Calibri"/>
          <w:sz w:val="20"/>
          <w:szCs w:val="20"/>
        </w:rPr>
      </w:pPr>
      <w:r w:rsidRPr="00E86522">
        <w:rPr>
          <w:rFonts w:ascii="Tahoma" w:hAnsi="Tahoma" w:cs="Calibri"/>
          <w:sz w:val="20"/>
          <w:szCs w:val="20"/>
        </w:rPr>
        <w:t xml:space="preserve">Proposte degli </w:t>
      </w:r>
      <w:r w:rsidR="007126F4" w:rsidRPr="00E86522">
        <w:rPr>
          <w:rFonts w:ascii="Tahoma" w:hAnsi="Tahoma" w:cs="Calibri"/>
          <w:sz w:val="20"/>
          <w:szCs w:val="20"/>
        </w:rPr>
        <w:t>Stakeholders</w:t>
      </w:r>
      <w:r w:rsidRPr="00E86522">
        <w:rPr>
          <w:rFonts w:ascii="Tahoma" w:hAnsi="Tahoma" w:cs="Calibri"/>
          <w:sz w:val="20"/>
          <w:szCs w:val="20"/>
        </w:rPr>
        <w:t xml:space="preserve"> del territorio ( seduta del 08/10/2015)</w:t>
      </w:r>
    </w:p>
    <w:p w:rsidR="00213C46" w:rsidRDefault="00213C46" w:rsidP="00FD2F71">
      <w:pPr>
        <w:pStyle w:val="Corpotesto"/>
        <w:spacing w:line="360" w:lineRule="auto"/>
        <w:jc w:val="both"/>
        <w:rPr>
          <w:sz w:val="18"/>
          <w:szCs w:val="18"/>
          <w:lang w:bidi="en-US"/>
        </w:rPr>
      </w:pPr>
    </w:p>
    <w:p w:rsidR="00213C46" w:rsidRDefault="00213C46" w:rsidP="00FD2F71">
      <w:pPr>
        <w:pStyle w:val="Corpotesto"/>
        <w:spacing w:line="360" w:lineRule="auto"/>
        <w:jc w:val="both"/>
        <w:rPr>
          <w:sz w:val="18"/>
          <w:szCs w:val="18"/>
          <w:lang w:bidi="en-US"/>
        </w:rPr>
      </w:pPr>
    </w:p>
    <w:p w:rsidR="00213C46" w:rsidRDefault="00213C46" w:rsidP="00FD2F71">
      <w:pPr>
        <w:pStyle w:val="Corpotesto"/>
        <w:spacing w:line="360" w:lineRule="auto"/>
        <w:jc w:val="both"/>
        <w:rPr>
          <w:sz w:val="18"/>
          <w:szCs w:val="18"/>
          <w:lang w:bidi="en-US"/>
        </w:rPr>
      </w:pPr>
    </w:p>
    <w:p w:rsidR="005C0BF5" w:rsidRDefault="005C0BF5" w:rsidP="00FD2F71">
      <w:pPr>
        <w:pStyle w:val="Corpotesto"/>
        <w:spacing w:line="360" w:lineRule="auto"/>
        <w:jc w:val="both"/>
        <w:rPr>
          <w:sz w:val="18"/>
          <w:szCs w:val="18"/>
          <w:lang w:bidi="en-US"/>
        </w:rPr>
      </w:pPr>
    </w:p>
    <w:p w:rsidR="005C0BF5" w:rsidRPr="00CE3446" w:rsidRDefault="005C0BF5" w:rsidP="00FD2F71">
      <w:pPr>
        <w:pStyle w:val="Corpotesto"/>
        <w:spacing w:line="360" w:lineRule="auto"/>
        <w:jc w:val="both"/>
        <w:rPr>
          <w:sz w:val="18"/>
          <w:szCs w:val="18"/>
          <w:lang w:bidi="en-US"/>
        </w:rPr>
      </w:pPr>
    </w:p>
    <w:p w:rsidR="00366000" w:rsidRPr="00CE3446" w:rsidRDefault="00525F6C" w:rsidP="00366000">
      <w:pPr>
        <w:spacing w:after="0" w:line="240" w:lineRule="auto"/>
        <w:jc w:val="center"/>
        <w:rPr>
          <w:b/>
          <w:sz w:val="18"/>
          <w:szCs w:val="18"/>
        </w:rPr>
      </w:pPr>
      <w:r>
        <w:rPr>
          <w:noProof/>
          <w:lang w:eastAsia="it-IT"/>
        </w:rPr>
        <mc:AlternateContent>
          <mc:Choice Requires="wps">
            <w:drawing>
              <wp:inline distT="0" distB="0" distL="0" distR="0" wp14:anchorId="0DBF8BAC" wp14:editId="085E028E">
                <wp:extent cx="6010275" cy="304800"/>
                <wp:effectExtent l="76200" t="76200" r="60325" b="76200"/>
                <wp:docPr id="5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4800"/>
                        </a:xfrm>
                        <a:prstGeom prst="rect">
                          <a:avLst/>
                        </a:prstGeom>
                        <a:solidFill>
                          <a:srgbClr val="FF6600"/>
                        </a:solidFill>
                        <a:ln>
                          <a:noFill/>
                        </a:ln>
                        <a:scene3d>
                          <a:camera prst="orthographicFront"/>
                          <a:lightRig rig="threePt" dir="t"/>
                        </a:scene3d>
                        <a:sp3d contourW="12700">
                          <a:bevelT/>
                          <a:bevelB/>
                          <a:contourClr>
                            <a:srgbClr val="FFBD47">
                              <a:lumMod val="75000"/>
                            </a:srgbClr>
                          </a:contourClr>
                        </a:sp3d>
                        <a:extLst/>
                      </wps:spPr>
                      <wps:txbx>
                        <w:txbxContent>
                          <w:p w:rsidR="00D560D7" w:rsidRPr="00BE202A" w:rsidRDefault="00D560D7" w:rsidP="00366000">
                            <w:pPr>
                              <w:spacing w:after="0" w:line="240" w:lineRule="auto"/>
                              <w:jc w:val="center"/>
                              <w:rPr>
                                <w:rFonts w:ascii="Tahoma" w:hAnsi="Tahoma"/>
                                <w:b/>
                                <w:color w:val="FFFFFF"/>
                                <w:sz w:val="20"/>
                                <w:szCs w:val="20"/>
                              </w:rPr>
                            </w:pPr>
                            <w:r w:rsidRPr="00BE202A">
                              <w:rPr>
                                <w:rFonts w:ascii="Tahoma" w:hAnsi="Tahoma"/>
                                <w:b/>
                                <w:color w:val="FFFFFF"/>
                                <w:sz w:val="20"/>
                                <w:szCs w:val="20"/>
                              </w:rPr>
                              <w:t>Sezione 1 – Descrizione dell’ambiente di riferimento e delle risorse disponibili</w:t>
                            </w:r>
                          </w:p>
                          <w:p w:rsidR="00D560D7" w:rsidRPr="00BE202A" w:rsidRDefault="00D560D7" w:rsidP="00366000">
                            <w:pPr>
                              <w:jc w:val="center"/>
                              <w:rPr>
                                <w:rFonts w:ascii="Tahoma" w:hAnsi="Tahoma" w:cs="Tahoma"/>
                                <w:b/>
                                <w:color w:val="FFFFFF"/>
                                <w:sz w:val="24"/>
                                <w:szCs w:val="24"/>
                              </w:rPr>
                            </w:pPr>
                          </w:p>
                        </w:txbxContent>
                      </wps:txbx>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w:pict>
              <v:rect id="_x0000_s1028" style="width:473.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" fillcolor="#f60" stroked="f">
                <v:textbox>
                  <w:txbxContent>
                    <w:p w:rsidR="00D002BC" w:rsidRPr="00BE202A" w:rsidRDefault="00D002BC" w:rsidP="00366000">
                      <w:pPr>
                        <w:spacing w:after="0" w:line="240" w:lineRule="auto"/>
                        <w:jc w:val="center"/>
                        <w:rPr>
                          <w:rFonts w:ascii="Tahoma" w:hAnsi="Tahoma"/>
                          <w:b/>
                          <w:color w:val="FFFFFF"/>
                          <w:sz w:val="20"/>
                          <w:szCs w:val="20"/>
                        </w:rPr>
                      </w:pPr>
                      <w:r w:rsidRPr="00BE202A">
                        <w:rPr>
                          <w:rFonts w:ascii="Tahoma" w:hAnsi="Tahoma"/>
                          <w:b/>
                          <w:color w:val="FFFFFF"/>
                          <w:sz w:val="20"/>
                          <w:szCs w:val="20"/>
                        </w:rPr>
                        <w:t>Sezione 1 – Descrizione dell’ambiente di riferimento e delle risorse disponibili</w:t>
                      </w:r>
                    </w:p>
                    <w:p w:rsidR="00D002BC" w:rsidRPr="00BE202A" w:rsidRDefault="00D002BC" w:rsidP="00366000">
                      <w:pPr>
                        <w:jc w:val="center"/>
                        <w:rPr>
                          <w:rFonts w:ascii="Tahoma" w:hAnsi="Tahoma" w:cs="Tahoma"/>
                          <w:b/>
                          <w:color w:val="FFFFFF"/>
                          <w:sz w:val="24"/>
                          <w:szCs w:val="24"/>
                        </w:rPr>
                      </w:pPr>
                    </w:p>
                  </w:txbxContent>
                </v:textbox>
                <w10:anchorlock/>
              </v:rect>
            </w:pict>
          </mc:Fallback>
        </mc:AlternateContent>
      </w:r>
    </w:p>
    <w:p w:rsidR="00366000" w:rsidRPr="00BE202A" w:rsidRDefault="00525F6C" w:rsidP="00366000">
      <w:pPr>
        <w:pStyle w:val="Corpotesto"/>
        <w:spacing w:line="360" w:lineRule="auto"/>
        <w:rPr>
          <w:rFonts w:ascii="Tahoma" w:hAnsi="Tahoma" w:cs="Tahoma"/>
          <w:color w:val="E84C22"/>
          <w:sz w:val="18"/>
          <w:szCs w:val="18"/>
          <w:lang w:bidi="en-US"/>
        </w:rPr>
      </w:pPr>
      <w:r>
        <w:rPr>
          <w:noProof/>
          <w:lang w:eastAsia="it-IT"/>
        </w:rPr>
        <mc:AlternateContent>
          <mc:Choice Requires="wps">
            <w:drawing>
              <wp:inline distT="0" distB="0" distL="0" distR="0" wp14:anchorId="1994B67D" wp14:editId="79299606">
                <wp:extent cx="6057900" cy="304800"/>
                <wp:effectExtent l="0" t="0" r="38100" b="25400"/>
                <wp:docPr id="70"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04800"/>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2A771C">
                            <w:pPr>
                              <w:pStyle w:val="Paragrafoelenco"/>
                              <w:numPr>
                                <w:ilvl w:val="1"/>
                                <w:numId w:val="66"/>
                              </w:numPr>
                              <w:spacing w:after="0" w:line="240" w:lineRule="auto"/>
                              <w:rPr>
                                <w:b/>
                                <w:color w:val="DC5E00"/>
                              </w:rPr>
                            </w:pPr>
                            <w:r w:rsidRPr="00BE202A">
                              <w:rPr>
                                <w:b/>
                                <w:color w:val="DC5E00"/>
                              </w:rPr>
                              <w:t>Analisi del contesto e dei bisogni del territorio di riferimento.</w:t>
                            </w:r>
                          </w:p>
                          <w:p w:rsidR="00D560D7" w:rsidRPr="00BE202A" w:rsidRDefault="00D560D7" w:rsidP="00250EF1">
                            <w:pPr>
                              <w:spacing w:after="0" w:line="240" w:lineRule="auto"/>
                              <w:rPr>
                                <w:rFonts w:ascii="Tahoma" w:hAnsi="Tahoma" w:cs="Tahoma"/>
                                <w:b/>
                                <w:color w:val="FFFFFF"/>
                                <w:sz w:val="24"/>
                                <w:szCs w:val="24"/>
                              </w:rPr>
                            </w:pP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29" style="width:477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" fillcolor="window" strokecolor="#e84c22" strokeweight="1.5pt">
                <v:textbox>
                  <w:txbxContent>
                    <w:p w:rsidR="00D002BC" w:rsidRPr="00BE202A" w:rsidRDefault="00D002BC" w:rsidP="002A771C">
                      <w:pPr>
                        <w:pStyle w:val="Paragrafoelenco"/>
                        <w:numPr>
                          <w:ilvl w:val="1"/>
                          <w:numId w:val="66"/>
                        </w:numPr>
                        <w:spacing w:after="0" w:line="240" w:lineRule="auto"/>
                        <w:rPr>
                          <w:b/>
                          <w:color w:val="DC5E00"/>
                        </w:rPr>
                      </w:pPr>
                      <w:r w:rsidRPr="00BE202A">
                        <w:rPr>
                          <w:b/>
                          <w:color w:val="DC5E00"/>
                        </w:rPr>
                        <w:t xml:space="preserve">Analisi del </w:t>
                      </w:r>
                      <w:proofErr w:type="gramStart"/>
                      <w:r w:rsidRPr="00BE202A">
                        <w:rPr>
                          <w:b/>
                          <w:color w:val="DC5E00"/>
                        </w:rPr>
                        <w:t>contesto</w:t>
                      </w:r>
                      <w:proofErr w:type="gramEnd"/>
                      <w:r w:rsidRPr="00BE202A">
                        <w:rPr>
                          <w:b/>
                          <w:color w:val="DC5E00"/>
                        </w:rPr>
                        <w:t xml:space="preserve"> e dei bisogni del territorio di riferimento.</w:t>
                      </w:r>
                    </w:p>
                    <w:p w:rsidR="00D002BC" w:rsidRPr="00BE202A" w:rsidRDefault="00D002BC" w:rsidP="00250EF1">
                      <w:pPr>
                        <w:spacing w:after="0" w:line="240" w:lineRule="auto"/>
                        <w:rPr>
                          <w:rFonts w:ascii="Tahoma" w:hAnsi="Tahoma" w:cs="Tahoma"/>
                          <w:b/>
                          <w:color w:val="FFFFFF"/>
                          <w:sz w:val="24"/>
                          <w:szCs w:val="24"/>
                        </w:rPr>
                      </w:pPr>
                    </w:p>
                  </w:txbxContent>
                </v:textbox>
                <w10:anchorlock/>
              </v:rect>
            </w:pict>
          </mc:Fallback>
        </mc:AlternateContent>
      </w:r>
    </w:p>
    <w:p w:rsidR="00746426" w:rsidRPr="00746426" w:rsidRDefault="00746426" w:rsidP="00746426">
      <w:pPr>
        <w:spacing w:after="0"/>
        <w:jc w:val="both"/>
        <w:rPr>
          <w:rFonts w:ascii="Tahoma" w:eastAsia="Tahoma" w:hAnsi="Tahoma" w:cs="Tahoma"/>
          <w:sz w:val="20"/>
          <w:szCs w:val="20"/>
        </w:rPr>
      </w:pPr>
      <w:r w:rsidRPr="00746426">
        <w:rPr>
          <w:rFonts w:ascii="Tahoma" w:eastAsia="Tahoma" w:hAnsi="Tahoma" w:cs="Tahoma"/>
          <w:sz w:val="20"/>
          <w:szCs w:val="20"/>
        </w:rPr>
        <w:t>Il bacino di utenza del nostro Istituto si colloca nell'ambito territoriale dei comuni di: Mussomeli, Acquaviva Platani, Campofranco, Sutera, Villalba, Vallelunga, Bompensiere, Milena, Valledolmo, San Giovanni Gemini e Cammarata.</w:t>
      </w:r>
    </w:p>
    <w:p w:rsidR="00746426" w:rsidRPr="00746426" w:rsidRDefault="00746426" w:rsidP="00746426">
      <w:pPr>
        <w:spacing w:after="0"/>
        <w:jc w:val="both"/>
        <w:rPr>
          <w:rFonts w:ascii="Tahoma" w:eastAsia="Tahoma" w:hAnsi="Tahoma" w:cs="Tahoma"/>
          <w:sz w:val="20"/>
          <w:szCs w:val="20"/>
        </w:rPr>
      </w:pPr>
      <w:r w:rsidRPr="00746426">
        <w:rPr>
          <w:rFonts w:ascii="Tahoma" w:eastAsia="Tahoma" w:hAnsi="Tahoma" w:cs="Tahoma"/>
          <w:sz w:val="20"/>
          <w:szCs w:val="20"/>
        </w:rPr>
        <w:t>Il territorio, collinare e montuoso, denominato</w:t>
      </w:r>
      <w:r w:rsidRPr="00746426">
        <w:rPr>
          <w:rFonts w:ascii="Tahoma" w:eastAsia="Tahoma" w:hAnsi="Tahoma" w:cs="Tahoma"/>
          <w:b/>
          <w:sz w:val="20"/>
          <w:szCs w:val="20"/>
        </w:rPr>
        <w:t xml:space="preserve"> “Vallone”</w:t>
      </w:r>
      <w:r w:rsidRPr="00746426">
        <w:rPr>
          <w:rFonts w:ascii="Tahoma" w:eastAsia="Tahoma" w:hAnsi="Tahoma" w:cs="Tahoma"/>
          <w:sz w:val="20"/>
          <w:szCs w:val="20"/>
        </w:rPr>
        <w:t>, è caratterizzato da alcuni centri abitati che contano poche migliaia di abitanti e da altri che superano le diecimila unità.</w:t>
      </w:r>
    </w:p>
    <w:p w:rsidR="00746426" w:rsidRPr="00746426" w:rsidRDefault="00746426" w:rsidP="00746426">
      <w:pPr>
        <w:spacing w:after="0"/>
        <w:jc w:val="both"/>
        <w:rPr>
          <w:rFonts w:ascii="Tahoma" w:eastAsia="Tahoma" w:hAnsi="Tahoma" w:cs="Tahoma"/>
          <w:sz w:val="20"/>
          <w:szCs w:val="20"/>
        </w:rPr>
      </w:pPr>
      <w:r w:rsidRPr="00746426">
        <w:rPr>
          <w:rFonts w:ascii="Tahoma" w:eastAsia="Tahoma" w:hAnsi="Tahoma" w:cs="Tahoma"/>
          <w:sz w:val="20"/>
          <w:szCs w:val="20"/>
        </w:rPr>
        <w:t>La rete stradale di collegamento è fatiscente e, per tanti tratti, anche pericolosa, con conseguenti disagi anche per la</w:t>
      </w:r>
      <w:r w:rsidRPr="00746426">
        <w:rPr>
          <w:rFonts w:ascii="Tahoma" w:eastAsia="Tahoma" w:hAnsi="Tahoma" w:cs="Tahoma"/>
          <w:color w:val="0000FF"/>
          <w:sz w:val="20"/>
          <w:szCs w:val="20"/>
        </w:rPr>
        <w:t xml:space="preserve"> </w:t>
      </w:r>
      <w:r w:rsidRPr="00746426">
        <w:rPr>
          <w:rFonts w:ascii="Tahoma" w:eastAsia="Tahoma" w:hAnsi="Tahoma" w:cs="Tahoma"/>
          <w:sz w:val="20"/>
          <w:szCs w:val="20"/>
        </w:rPr>
        <w:t xml:space="preserve">popolazione scolastica che presenta un elevato grado di pendolarismo; la lontananza dai centri di interesse economico, la  viabilità carente e i collegamenti inadeguati ai bisogni incidono in modo significativo sul ventaglio di opportunità di sviluppo e formazione che, comunque,  viene offerto dalla scuola, seppur con maggiore difficoltà. </w:t>
      </w:r>
    </w:p>
    <w:p w:rsidR="00746426" w:rsidRPr="00746426" w:rsidRDefault="00746426" w:rsidP="00746426">
      <w:pPr>
        <w:spacing w:after="0"/>
        <w:jc w:val="both"/>
        <w:rPr>
          <w:rFonts w:ascii="Tahoma" w:eastAsia="Tahoma" w:hAnsi="Tahoma" w:cs="Tahoma"/>
          <w:sz w:val="20"/>
          <w:szCs w:val="20"/>
        </w:rPr>
      </w:pPr>
      <w:r w:rsidRPr="00746426">
        <w:rPr>
          <w:rFonts w:ascii="Tahoma" w:eastAsia="Tahoma" w:hAnsi="Tahoma" w:cs="Tahoma"/>
          <w:sz w:val="20"/>
          <w:szCs w:val="20"/>
        </w:rPr>
        <w:t>La realtà sociale, economica e culturale del territorio evidenzia, nonostante la presenza di notevoli risorse culturali, ambientali e naturali, purtroppo poco sfruttate, modeste possibilità di sviluppo e di crescita, limitate risorse produttive e difficili problematiche sociali ed ambientali come la crisi dell’agricoltura, della zootecnia, del commercio e dell’edilizia.</w:t>
      </w:r>
    </w:p>
    <w:p w:rsidR="00E47A48" w:rsidRPr="00746426" w:rsidRDefault="00E47A48" w:rsidP="00746426">
      <w:pPr>
        <w:spacing w:after="0"/>
        <w:jc w:val="both"/>
        <w:rPr>
          <w:rFonts w:ascii="Tahoma" w:hAnsi="Tahoma" w:cs="Tahoma"/>
          <w:sz w:val="20"/>
          <w:szCs w:val="20"/>
        </w:rPr>
      </w:pPr>
      <w:r w:rsidRPr="00746426">
        <w:rPr>
          <w:rFonts w:ascii="Tahoma" w:hAnsi="Tahoma" w:cs="Tahoma"/>
          <w:sz w:val="20"/>
          <w:szCs w:val="20"/>
        </w:rPr>
        <w:t>Le risorse esistenti nel territorio sono:</w:t>
      </w:r>
    </w:p>
    <w:p w:rsidR="00E47A48" w:rsidRPr="00746426" w:rsidRDefault="00E47A48" w:rsidP="00746426">
      <w:pPr>
        <w:pStyle w:val="Paragrafoelenco"/>
        <w:numPr>
          <w:ilvl w:val="0"/>
          <w:numId w:val="1"/>
        </w:numPr>
        <w:spacing w:after="0"/>
        <w:jc w:val="both"/>
        <w:rPr>
          <w:rFonts w:ascii="Tahoma" w:hAnsi="Tahoma" w:cs="Tahoma"/>
          <w:sz w:val="20"/>
          <w:szCs w:val="20"/>
        </w:rPr>
      </w:pPr>
      <w:r w:rsidRPr="00746426">
        <w:rPr>
          <w:rFonts w:ascii="Tahoma" w:hAnsi="Tahoma" w:cs="Tahoma"/>
          <w:b/>
          <w:sz w:val="20"/>
          <w:szCs w:val="20"/>
        </w:rPr>
        <w:t>risorse economiche</w:t>
      </w:r>
      <w:r w:rsidRPr="00746426">
        <w:rPr>
          <w:rFonts w:ascii="Tahoma" w:hAnsi="Tahoma" w:cs="Tahoma"/>
          <w:sz w:val="20"/>
          <w:szCs w:val="20"/>
        </w:rPr>
        <w:t xml:space="preserve">: </w:t>
      </w:r>
    </w:p>
    <w:p w:rsidR="00E47A48" w:rsidRPr="00746426" w:rsidRDefault="00E47A48" w:rsidP="00746426">
      <w:pPr>
        <w:spacing w:after="0"/>
        <w:ind w:left="709"/>
        <w:jc w:val="both"/>
        <w:rPr>
          <w:rFonts w:ascii="Tahoma" w:hAnsi="Tahoma" w:cs="Tahoma"/>
          <w:sz w:val="20"/>
          <w:szCs w:val="20"/>
        </w:rPr>
      </w:pPr>
      <w:r w:rsidRPr="00746426">
        <w:rPr>
          <w:rFonts w:ascii="Tahoma" w:hAnsi="Tahoma" w:cs="Tahoma"/>
          <w:sz w:val="20"/>
          <w:szCs w:val="20"/>
        </w:rPr>
        <w:t>agricoltura e zootecnia, artigianato,  attività commerciali varie;</w:t>
      </w:r>
    </w:p>
    <w:p w:rsidR="00E47A48" w:rsidRPr="00746426" w:rsidRDefault="00E47A48" w:rsidP="00746426">
      <w:pPr>
        <w:pStyle w:val="Paragrafoelenco"/>
        <w:numPr>
          <w:ilvl w:val="0"/>
          <w:numId w:val="1"/>
        </w:numPr>
        <w:spacing w:after="0"/>
        <w:jc w:val="both"/>
        <w:rPr>
          <w:rFonts w:ascii="Tahoma" w:hAnsi="Tahoma" w:cs="Tahoma"/>
          <w:sz w:val="20"/>
          <w:szCs w:val="20"/>
        </w:rPr>
      </w:pPr>
      <w:r w:rsidRPr="00746426">
        <w:rPr>
          <w:rFonts w:ascii="Tahoma" w:hAnsi="Tahoma" w:cs="Tahoma"/>
          <w:b/>
          <w:sz w:val="20"/>
          <w:szCs w:val="20"/>
        </w:rPr>
        <w:t>risorse culturali ed ambientali</w:t>
      </w:r>
      <w:r w:rsidRPr="00746426">
        <w:rPr>
          <w:rFonts w:ascii="Tahoma" w:hAnsi="Tahoma" w:cs="Tahoma"/>
          <w:sz w:val="20"/>
          <w:szCs w:val="20"/>
        </w:rPr>
        <w:t>:</w:t>
      </w:r>
    </w:p>
    <w:p w:rsidR="00E47A48" w:rsidRPr="00746426" w:rsidRDefault="00E47A48" w:rsidP="00746426">
      <w:pPr>
        <w:spacing w:after="0"/>
        <w:ind w:left="709"/>
        <w:jc w:val="both"/>
        <w:rPr>
          <w:rFonts w:ascii="Tahoma" w:hAnsi="Tahoma" w:cs="Tahoma"/>
          <w:sz w:val="20"/>
          <w:szCs w:val="20"/>
        </w:rPr>
      </w:pPr>
      <w:r w:rsidRPr="00746426">
        <w:rPr>
          <w:rFonts w:ascii="Tahoma" w:hAnsi="Tahoma" w:cs="Tahoma"/>
          <w:sz w:val="20"/>
          <w:szCs w:val="20"/>
        </w:rPr>
        <w:t>siti archeologici, edifici di interesse storico, chiese, festività religiose e folkloristiche, associazioni culturali, scuole, radio locali, cinema, biblioteche, associazioni bandistiche,  giornali periodici, coro polifonico; quotidiani telematici;</w:t>
      </w:r>
    </w:p>
    <w:p w:rsidR="00E47A48" w:rsidRPr="00746426" w:rsidRDefault="00E47A48" w:rsidP="00746426">
      <w:pPr>
        <w:pStyle w:val="Paragrafoelenco"/>
        <w:numPr>
          <w:ilvl w:val="0"/>
          <w:numId w:val="1"/>
        </w:numPr>
        <w:spacing w:after="0"/>
        <w:jc w:val="both"/>
        <w:rPr>
          <w:rFonts w:ascii="Tahoma" w:hAnsi="Tahoma" w:cs="Tahoma"/>
          <w:b/>
          <w:sz w:val="20"/>
          <w:szCs w:val="20"/>
        </w:rPr>
      </w:pPr>
      <w:r w:rsidRPr="00746426">
        <w:rPr>
          <w:rFonts w:ascii="Tahoma" w:hAnsi="Tahoma" w:cs="Tahoma"/>
          <w:b/>
          <w:sz w:val="20"/>
          <w:szCs w:val="20"/>
        </w:rPr>
        <w:t xml:space="preserve">risorse naturali: </w:t>
      </w:r>
    </w:p>
    <w:p w:rsidR="00E47A48" w:rsidRDefault="00E47A48" w:rsidP="00746426">
      <w:pPr>
        <w:spacing w:after="0"/>
        <w:ind w:left="709"/>
        <w:jc w:val="both"/>
        <w:rPr>
          <w:rFonts w:ascii="Tahoma" w:hAnsi="Tahoma" w:cs="Tahoma"/>
          <w:sz w:val="20"/>
          <w:szCs w:val="20"/>
        </w:rPr>
      </w:pPr>
      <w:r w:rsidRPr="00746426">
        <w:rPr>
          <w:rFonts w:ascii="Tahoma" w:hAnsi="Tahoma" w:cs="Tahoma"/>
          <w:sz w:val="20"/>
          <w:szCs w:val="20"/>
        </w:rPr>
        <w:t>patrimonio paesaggistico di tutto rilievo, nel quale la Riserva Naturale Orientata di Monte Cammarata e quella di Monte Conca rivestono un ruolo preminente.</w:t>
      </w:r>
    </w:p>
    <w:p w:rsidR="00746426" w:rsidRPr="00746426" w:rsidRDefault="00746426" w:rsidP="00746426">
      <w:pPr>
        <w:spacing w:after="0"/>
        <w:ind w:left="709"/>
        <w:jc w:val="both"/>
        <w:rPr>
          <w:rFonts w:ascii="Tahoma" w:hAnsi="Tahoma" w:cs="Tahoma"/>
          <w:sz w:val="20"/>
          <w:szCs w:val="20"/>
        </w:rPr>
      </w:pPr>
    </w:p>
    <w:p w:rsidR="00746426" w:rsidRPr="00746426" w:rsidRDefault="00746426" w:rsidP="00746426">
      <w:pPr>
        <w:spacing w:after="0"/>
        <w:jc w:val="both"/>
        <w:rPr>
          <w:rFonts w:ascii="Tahoma" w:eastAsia="Tahoma" w:hAnsi="Tahoma" w:cs="Tahoma"/>
          <w:sz w:val="20"/>
          <w:szCs w:val="20"/>
        </w:rPr>
      </w:pPr>
      <w:r w:rsidRPr="00746426">
        <w:rPr>
          <w:rFonts w:ascii="Tahoma" w:eastAsia="Tahoma" w:hAnsi="Tahoma" w:cs="Tahoma"/>
          <w:sz w:val="20"/>
          <w:szCs w:val="20"/>
        </w:rPr>
        <w:t>I servizi offerti sono: Consultorio familiare, biblioteche comunali e scolastiche, scuole primarie e dell'infanzia, scuole</w:t>
      </w:r>
      <w:r>
        <w:rPr>
          <w:rFonts w:ascii="Tahoma" w:eastAsia="Tahoma" w:hAnsi="Tahoma" w:cs="Tahoma"/>
          <w:sz w:val="20"/>
          <w:szCs w:val="20"/>
        </w:rPr>
        <w:t xml:space="preserve"> </w:t>
      </w:r>
      <w:r w:rsidRPr="00746426">
        <w:rPr>
          <w:rFonts w:ascii="Tahoma" w:eastAsia="Tahoma" w:hAnsi="Tahoma" w:cs="Tahoma"/>
          <w:sz w:val="20"/>
          <w:szCs w:val="20"/>
        </w:rPr>
        <w:t>medie inferiori e scuole superiori.</w:t>
      </w:r>
    </w:p>
    <w:p w:rsidR="00746426" w:rsidRPr="00746426" w:rsidRDefault="00746426" w:rsidP="00746426">
      <w:pPr>
        <w:spacing w:after="0"/>
        <w:jc w:val="both"/>
        <w:rPr>
          <w:rFonts w:ascii="Tahoma" w:eastAsia="Tahoma" w:hAnsi="Tahoma" w:cs="Tahoma"/>
          <w:sz w:val="20"/>
          <w:szCs w:val="20"/>
        </w:rPr>
      </w:pPr>
      <w:r w:rsidRPr="00746426">
        <w:rPr>
          <w:rFonts w:ascii="Tahoma" w:eastAsia="Tahoma" w:hAnsi="Tahoma" w:cs="Tahoma"/>
          <w:sz w:val="20"/>
          <w:szCs w:val="20"/>
        </w:rPr>
        <w:t>In particolare a Mussomeli sono presenti:</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Distretto sanitario;</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Servizio territoriale per l’igiene e la salute mentale;</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 xml:space="preserve">l'Ospedale.  </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centri diagnostici convenzionati;</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un centro di recupero e accoglienza per disabili "Casa Famiglia Rosetta”;</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la Casa accoglienza per anziani “P. Calà”;</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le parrocchie;</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gli uffici delle Imposte e di Registro;</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 xml:space="preserve">le associazioni di volontariato “FRATRES”, “Misericordia”, “AIDO”, Protezione civile; </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la Pro Loco;</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servizio "Informa-Giovani";</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 corsi di formazione professionale;</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 xml:space="preserve">i centri culturali: “La Nuova Biga”, Ass.ne “Keplero”, Rotary Club, Rotaract, Rotary Interact, Ass.ne culturale Siciliantica; Arci Strauss; Ager Sicanius; Il museo della memoria; Ass.ne culturale </w:t>
      </w:r>
      <w:r w:rsidRPr="00746426">
        <w:rPr>
          <w:rFonts w:ascii="Tahoma" w:eastAsia="Tahoma" w:hAnsi="Tahoma" w:cs="Tahoma"/>
          <w:sz w:val="20"/>
          <w:szCs w:val="20"/>
        </w:rPr>
        <w:lastRenderedPageBreak/>
        <w:t>“Symposium”; Ass.ne culturale musicale Filarmonica” G. Puccini; Ass.ne culturale musicale “Mons Melis”;</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l’associazione “Terra Manfridae”;</w:t>
      </w:r>
    </w:p>
    <w:p w:rsid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giornale telematico “Castello incantato”</w:t>
      </w:r>
    </w:p>
    <w:p w:rsidR="001C4256" w:rsidRPr="00746426" w:rsidRDefault="001C425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giornale telematico</w:t>
      </w:r>
      <w:r>
        <w:rPr>
          <w:rFonts w:ascii="Tahoma" w:eastAsia="Tahoma" w:hAnsi="Tahoma" w:cs="Tahoma"/>
          <w:sz w:val="20"/>
          <w:szCs w:val="20"/>
        </w:rPr>
        <w:t xml:space="preserve"> “Il fatto del vallone”</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giornale telematico “Magaze.it”</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giornale telematico “Vallone web”</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 xml:space="preserve">il Centro di Aggregazione giovanile, gestito dalla Cooperativa Sociale Manfredonica; </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l’I.S.S. “Mussomeli e Campofranco””;</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1° ed il 2° Istituto Comprensivo;</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Coro polifonico;</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la Banca Antoveneta s.p.a.;</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la Banca di Credito Siciliano;</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la Banca di Credito Cooperativo “San Giuseppe”;</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la Banca Intesa;</w:t>
      </w:r>
    </w:p>
    <w:p w:rsidR="00746426" w:rsidRPr="00746426"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la Banca Mediolanum;</w:t>
      </w:r>
    </w:p>
    <w:p w:rsidR="006C01B9" w:rsidRDefault="00746426" w:rsidP="002A771C">
      <w:pPr>
        <w:numPr>
          <w:ilvl w:val="0"/>
          <w:numId w:val="71"/>
        </w:numPr>
        <w:spacing w:after="0"/>
        <w:ind w:left="714" w:hanging="357"/>
        <w:jc w:val="both"/>
        <w:rPr>
          <w:rFonts w:ascii="Tahoma" w:eastAsia="Tahoma" w:hAnsi="Tahoma" w:cs="Tahoma"/>
          <w:sz w:val="20"/>
          <w:szCs w:val="20"/>
        </w:rPr>
      </w:pPr>
      <w:r w:rsidRPr="00746426">
        <w:rPr>
          <w:rFonts w:ascii="Tahoma" w:eastAsia="Tahoma" w:hAnsi="Tahoma" w:cs="Tahoma"/>
          <w:sz w:val="20"/>
          <w:szCs w:val="20"/>
        </w:rPr>
        <w:t>il Banco di Sicilia;</w:t>
      </w:r>
    </w:p>
    <w:p w:rsidR="00746426" w:rsidRPr="006C01B9" w:rsidRDefault="00746426" w:rsidP="002A771C">
      <w:pPr>
        <w:numPr>
          <w:ilvl w:val="0"/>
          <w:numId w:val="71"/>
        </w:numPr>
        <w:spacing w:after="0"/>
        <w:ind w:left="714" w:hanging="357"/>
        <w:jc w:val="both"/>
        <w:rPr>
          <w:rFonts w:ascii="Tahoma" w:eastAsia="Tahoma" w:hAnsi="Tahoma" w:cs="Tahoma"/>
          <w:sz w:val="20"/>
          <w:szCs w:val="20"/>
        </w:rPr>
      </w:pPr>
      <w:r w:rsidRPr="006C01B9">
        <w:rPr>
          <w:rFonts w:ascii="Tahoma" w:eastAsia="Tahoma" w:hAnsi="Tahoma" w:cs="Tahoma"/>
          <w:sz w:val="20"/>
          <w:szCs w:val="20"/>
        </w:rPr>
        <w:t>la Banca commerciale italiana.</w:t>
      </w:r>
    </w:p>
    <w:p w:rsidR="00746426" w:rsidRPr="00746426" w:rsidRDefault="00746426" w:rsidP="00746426">
      <w:pPr>
        <w:spacing w:after="0"/>
        <w:ind w:left="357"/>
        <w:jc w:val="both"/>
        <w:rPr>
          <w:rFonts w:ascii="Tahoma" w:eastAsia="Tahoma" w:hAnsi="Tahoma" w:cs="Tahoma"/>
          <w:sz w:val="20"/>
          <w:szCs w:val="20"/>
        </w:rPr>
      </w:pPr>
    </w:p>
    <w:p w:rsidR="00746426" w:rsidRPr="00746426" w:rsidRDefault="00746426" w:rsidP="00746426">
      <w:pPr>
        <w:spacing w:after="0"/>
        <w:jc w:val="both"/>
        <w:rPr>
          <w:rFonts w:ascii="Tahoma" w:eastAsia="Tahoma" w:hAnsi="Tahoma" w:cs="Tahoma"/>
          <w:sz w:val="20"/>
          <w:szCs w:val="20"/>
        </w:rPr>
      </w:pPr>
      <w:r w:rsidRPr="00746426">
        <w:rPr>
          <w:rFonts w:ascii="Tahoma" w:eastAsia="Tahoma" w:hAnsi="Tahoma" w:cs="Tahoma"/>
          <w:sz w:val="20"/>
          <w:szCs w:val="20"/>
        </w:rPr>
        <w:t xml:space="preserve">La Scuola coopera in modo costante con il Territorio, per il quale costituisce punto di riferimento culturale; si </w:t>
      </w:r>
      <w:r>
        <w:rPr>
          <w:rFonts w:ascii="Tahoma" w:eastAsia="Tahoma" w:hAnsi="Tahoma" w:cs="Tahoma"/>
          <w:b/>
          <w:sz w:val="20"/>
          <w:szCs w:val="20"/>
        </w:rPr>
        <w:t>conferma pertanto</w:t>
      </w:r>
      <w:r w:rsidRPr="00746426">
        <w:rPr>
          <w:rFonts w:ascii="Tahoma" w:eastAsia="Tahoma" w:hAnsi="Tahoma" w:cs="Tahoma"/>
          <w:b/>
          <w:sz w:val="20"/>
          <w:szCs w:val="20"/>
        </w:rPr>
        <w:t xml:space="preserve"> l’opportunità di mantenere una rete formativa orizzontale </w:t>
      </w:r>
      <w:r w:rsidRPr="00746426">
        <w:rPr>
          <w:rFonts w:ascii="Tahoma" w:eastAsia="Tahoma" w:hAnsi="Tahoma" w:cs="Tahoma"/>
          <w:sz w:val="20"/>
          <w:szCs w:val="20"/>
        </w:rPr>
        <w:t>in virtù della presenza di centri di aggregazione,  associazioni culturali e di volontariato, servizi e parrocchie</w:t>
      </w:r>
      <w:r w:rsidRPr="00746426">
        <w:rPr>
          <w:rFonts w:ascii="Tahoma" w:eastAsia="Tahoma" w:hAnsi="Tahoma" w:cs="Tahoma"/>
          <w:i/>
          <w:sz w:val="20"/>
          <w:szCs w:val="20"/>
        </w:rPr>
        <w:t xml:space="preserve"> e </w:t>
      </w:r>
      <w:r w:rsidRPr="00746426">
        <w:rPr>
          <w:rFonts w:ascii="Tahoma" w:eastAsia="Tahoma" w:hAnsi="Tahoma" w:cs="Tahoma"/>
          <w:b/>
          <w:sz w:val="20"/>
          <w:szCs w:val="20"/>
        </w:rPr>
        <w:t>verticale</w:t>
      </w:r>
      <w:r w:rsidRPr="00746426">
        <w:rPr>
          <w:rFonts w:ascii="Tahoma" w:eastAsia="Tahoma" w:hAnsi="Tahoma" w:cs="Tahoma"/>
          <w:i/>
          <w:sz w:val="20"/>
          <w:szCs w:val="20"/>
        </w:rPr>
        <w:t xml:space="preserve"> </w:t>
      </w:r>
      <w:r w:rsidRPr="00746426">
        <w:rPr>
          <w:rFonts w:ascii="Tahoma" w:eastAsia="Tahoma" w:hAnsi="Tahoma" w:cs="Tahoma"/>
          <w:sz w:val="20"/>
          <w:szCs w:val="20"/>
        </w:rPr>
        <w:t>con gli istituti comprensivi del Vallone.</w:t>
      </w:r>
    </w:p>
    <w:p w:rsidR="00746426" w:rsidRPr="00746426" w:rsidRDefault="00746426" w:rsidP="00746426">
      <w:pPr>
        <w:spacing w:after="0"/>
        <w:jc w:val="both"/>
        <w:rPr>
          <w:rFonts w:ascii="Tahoma" w:eastAsia="Tahoma" w:hAnsi="Tahoma" w:cs="Tahoma"/>
          <w:sz w:val="20"/>
          <w:szCs w:val="20"/>
        </w:rPr>
      </w:pPr>
      <w:r w:rsidRPr="00746426">
        <w:rPr>
          <w:rFonts w:ascii="Tahoma" w:eastAsia="Tahoma" w:hAnsi="Tahoma" w:cs="Tahoma"/>
          <w:sz w:val="20"/>
          <w:szCs w:val="20"/>
        </w:rPr>
        <w:t xml:space="preserve">Il contributo dell' ex Provincia Regionale di Caltanissetta è rilevante e fornisce adeguate risposte ai bisogni della Scuola.  </w:t>
      </w:r>
    </w:p>
    <w:p w:rsidR="00E47A48" w:rsidRPr="00CE3446" w:rsidRDefault="00E47A48" w:rsidP="00E47A48">
      <w:pPr>
        <w:spacing w:after="0"/>
        <w:jc w:val="both"/>
        <w:rPr>
          <w:rFonts w:ascii="Tahoma" w:hAnsi="Tahoma"/>
          <w:sz w:val="18"/>
          <w:szCs w:val="18"/>
        </w:rPr>
      </w:pPr>
    </w:p>
    <w:p w:rsidR="00E47A48" w:rsidRPr="006C01B9" w:rsidRDefault="006C01B9" w:rsidP="00DF4525">
      <w:pPr>
        <w:spacing w:after="0" w:line="240" w:lineRule="auto"/>
        <w:jc w:val="both"/>
        <w:rPr>
          <w:rFonts w:ascii="Tahoma" w:hAnsi="Tahoma" w:cs="Tahoma"/>
          <w:b/>
          <w:color w:val="FF6600"/>
          <w:sz w:val="20"/>
          <w:szCs w:val="20"/>
        </w:rPr>
      </w:pPr>
      <w:r>
        <w:rPr>
          <w:rFonts w:ascii="Tahoma" w:hAnsi="Tahoma" w:cs="Tahoma"/>
          <w:b/>
          <w:color w:val="FF6600"/>
          <w:sz w:val="20"/>
          <w:szCs w:val="20"/>
        </w:rPr>
        <w:t>L</w:t>
      </w:r>
      <w:r w:rsidRPr="006C01B9">
        <w:rPr>
          <w:rFonts w:ascii="Tahoma" w:hAnsi="Tahoma" w:cs="Tahoma"/>
          <w:b/>
          <w:color w:val="FF6600"/>
          <w:sz w:val="20"/>
          <w:szCs w:val="20"/>
        </w:rPr>
        <w:t>a popolazione scolastica</w:t>
      </w:r>
    </w:p>
    <w:p w:rsidR="006C01B9" w:rsidRPr="00C803CD" w:rsidRDefault="006C01B9" w:rsidP="00DF4525">
      <w:pPr>
        <w:spacing w:after="0" w:line="240" w:lineRule="auto"/>
        <w:jc w:val="both"/>
        <w:rPr>
          <w:rFonts w:ascii="Tahoma" w:eastAsia="Tahoma" w:hAnsi="Tahoma" w:cs="Tahoma"/>
          <w:color w:val="FF0000"/>
          <w:sz w:val="20"/>
          <w:szCs w:val="20"/>
        </w:rPr>
      </w:pPr>
      <w:r w:rsidRPr="006C01B9">
        <w:rPr>
          <w:rFonts w:ascii="Tahoma" w:eastAsia="Tahoma" w:hAnsi="Tahoma" w:cs="Tahoma"/>
          <w:sz w:val="20"/>
          <w:szCs w:val="20"/>
        </w:rPr>
        <w:t>Il numero degli studenti iscritti nell’</w:t>
      </w:r>
      <w:r w:rsidR="00EA79ED">
        <w:rPr>
          <w:rFonts w:ascii="Tahoma" w:eastAsia="Tahoma" w:hAnsi="Tahoma" w:cs="Tahoma"/>
          <w:sz w:val="20"/>
          <w:szCs w:val="20"/>
        </w:rPr>
        <w:t xml:space="preserve"> </w:t>
      </w:r>
      <w:r w:rsidRPr="006C01B9">
        <w:rPr>
          <w:rFonts w:ascii="Tahoma" w:eastAsia="Tahoma" w:hAnsi="Tahoma" w:cs="Tahoma"/>
          <w:sz w:val="20"/>
          <w:szCs w:val="20"/>
        </w:rPr>
        <w:t>a</w:t>
      </w:r>
      <w:r w:rsidR="00EA79ED">
        <w:rPr>
          <w:rFonts w:ascii="Tahoma" w:eastAsia="Tahoma" w:hAnsi="Tahoma" w:cs="Tahoma"/>
          <w:sz w:val="20"/>
          <w:szCs w:val="20"/>
        </w:rPr>
        <w:t xml:space="preserve">nno </w:t>
      </w:r>
      <w:r w:rsidRPr="006C01B9">
        <w:rPr>
          <w:rFonts w:ascii="Tahoma" w:eastAsia="Tahoma" w:hAnsi="Tahoma" w:cs="Tahoma"/>
          <w:sz w:val="20"/>
          <w:szCs w:val="20"/>
        </w:rPr>
        <w:t>s</w:t>
      </w:r>
      <w:r w:rsidR="00EA79ED">
        <w:rPr>
          <w:rFonts w:ascii="Tahoma" w:eastAsia="Tahoma" w:hAnsi="Tahoma" w:cs="Tahoma"/>
          <w:sz w:val="20"/>
          <w:szCs w:val="20"/>
        </w:rPr>
        <w:t>c</w:t>
      </w:r>
      <w:r w:rsidRPr="006C01B9">
        <w:rPr>
          <w:rFonts w:ascii="Tahoma" w:eastAsia="Tahoma" w:hAnsi="Tahoma" w:cs="Tahoma"/>
          <w:sz w:val="20"/>
          <w:szCs w:val="20"/>
        </w:rPr>
        <w:t xml:space="preserve">. </w:t>
      </w:r>
      <w:r w:rsidRPr="00D153B6">
        <w:rPr>
          <w:rFonts w:ascii="Tahoma" w:eastAsia="Tahoma" w:hAnsi="Tahoma" w:cs="Tahoma"/>
          <w:sz w:val="20"/>
          <w:szCs w:val="20"/>
        </w:rPr>
        <w:t>201</w:t>
      </w:r>
      <w:r w:rsidR="00D153B6" w:rsidRPr="00D153B6">
        <w:rPr>
          <w:rFonts w:ascii="Tahoma" w:eastAsia="Tahoma" w:hAnsi="Tahoma" w:cs="Tahoma"/>
          <w:sz w:val="20"/>
          <w:szCs w:val="20"/>
        </w:rPr>
        <w:t>6</w:t>
      </w:r>
      <w:r w:rsidRPr="00D153B6">
        <w:rPr>
          <w:rFonts w:ascii="Tahoma" w:eastAsia="Tahoma" w:hAnsi="Tahoma" w:cs="Tahoma"/>
          <w:sz w:val="20"/>
          <w:szCs w:val="20"/>
        </w:rPr>
        <w:t>/201</w:t>
      </w:r>
      <w:r w:rsidR="00D153B6" w:rsidRPr="00D153B6">
        <w:rPr>
          <w:rFonts w:ascii="Tahoma" w:eastAsia="Tahoma" w:hAnsi="Tahoma" w:cs="Tahoma"/>
          <w:sz w:val="20"/>
          <w:szCs w:val="20"/>
        </w:rPr>
        <w:t>7</w:t>
      </w:r>
      <w:r w:rsidRPr="00D153B6">
        <w:rPr>
          <w:rFonts w:ascii="Tahoma" w:eastAsia="Tahoma" w:hAnsi="Tahoma" w:cs="Tahoma"/>
          <w:sz w:val="20"/>
          <w:szCs w:val="20"/>
        </w:rPr>
        <w:t xml:space="preserve"> è di </w:t>
      </w:r>
      <w:r w:rsidR="00D153B6" w:rsidRPr="00D153B6">
        <w:rPr>
          <w:rFonts w:ascii="Tahoma" w:eastAsia="Tahoma" w:hAnsi="Tahoma" w:cs="Tahoma"/>
          <w:sz w:val="20"/>
          <w:szCs w:val="20"/>
        </w:rPr>
        <w:t>649</w:t>
      </w:r>
      <w:r w:rsidRPr="00D153B6">
        <w:rPr>
          <w:rFonts w:ascii="Tahoma" w:eastAsia="Tahoma" w:hAnsi="Tahoma" w:cs="Tahoma"/>
          <w:sz w:val="20"/>
          <w:szCs w:val="20"/>
        </w:rPr>
        <w:t>.</w:t>
      </w:r>
    </w:p>
    <w:p w:rsidR="006C01B9" w:rsidRPr="006C01B9" w:rsidRDefault="006C01B9" w:rsidP="006C01B9">
      <w:pPr>
        <w:spacing w:after="0"/>
        <w:jc w:val="both"/>
        <w:rPr>
          <w:rFonts w:ascii="Tahoma" w:eastAsia="Tahoma" w:hAnsi="Tahoma" w:cs="Tahoma"/>
          <w:sz w:val="20"/>
          <w:szCs w:val="20"/>
        </w:rPr>
      </w:pPr>
      <w:r w:rsidRPr="006C01B9">
        <w:rPr>
          <w:rFonts w:ascii="Tahoma" w:eastAsia="Tahoma" w:hAnsi="Tahoma" w:cs="Tahoma"/>
          <w:sz w:val="20"/>
          <w:szCs w:val="20"/>
        </w:rPr>
        <w:t>Il livello socio</w:t>
      </w:r>
      <w:r w:rsidR="00EA79ED">
        <w:rPr>
          <w:rFonts w:ascii="Tahoma" w:eastAsia="Tahoma" w:hAnsi="Tahoma" w:cs="Tahoma"/>
          <w:sz w:val="20"/>
          <w:szCs w:val="20"/>
        </w:rPr>
        <w:t>-</w:t>
      </w:r>
      <w:r w:rsidRPr="006C01B9">
        <w:rPr>
          <w:rFonts w:ascii="Tahoma" w:eastAsia="Tahoma" w:hAnsi="Tahoma" w:cs="Tahoma"/>
          <w:sz w:val="20"/>
          <w:szCs w:val="20"/>
        </w:rPr>
        <w:t xml:space="preserve">culturale di provenienza risulta medio –alto per gli alunni dei Licei e medio –basso per gli alunni dei Professionali, dove si registra un numero significativo di studenti,  provenienti da famiglie svantaggiate dal punto di vista economico e culturale, non sempre in grado di supportare i figli nel loro percorso scolastico. </w:t>
      </w:r>
    </w:p>
    <w:p w:rsidR="006C01B9" w:rsidRDefault="006C01B9" w:rsidP="006C01B9">
      <w:pPr>
        <w:spacing w:after="0"/>
        <w:jc w:val="both"/>
        <w:rPr>
          <w:rFonts w:ascii="Tahoma" w:eastAsia="Tahoma" w:hAnsi="Tahoma" w:cs="Tahoma"/>
          <w:sz w:val="20"/>
          <w:szCs w:val="20"/>
        </w:rPr>
      </w:pPr>
      <w:r w:rsidRPr="006C01B9">
        <w:rPr>
          <w:rFonts w:ascii="Tahoma" w:eastAsia="Tahoma" w:hAnsi="Tahoma" w:cs="Tahoma"/>
          <w:sz w:val="20"/>
          <w:szCs w:val="20"/>
        </w:rPr>
        <w:t>Sono pochi gli student</w:t>
      </w:r>
      <w:r>
        <w:rPr>
          <w:rFonts w:ascii="Tahoma" w:eastAsia="Tahoma" w:hAnsi="Tahoma" w:cs="Tahoma"/>
          <w:sz w:val="20"/>
          <w:szCs w:val="20"/>
        </w:rPr>
        <w:t>i di cittadinanza non italiana.</w:t>
      </w:r>
    </w:p>
    <w:p w:rsidR="006C01B9" w:rsidRPr="006C01B9" w:rsidRDefault="006C01B9" w:rsidP="006C01B9">
      <w:pPr>
        <w:spacing w:after="0"/>
        <w:jc w:val="both"/>
        <w:rPr>
          <w:rFonts w:ascii="Tahoma" w:eastAsia="Tahoma" w:hAnsi="Tahoma" w:cs="Tahoma"/>
          <w:sz w:val="20"/>
          <w:szCs w:val="20"/>
        </w:rPr>
      </w:pPr>
      <w:r w:rsidRPr="006C01B9">
        <w:rPr>
          <w:rFonts w:ascii="Tahoma" w:eastAsia="Tahoma" w:hAnsi="Tahoma" w:cs="Tahoma"/>
          <w:sz w:val="20"/>
          <w:szCs w:val="20"/>
        </w:rPr>
        <w:t xml:space="preserve">Si evidenzia, quindi, l’esigenza di offrire </w:t>
      </w:r>
      <w:r w:rsidRPr="006C01B9">
        <w:rPr>
          <w:rFonts w:ascii="Tahoma" w:eastAsia="Tahoma" w:hAnsi="Tahoma" w:cs="Tahoma"/>
          <w:b/>
          <w:sz w:val="20"/>
          <w:szCs w:val="20"/>
        </w:rPr>
        <w:t>maggiori opportunità di successo formativo agli studenti degli I.P.</w:t>
      </w:r>
      <w:r w:rsidR="00C803CD">
        <w:rPr>
          <w:rFonts w:ascii="Tahoma" w:eastAsia="Tahoma" w:hAnsi="Tahoma" w:cs="Tahoma"/>
          <w:b/>
          <w:sz w:val="20"/>
          <w:szCs w:val="20"/>
        </w:rPr>
        <w:t>S.A.S.R</w:t>
      </w:r>
      <w:r w:rsidR="00E86522">
        <w:rPr>
          <w:rFonts w:ascii="Tahoma" w:eastAsia="Tahoma" w:hAnsi="Tahoma" w:cs="Tahoma"/>
          <w:b/>
          <w:sz w:val="20"/>
          <w:szCs w:val="20"/>
        </w:rPr>
        <w:t>.</w:t>
      </w:r>
    </w:p>
    <w:p w:rsidR="00E47A48" w:rsidRPr="00BE202A" w:rsidRDefault="00E47A48" w:rsidP="00E47A48">
      <w:pPr>
        <w:spacing w:after="0" w:line="360" w:lineRule="auto"/>
        <w:jc w:val="both"/>
        <w:rPr>
          <w:rFonts w:ascii="Tahoma" w:hAnsi="Tahoma" w:cs="Tahoma"/>
          <w:color w:val="9A9A8B"/>
          <w:sz w:val="18"/>
          <w:szCs w:val="18"/>
        </w:rPr>
      </w:pPr>
    </w:p>
    <w:p w:rsidR="00E47A48" w:rsidRPr="006C01B9" w:rsidRDefault="006C01B9" w:rsidP="00DF4525">
      <w:pPr>
        <w:spacing w:after="0" w:line="240" w:lineRule="auto"/>
        <w:jc w:val="both"/>
        <w:rPr>
          <w:rFonts w:ascii="Tahoma" w:hAnsi="Tahoma" w:cs="Tahoma"/>
          <w:b/>
          <w:color w:val="FF6600"/>
          <w:sz w:val="20"/>
          <w:szCs w:val="20"/>
        </w:rPr>
      </w:pPr>
      <w:r>
        <w:rPr>
          <w:rFonts w:ascii="Tahoma" w:hAnsi="Tahoma" w:cs="Tahoma"/>
          <w:b/>
          <w:color w:val="FF6600"/>
          <w:sz w:val="20"/>
          <w:szCs w:val="20"/>
        </w:rPr>
        <w:t>L</w:t>
      </w:r>
      <w:r w:rsidRPr="006C01B9">
        <w:rPr>
          <w:rFonts w:ascii="Tahoma" w:hAnsi="Tahoma" w:cs="Tahoma"/>
          <w:b/>
          <w:color w:val="FF6600"/>
          <w:sz w:val="20"/>
          <w:szCs w:val="20"/>
        </w:rPr>
        <w:t>e aspettative</w:t>
      </w:r>
    </w:p>
    <w:p w:rsidR="00E47A48" w:rsidRPr="006C01B9" w:rsidRDefault="00E47A48" w:rsidP="00DF4525">
      <w:pPr>
        <w:spacing w:after="0" w:line="240" w:lineRule="auto"/>
        <w:jc w:val="both"/>
        <w:rPr>
          <w:rFonts w:ascii="Tahoma" w:hAnsi="Tahoma" w:cs="Tahoma"/>
          <w:sz w:val="20"/>
          <w:szCs w:val="20"/>
        </w:rPr>
      </w:pPr>
      <w:r w:rsidRPr="006C01B9">
        <w:rPr>
          <w:rFonts w:ascii="Tahoma" w:hAnsi="Tahoma" w:cs="Tahoma"/>
          <w:sz w:val="20"/>
          <w:szCs w:val="20"/>
        </w:rPr>
        <w:t>La scuola, luogo per eccellenza di formazione umana e culturale, opera al fine di individuare e soddisfare i bisogni individuali e sociali.</w:t>
      </w:r>
    </w:p>
    <w:p w:rsidR="00E47A48" w:rsidRPr="006C01B9" w:rsidRDefault="00E47A48" w:rsidP="00E47A48">
      <w:pPr>
        <w:spacing w:after="0"/>
        <w:jc w:val="both"/>
        <w:rPr>
          <w:rFonts w:ascii="Tahoma" w:hAnsi="Tahoma" w:cs="Tahoma"/>
          <w:sz w:val="20"/>
          <w:szCs w:val="20"/>
        </w:rPr>
      </w:pPr>
      <w:r w:rsidRPr="006C01B9">
        <w:rPr>
          <w:rFonts w:ascii="Tahoma" w:hAnsi="Tahoma" w:cs="Tahoma"/>
          <w:sz w:val="20"/>
          <w:szCs w:val="20"/>
        </w:rPr>
        <w:t>Pertanto, ci si aspetta che la scuola:</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t>aumenti il grado culturale, favorisca il raggiungimento di competenze spendibili e valorizzi le capacità individuali;</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t>promuova l'acquisizione di comportamenti rispettosi delle regole sociali e dei valori universali: la libertà, l'uguaglianza, la solidarietà e il rispetto della persona;</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t>favorisca la maturazione dei valori di identità personale, di appartenenza socio - culturale e di cittadinanza attiva;</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t>combatta le devianze giovanili;</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t>si raccordi con gli enti locali per promuovere, progettare e realizzare interventi integrativi;</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t>favorisca lo sviluppo di una mentalità imprenditoriale;</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lastRenderedPageBreak/>
        <w:t>favorisca la formazione personale e sociale dei giovani;</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t>favorisca la qualità degli ambienti educativi e la formazione di contesti stimolanti e motivanti;</w:t>
      </w:r>
    </w:p>
    <w:p w:rsidR="00E47A48" w:rsidRPr="006C01B9" w:rsidRDefault="00E47A48" w:rsidP="0043355E">
      <w:pPr>
        <w:pStyle w:val="Paragrafoelenco"/>
        <w:numPr>
          <w:ilvl w:val="0"/>
          <w:numId w:val="2"/>
        </w:numPr>
        <w:spacing w:after="0"/>
        <w:jc w:val="both"/>
        <w:rPr>
          <w:rFonts w:ascii="Tahoma" w:hAnsi="Tahoma" w:cs="Tahoma"/>
          <w:sz w:val="20"/>
          <w:szCs w:val="20"/>
        </w:rPr>
      </w:pPr>
      <w:r w:rsidRPr="006C01B9">
        <w:rPr>
          <w:rFonts w:ascii="Tahoma" w:hAnsi="Tahoma" w:cs="Tahoma"/>
          <w:sz w:val="20"/>
          <w:szCs w:val="20"/>
        </w:rPr>
        <w:t>crei occasioni di crescita per avvicinare i giovani al mondo del lavoro.</w:t>
      </w:r>
    </w:p>
    <w:p w:rsidR="006C01B9" w:rsidRPr="00CE3446" w:rsidRDefault="006C01B9" w:rsidP="00E47A48">
      <w:pPr>
        <w:spacing w:after="0" w:line="360" w:lineRule="auto"/>
        <w:jc w:val="both"/>
        <w:rPr>
          <w:rFonts w:ascii="Tahoma" w:hAnsi="Tahoma" w:cs="Tahoma"/>
          <w:sz w:val="18"/>
          <w:szCs w:val="18"/>
        </w:rPr>
      </w:pPr>
    </w:p>
    <w:p w:rsidR="00E47A48" w:rsidRPr="001B6852" w:rsidRDefault="006C01B9" w:rsidP="00E47A48">
      <w:pPr>
        <w:spacing w:after="0"/>
        <w:jc w:val="both"/>
        <w:rPr>
          <w:rFonts w:ascii="Tahoma" w:hAnsi="Tahoma" w:cs="Tahoma"/>
          <w:b/>
          <w:color w:val="FF6600"/>
          <w:sz w:val="20"/>
          <w:szCs w:val="20"/>
        </w:rPr>
      </w:pPr>
      <w:r w:rsidRPr="001B6852">
        <w:rPr>
          <w:rFonts w:ascii="Tahoma" w:hAnsi="Tahoma" w:cs="Tahoma"/>
          <w:b/>
          <w:color w:val="FF6600"/>
          <w:sz w:val="20"/>
          <w:szCs w:val="20"/>
        </w:rPr>
        <w:t>I bisogni delle famiglie</w:t>
      </w:r>
    </w:p>
    <w:p w:rsidR="00E47A48" w:rsidRPr="001B6852" w:rsidRDefault="00E47A48" w:rsidP="00E47A48">
      <w:pPr>
        <w:spacing w:after="0"/>
        <w:jc w:val="both"/>
        <w:rPr>
          <w:rFonts w:ascii="Tahoma" w:hAnsi="Tahoma" w:cs="Tahoma"/>
          <w:sz w:val="20"/>
          <w:szCs w:val="20"/>
        </w:rPr>
      </w:pPr>
      <w:r w:rsidRPr="001B6852">
        <w:rPr>
          <w:rFonts w:ascii="Tahoma" w:hAnsi="Tahoma" w:cs="Tahoma"/>
          <w:sz w:val="20"/>
          <w:szCs w:val="20"/>
        </w:rPr>
        <w:t>Sulla base delle rilevazioni effettuate si espongono di seguito le esigenze e le aspettative espresse dalle famiglie, per soddisfare le quali la scuola intende operare</w:t>
      </w:r>
      <w:r w:rsidR="00005FA8" w:rsidRPr="001B6852">
        <w:rPr>
          <w:rFonts w:ascii="Tahoma" w:hAnsi="Tahoma" w:cs="Tahoma"/>
          <w:sz w:val="20"/>
          <w:szCs w:val="20"/>
        </w:rPr>
        <w:t>:</w:t>
      </w:r>
    </w:p>
    <w:p w:rsidR="00005FA8" w:rsidRPr="00CE3446" w:rsidRDefault="00005FA8" w:rsidP="00E47A48">
      <w:pPr>
        <w:spacing w:after="0"/>
        <w:jc w:val="both"/>
        <w:rPr>
          <w:rFonts w:ascii="Tahoma" w:hAnsi="Tahoma" w:cs="Tahoma"/>
          <w:sz w:val="18"/>
          <w:szCs w:val="18"/>
        </w:rPr>
      </w:pPr>
    </w:p>
    <w:tbl>
      <w:tblPr>
        <w:tblW w:w="0" w:type="auto"/>
        <w:tblBorders>
          <w:top w:val="single" w:sz="4" w:space="0" w:color="FF8427"/>
          <w:left w:val="single" w:sz="4" w:space="0" w:color="FF8427"/>
          <w:bottom w:val="single" w:sz="4" w:space="0" w:color="FF8427"/>
          <w:right w:val="single" w:sz="4" w:space="0" w:color="FF8427"/>
        </w:tblBorders>
        <w:tblLook w:val="01E0" w:firstRow="1" w:lastRow="1" w:firstColumn="1" w:lastColumn="1" w:noHBand="0" w:noVBand="0"/>
      </w:tblPr>
      <w:tblGrid>
        <w:gridCol w:w="2972"/>
        <w:gridCol w:w="6522"/>
      </w:tblGrid>
      <w:tr w:rsidR="00056E26" w:rsidRPr="00BE202A" w:rsidTr="00BE202A">
        <w:trPr>
          <w:trHeight w:val="433"/>
        </w:trPr>
        <w:tc>
          <w:tcPr>
            <w:tcW w:w="2972" w:type="dxa"/>
            <w:tcBorders>
              <w:bottom w:val="nil"/>
              <w:right w:val="nil"/>
            </w:tcBorders>
            <w:shd w:val="clear" w:color="auto" w:fill="FF8427"/>
          </w:tcPr>
          <w:p w:rsidR="001C02B3" w:rsidRPr="00BE202A" w:rsidRDefault="001C02B3" w:rsidP="00BE202A">
            <w:pPr>
              <w:spacing w:after="0" w:line="360" w:lineRule="auto"/>
              <w:jc w:val="both"/>
              <w:rPr>
                <w:rFonts w:ascii="Tahoma" w:hAnsi="Tahoma" w:cs="Tahoma"/>
                <w:b/>
                <w:bCs/>
                <w:color w:val="FFFFFF"/>
                <w:sz w:val="18"/>
                <w:szCs w:val="18"/>
              </w:rPr>
            </w:pPr>
            <w:r w:rsidRPr="00BE202A">
              <w:rPr>
                <w:rFonts w:ascii="Tahoma" w:hAnsi="Tahoma" w:cs="Tahoma"/>
                <w:b/>
                <w:bCs/>
                <w:color w:val="FFFFFF"/>
                <w:sz w:val="18"/>
                <w:szCs w:val="18"/>
              </w:rPr>
              <w:t>AMBITI DI RILEVAMENTO</w:t>
            </w:r>
          </w:p>
        </w:tc>
        <w:tc>
          <w:tcPr>
            <w:tcW w:w="6522" w:type="dxa"/>
            <w:tcBorders>
              <w:left w:val="nil"/>
              <w:bottom w:val="nil"/>
            </w:tcBorders>
            <w:shd w:val="clear" w:color="auto" w:fill="FF8427"/>
          </w:tcPr>
          <w:p w:rsidR="001C02B3" w:rsidRPr="00BE202A" w:rsidRDefault="001C02B3" w:rsidP="00BE202A">
            <w:pPr>
              <w:spacing w:after="0" w:line="360" w:lineRule="auto"/>
              <w:jc w:val="both"/>
              <w:rPr>
                <w:rFonts w:ascii="Tahoma" w:hAnsi="Tahoma" w:cs="Tahoma"/>
                <w:b/>
                <w:bCs/>
                <w:color w:val="FFFFFF"/>
                <w:sz w:val="18"/>
                <w:szCs w:val="18"/>
              </w:rPr>
            </w:pPr>
            <w:r w:rsidRPr="00BE202A">
              <w:rPr>
                <w:rFonts w:ascii="Tahoma" w:hAnsi="Tahoma" w:cs="Tahoma"/>
                <w:b/>
                <w:bCs/>
                <w:color w:val="FFFFFF"/>
                <w:sz w:val="18"/>
                <w:szCs w:val="18"/>
              </w:rPr>
              <w:t>BISOGNO</w:t>
            </w:r>
          </w:p>
        </w:tc>
      </w:tr>
      <w:tr w:rsidR="00056E26" w:rsidRPr="00BE202A" w:rsidTr="00BE202A">
        <w:tc>
          <w:tcPr>
            <w:tcW w:w="2972" w:type="dxa"/>
            <w:vMerge w:val="restart"/>
            <w:tcBorders>
              <w:top w:val="single" w:sz="4" w:space="0" w:color="FF8427"/>
              <w:bottom w:val="single" w:sz="4" w:space="0" w:color="FF8427"/>
              <w:right w:val="nil"/>
            </w:tcBorders>
            <w:shd w:val="clear" w:color="auto" w:fill="FFFFFF"/>
          </w:tcPr>
          <w:p w:rsidR="001C02B3" w:rsidRPr="00BE202A" w:rsidRDefault="003E546F" w:rsidP="00BE202A">
            <w:pPr>
              <w:spacing w:after="0" w:line="360" w:lineRule="auto"/>
              <w:jc w:val="center"/>
              <w:rPr>
                <w:rFonts w:ascii="Tahoma" w:hAnsi="Tahoma" w:cs="Tahoma"/>
                <w:b/>
                <w:bCs/>
                <w:sz w:val="18"/>
                <w:szCs w:val="18"/>
              </w:rPr>
            </w:pPr>
            <w:r w:rsidRPr="00BE202A">
              <w:rPr>
                <w:rFonts w:ascii="Tahoma" w:hAnsi="Tahoma" w:cs="Tahoma"/>
                <w:b/>
                <w:bCs/>
                <w:sz w:val="18"/>
                <w:szCs w:val="18"/>
              </w:rPr>
              <w:t>Etico</w:t>
            </w:r>
          </w:p>
        </w:tc>
        <w:tc>
          <w:tcPr>
            <w:tcW w:w="6522" w:type="dxa"/>
            <w:tcBorders>
              <w:top w:val="single" w:sz="4" w:space="0" w:color="FF8427"/>
              <w:left w:val="nil"/>
              <w:bottom w:val="single" w:sz="4" w:space="0" w:color="FF8427"/>
            </w:tcBorders>
            <w:shd w:val="clear" w:color="auto" w:fill="FFFFFF"/>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Far riscoprire il senso della famiglia</w:t>
            </w:r>
          </w:p>
        </w:tc>
      </w:tr>
      <w:tr w:rsidR="00056E26" w:rsidRPr="00BE202A" w:rsidTr="00BE202A">
        <w:tc>
          <w:tcPr>
            <w:tcW w:w="2972" w:type="dxa"/>
            <w:vMerge/>
            <w:tcBorders>
              <w:right w:val="nil"/>
            </w:tcBorders>
            <w:shd w:val="clear" w:color="auto" w:fill="FFFFFF"/>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left w:val="nil"/>
            </w:tcBorders>
            <w:shd w:val="clear" w:color="auto" w:fill="FFFFFF"/>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Far crescere i figli in un ambiente sano</w:t>
            </w:r>
          </w:p>
        </w:tc>
      </w:tr>
      <w:tr w:rsidR="00056E26" w:rsidRPr="00BE202A" w:rsidTr="00BE202A">
        <w:tc>
          <w:tcPr>
            <w:tcW w:w="2972" w:type="dxa"/>
            <w:vMerge/>
            <w:tcBorders>
              <w:top w:val="single" w:sz="4" w:space="0" w:color="FF8427"/>
              <w:bottom w:val="single" w:sz="4" w:space="0" w:color="FF8427"/>
              <w:right w:val="nil"/>
            </w:tcBorders>
            <w:shd w:val="clear" w:color="auto" w:fill="FFFFFF"/>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top w:val="single" w:sz="4" w:space="0" w:color="FF8427"/>
              <w:left w:val="nil"/>
              <w:bottom w:val="single" w:sz="4" w:space="0" w:color="FF8427"/>
            </w:tcBorders>
            <w:shd w:val="clear" w:color="auto" w:fill="FFFFFF"/>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Tenere i figli lontani dalle devianze giovanili</w:t>
            </w:r>
          </w:p>
        </w:tc>
      </w:tr>
      <w:tr w:rsidR="00056E26" w:rsidRPr="00BE202A" w:rsidTr="00BE202A">
        <w:tc>
          <w:tcPr>
            <w:tcW w:w="2972" w:type="dxa"/>
            <w:vMerge/>
            <w:tcBorders>
              <w:right w:val="nil"/>
            </w:tcBorders>
            <w:shd w:val="clear" w:color="auto" w:fill="FFFFFF"/>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left w:val="nil"/>
            </w:tcBorders>
            <w:shd w:val="clear" w:color="auto" w:fill="FFFFFF"/>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Dare modelli di riferimento positivi per la costruzione dell’identità personale</w:t>
            </w:r>
          </w:p>
        </w:tc>
      </w:tr>
      <w:tr w:rsidR="00056E26" w:rsidRPr="00BE202A" w:rsidTr="00BE202A">
        <w:tc>
          <w:tcPr>
            <w:tcW w:w="2972" w:type="dxa"/>
            <w:vMerge w:val="restart"/>
            <w:tcBorders>
              <w:top w:val="single" w:sz="4" w:space="0" w:color="FF8427"/>
              <w:bottom w:val="single" w:sz="4" w:space="0" w:color="FF8427"/>
              <w:right w:val="nil"/>
            </w:tcBorders>
            <w:shd w:val="clear" w:color="auto" w:fill="FFFFFF"/>
          </w:tcPr>
          <w:p w:rsidR="001C02B3" w:rsidRPr="00BE202A" w:rsidRDefault="003E546F" w:rsidP="00BE202A">
            <w:pPr>
              <w:spacing w:after="0" w:line="360" w:lineRule="auto"/>
              <w:jc w:val="center"/>
              <w:rPr>
                <w:rFonts w:ascii="Tahoma" w:hAnsi="Tahoma" w:cs="Tahoma"/>
                <w:b/>
                <w:bCs/>
                <w:sz w:val="18"/>
                <w:szCs w:val="18"/>
              </w:rPr>
            </w:pPr>
            <w:r w:rsidRPr="00BE202A">
              <w:rPr>
                <w:rFonts w:ascii="Tahoma" w:hAnsi="Tahoma" w:cs="Tahoma"/>
                <w:b/>
                <w:bCs/>
                <w:sz w:val="18"/>
                <w:szCs w:val="18"/>
              </w:rPr>
              <w:t>Sociale</w:t>
            </w:r>
          </w:p>
        </w:tc>
        <w:tc>
          <w:tcPr>
            <w:tcW w:w="6522" w:type="dxa"/>
            <w:tcBorders>
              <w:top w:val="single" w:sz="4" w:space="0" w:color="FF8427"/>
              <w:left w:val="nil"/>
              <w:bottom w:val="single" w:sz="4" w:space="0" w:color="FF8427"/>
            </w:tcBorders>
            <w:shd w:val="clear" w:color="auto" w:fill="FFFFFF"/>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Garantire un ruolo nella società</w:t>
            </w:r>
          </w:p>
        </w:tc>
      </w:tr>
      <w:tr w:rsidR="00056E26" w:rsidRPr="00BE202A" w:rsidTr="00BE202A">
        <w:trPr>
          <w:trHeight w:val="266"/>
        </w:trPr>
        <w:tc>
          <w:tcPr>
            <w:tcW w:w="2972" w:type="dxa"/>
            <w:vMerge/>
            <w:tcBorders>
              <w:right w:val="nil"/>
            </w:tcBorders>
            <w:shd w:val="clear" w:color="auto" w:fill="FFFFFF"/>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left w:val="nil"/>
            </w:tcBorders>
            <w:shd w:val="clear" w:color="auto" w:fill="FFFFFF"/>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Dare l’opportunità di acquisire conoscenze e abilità</w:t>
            </w:r>
          </w:p>
        </w:tc>
      </w:tr>
      <w:tr w:rsidR="00056E26" w:rsidRPr="00BE202A" w:rsidTr="00BE202A">
        <w:tc>
          <w:tcPr>
            <w:tcW w:w="2972" w:type="dxa"/>
            <w:vMerge/>
            <w:tcBorders>
              <w:top w:val="single" w:sz="4" w:space="0" w:color="FF8427"/>
              <w:bottom w:val="single" w:sz="4" w:space="0" w:color="FF8427"/>
              <w:right w:val="nil"/>
            </w:tcBorders>
            <w:shd w:val="clear" w:color="auto" w:fill="FFFFFF"/>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top w:val="single" w:sz="4" w:space="0" w:color="FF8427"/>
              <w:left w:val="nil"/>
              <w:bottom w:val="single" w:sz="4" w:space="0" w:color="FF8427"/>
            </w:tcBorders>
            <w:shd w:val="clear" w:color="auto" w:fill="FFFFFF"/>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Assicurare l’inserimento in contesti culturali e lavorativi</w:t>
            </w:r>
          </w:p>
        </w:tc>
      </w:tr>
      <w:tr w:rsidR="00056E26" w:rsidRPr="00BE202A" w:rsidTr="00BE202A">
        <w:trPr>
          <w:trHeight w:val="501"/>
        </w:trPr>
        <w:tc>
          <w:tcPr>
            <w:tcW w:w="2972" w:type="dxa"/>
            <w:tcBorders>
              <w:top w:val="double" w:sz="4" w:space="0" w:color="FF8427"/>
              <w:right w:val="nil"/>
            </w:tcBorders>
            <w:shd w:val="clear" w:color="auto" w:fill="FFFFFF"/>
          </w:tcPr>
          <w:p w:rsidR="001C02B3" w:rsidRPr="00BE202A" w:rsidRDefault="003E546F" w:rsidP="00BE202A">
            <w:pPr>
              <w:spacing w:after="0" w:line="360" w:lineRule="auto"/>
              <w:jc w:val="center"/>
              <w:rPr>
                <w:rFonts w:ascii="Tahoma" w:hAnsi="Tahoma" w:cs="Tahoma"/>
                <w:b/>
                <w:bCs/>
                <w:sz w:val="18"/>
                <w:szCs w:val="18"/>
              </w:rPr>
            </w:pPr>
            <w:r w:rsidRPr="00BE202A">
              <w:rPr>
                <w:rFonts w:ascii="Tahoma" w:hAnsi="Tahoma" w:cs="Tahoma"/>
                <w:b/>
                <w:bCs/>
                <w:sz w:val="18"/>
                <w:szCs w:val="18"/>
              </w:rPr>
              <w:t>Cognitivo</w:t>
            </w:r>
          </w:p>
        </w:tc>
        <w:tc>
          <w:tcPr>
            <w:tcW w:w="6522" w:type="dxa"/>
            <w:tcBorders>
              <w:top w:val="double" w:sz="4" w:space="0" w:color="FF8427"/>
              <w:left w:val="nil"/>
            </w:tcBorders>
            <w:shd w:val="clear" w:color="auto" w:fill="FFFFFF"/>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Costruire un sapere spendibile anche nel mondo del lavoro</w:t>
            </w:r>
          </w:p>
        </w:tc>
      </w:tr>
    </w:tbl>
    <w:p w:rsidR="00005FA8" w:rsidRPr="00BE202A" w:rsidRDefault="00005FA8" w:rsidP="001C02B3">
      <w:pPr>
        <w:spacing w:after="0" w:line="360" w:lineRule="auto"/>
        <w:jc w:val="both"/>
        <w:rPr>
          <w:rFonts w:ascii="Tahoma" w:hAnsi="Tahoma" w:cs="Tahoma"/>
          <w:color w:val="E84C22"/>
          <w:sz w:val="18"/>
          <w:szCs w:val="18"/>
        </w:rPr>
      </w:pPr>
      <w:bookmarkStart w:id="1" w:name="_Toc370132783"/>
      <w:bookmarkStart w:id="2" w:name="_Toc370303348"/>
    </w:p>
    <w:p w:rsidR="001C02B3" w:rsidRPr="001B6852" w:rsidRDefault="001B6852" w:rsidP="00005FA8">
      <w:pPr>
        <w:spacing w:after="0"/>
        <w:jc w:val="both"/>
        <w:rPr>
          <w:rFonts w:ascii="Tahoma" w:hAnsi="Tahoma" w:cs="Tahoma"/>
          <w:b/>
          <w:color w:val="FF6600"/>
          <w:sz w:val="20"/>
          <w:szCs w:val="20"/>
        </w:rPr>
      </w:pPr>
      <w:r>
        <w:rPr>
          <w:rFonts w:ascii="Tahoma" w:hAnsi="Tahoma" w:cs="Tahoma"/>
          <w:b/>
          <w:color w:val="FF6600"/>
          <w:sz w:val="20"/>
          <w:szCs w:val="20"/>
        </w:rPr>
        <w:t>I</w:t>
      </w:r>
      <w:r w:rsidRPr="001B6852">
        <w:rPr>
          <w:rFonts w:ascii="Tahoma" w:hAnsi="Tahoma" w:cs="Tahoma"/>
          <w:b/>
          <w:color w:val="FF6600"/>
          <w:sz w:val="20"/>
          <w:szCs w:val="20"/>
        </w:rPr>
        <w:t xml:space="preserve"> bisogni degli studenti</w:t>
      </w:r>
      <w:bookmarkEnd w:id="1"/>
      <w:bookmarkEnd w:id="2"/>
    </w:p>
    <w:p w:rsidR="001C02B3" w:rsidRPr="001B6852" w:rsidRDefault="001C02B3" w:rsidP="00005FA8">
      <w:pPr>
        <w:spacing w:after="0"/>
        <w:jc w:val="both"/>
        <w:rPr>
          <w:rFonts w:ascii="Tahoma" w:hAnsi="Tahoma" w:cs="Tahoma"/>
          <w:sz w:val="20"/>
          <w:szCs w:val="20"/>
        </w:rPr>
      </w:pPr>
      <w:r w:rsidRPr="001B6852">
        <w:rPr>
          <w:rFonts w:ascii="Tahoma" w:hAnsi="Tahoma" w:cs="Tahoma"/>
          <w:sz w:val="20"/>
          <w:szCs w:val="20"/>
        </w:rPr>
        <w:t>Sulla base delle rilevazioni effettuate tra gli studenti, si espongono di seguito le esigenze e le aspettative emerse, per soddisfare le quali la scuola intende operare:</w:t>
      </w:r>
    </w:p>
    <w:p w:rsidR="00005FA8" w:rsidRPr="00CE3446" w:rsidRDefault="00005FA8" w:rsidP="00005FA8">
      <w:pPr>
        <w:spacing w:after="0"/>
        <w:jc w:val="both"/>
        <w:rPr>
          <w:rFonts w:ascii="Tahoma" w:hAnsi="Tahoma" w:cs="Tahoma"/>
          <w:sz w:val="18"/>
          <w:szCs w:val="18"/>
        </w:rPr>
      </w:pPr>
    </w:p>
    <w:tbl>
      <w:tblPr>
        <w:tblW w:w="0" w:type="auto"/>
        <w:tblBorders>
          <w:top w:val="single" w:sz="8" w:space="0" w:color="FF8427"/>
          <w:left w:val="single" w:sz="8" w:space="0" w:color="FF8427"/>
          <w:bottom w:val="single" w:sz="8" w:space="0" w:color="FF8427"/>
          <w:right w:val="single" w:sz="8" w:space="0" w:color="FF8427"/>
        </w:tblBorders>
        <w:tblLook w:val="01E0" w:firstRow="1" w:lastRow="1" w:firstColumn="1" w:lastColumn="1" w:noHBand="0" w:noVBand="0"/>
      </w:tblPr>
      <w:tblGrid>
        <w:gridCol w:w="2972"/>
        <w:gridCol w:w="6522"/>
      </w:tblGrid>
      <w:tr w:rsidR="001C02B3" w:rsidRPr="00BE202A" w:rsidTr="00BE202A">
        <w:tc>
          <w:tcPr>
            <w:tcW w:w="2972" w:type="dxa"/>
            <w:shd w:val="clear" w:color="auto" w:fill="FF8427"/>
          </w:tcPr>
          <w:p w:rsidR="001C02B3" w:rsidRPr="00BE202A" w:rsidRDefault="001C02B3" w:rsidP="00BE202A">
            <w:pPr>
              <w:spacing w:after="0" w:line="360" w:lineRule="auto"/>
              <w:jc w:val="both"/>
              <w:rPr>
                <w:rFonts w:ascii="Tahoma" w:hAnsi="Tahoma" w:cs="Tahoma"/>
                <w:b/>
                <w:bCs/>
                <w:color w:val="FFFFFF"/>
                <w:sz w:val="18"/>
                <w:szCs w:val="18"/>
              </w:rPr>
            </w:pPr>
            <w:r w:rsidRPr="00BE202A">
              <w:rPr>
                <w:rFonts w:ascii="Tahoma" w:hAnsi="Tahoma" w:cs="Tahoma"/>
                <w:b/>
                <w:bCs/>
                <w:color w:val="FFFFFF"/>
                <w:sz w:val="18"/>
                <w:szCs w:val="18"/>
              </w:rPr>
              <w:t>AMBITI DI RILEVAMENTO</w:t>
            </w:r>
          </w:p>
        </w:tc>
        <w:tc>
          <w:tcPr>
            <w:tcW w:w="6522" w:type="dxa"/>
            <w:shd w:val="clear" w:color="auto" w:fill="FF8427"/>
          </w:tcPr>
          <w:p w:rsidR="001C02B3" w:rsidRPr="00BE202A" w:rsidRDefault="001C02B3" w:rsidP="00BE202A">
            <w:pPr>
              <w:spacing w:after="0" w:line="360" w:lineRule="auto"/>
              <w:jc w:val="both"/>
              <w:rPr>
                <w:rFonts w:ascii="Tahoma" w:hAnsi="Tahoma" w:cs="Tahoma"/>
                <w:b/>
                <w:bCs/>
                <w:color w:val="FFFFFF"/>
                <w:sz w:val="18"/>
                <w:szCs w:val="18"/>
              </w:rPr>
            </w:pPr>
            <w:r w:rsidRPr="00BE202A">
              <w:rPr>
                <w:rFonts w:ascii="Tahoma" w:hAnsi="Tahoma" w:cs="Tahoma"/>
                <w:b/>
                <w:bCs/>
                <w:color w:val="FFFFFF"/>
                <w:sz w:val="18"/>
                <w:szCs w:val="18"/>
              </w:rPr>
              <w:t>BISOGNO</w:t>
            </w:r>
          </w:p>
        </w:tc>
      </w:tr>
      <w:tr w:rsidR="001C02B3" w:rsidRPr="00BE202A" w:rsidTr="00BE202A">
        <w:tc>
          <w:tcPr>
            <w:tcW w:w="2972" w:type="dxa"/>
            <w:vMerge w:val="restart"/>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r w:rsidRPr="00BE202A">
              <w:rPr>
                <w:rFonts w:ascii="Tahoma" w:hAnsi="Tahoma" w:cs="Tahoma"/>
                <w:b/>
                <w:bCs/>
                <w:sz w:val="18"/>
                <w:szCs w:val="18"/>
              </w:rPr>
              <w:t>Etico-sociale</w:t>
            </w: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Essere accettato</w:t>
            </w:r>
          </w:p>
        </w:tc>
      </w:tr>
      <w:tr w:rsidR="001C02B3" w:rsidRPr="00BE202A" w:rsidTr="00BE202A">
        <w:tc>
          <w:tcPr>
            <w:tcW w:w="2972" w:type="dxa"/>
            <w:vMerge/>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Sentirsi utile</w:t>
            </w:r>
          </w:p>
        </w:tc>
      </w:tr>
      <w:tr w:rsidR="001C02B3" w:rsidRPr="00BE202A" w:rsidTr="00BE202A">
        <w:tc>
          <w:tcPr>
            <w:tcW w:w="2972" w:type="dxa"/>
            <w:vMerge/>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Trovare il proprio ruolo nel gruppo classe e</w:t>
            </w:r>
            <w:r w:rsidR="00C8026B" w:rsidRPr="00BE202A">
              <w:rPr>
                <w:rFonts w:ascii="Tahoma" w:hAnsi="Tahoma" w:cs="Tahoma"/>
                <w:bCs/>
                <w:sz w:val="18"/>
                <w:szCs w:val="18"/>
              </w:rPr>
              <w:t xml:space="preserve"> </w:t>
            </w:r>
            <w:r w:rsidRPr="00BE202A">
              <w:rPr>
                <w:rFonts w:ascii="Tahoma" w:hAnsi="Tahoma" w:cs="Tahoma"/>
                <w:bCs/>
                <w:sz w:val="18"/>
                <w:szCs w:val="18"/>
              </w:rPr>
              <w:t>negli Organi Collegiali</w:t>
            </w:r>
          </w:p>
        </w:tc>
      </w:tr>
      <w:tr w:rsidR="001C02B3" w:rsidRPr="00BE202A" w:rsidTr="00BE202A">
        <w:tc>
          <w:tcPr>
            <w:tcW w:w="2972" w:type="dxa"/>
            <w:vMerge w:val="restart"/>
            <w:shd w:val="clear" w:color="auto" w:fill="auto"/>
          </w:tcPr>
          <w:p w:rsidR="001C02B3" w:rsidRPr="00BE202A" w:rsidRDefault="001C02B3" w:rsidP="00BE202A">
            <w:pPr>
              <w:spacing w:after="0" w:line="360" w:lineRule="auto"/>
              <w:jc w:val="center"/>
              <w:rPr>
                <w:rFonts w:ascii="Tahoma" w:hAnsi="Tahoma" w:cs="Tahoma"/>
                <w:b/>
                <w:bCs/>
                <w:sz w:val="18"/>
                <w:szCs w:val="18"/>
              </w:rPr>
            </w:pPr>
            <w:r w:rsidRPr="00BE202A">
              <w:rPr>
                <w:rFonts w:ascii="Tahoma" w:hAnsi="Tahoma" w:cs="Tahoma"/>
                <w:b/>
                <w:bCs/>
                <w:sz w:val="18"/>
                <w:szCs w:val="18"/>
              </w:rPr>
              <w:t>Psico – affettivo</w:t>
            </w:r>
          </w:p>
        </w:tc>
        <w:tc>
          <w:tcPr>
            <w:tcW w:w="6522" w:type="dxa"/>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Conoscersi</w:t>
            </w:r>
          </w:p>
        </w:tc>
      </w:tr>
      <w:tr w:rsidR="001C02B3" w:rsidRPr="00BE202A" w:rsidTr="00BE202A">
        <w:tc>
          <w:tcPr>
            <w:tcW w:w="2972" w:type="dxa"/>
            <w:vMerge/>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Prendere coscienza in maniera riflessa delle capacità e delle attitudini personali e vederle riconosciute, apprezzate e valorizzate</w:t>
            </w:r>
          </w:p>
        </w:tc>
      </w:tr>
      <w:tr w:rsidR="001C02B3" w:rsidRPr="00BE202A" w:rsidTr="00BE202A">
        <w:tc>
          <w:tcPr>
            <w:tcW w:w="2972" w:type="dxa"/>
            <w:vMerge/>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 xml:space="preserve">Avvertire le difficoltà esistenziali come preziosa risorsa per crescere         </w:t>
            </w:r>
          </w:p>
        </w:tc>
      </w:tr>
      <w:tr w:rsidR="001C02B3" w:rsidRPr="00BE202A" w:rsidTr="00BE202A">
        <w:tc>
          <w:tcPr>
            <w:tcW w:w="2972" w:type="dxa"/>
            <w:vMerge w:val="restart"/>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r w:rsidRPr="00BE202A">
              <w:rPr>
                <w:rFonts w:ascii="Tahoma" w:hAnsi="Tahoma" w:cs="Tahoma"/>
                <w:b/>
                <w:bCs/>
                <w:sz w:val="18"/>
                <w:szCs w:val="18"/>
              </w:rPr>
              <w:t>Psico – motorio, operativo</w:t>
            </w: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Usare correttamente gli spazi</w:t>
            </w:r>
          </w:p>
        </w:tc>
      </w:tr>
      <w:tr w:rsidR="001C02B3" w:rsidRPr="00BE202A" w:rsidTr="00BE202A">
        <w:tc>
          <w:tcPr>
            <w:tcW w:w="2972" w:type="dxa"/>
            <w:vMerge/>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Essere in possesso di un metodo di lavoro</w:t>
            </w:r>
          </w:p>
        </w:tc>
      </w:tr>
      <w:tr w:rsidR="001C02B3" w:rsidRPr="00BE202A" w:rsidTr="00BE202A">
        <w:tc>
          <w:tcPr>
            <w:tcW w:w="2972" w:type="dxa"/>
            <w:vMerge/>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Usare correttamente gli strumenti</w:t>
            </w:r>
          </w:p>
        </w:tc>
      </w:tr>
      <w:tr w:rsidR="001C02B3" w:rsidRPr="00BE202A" w:rsidTr="00BE202A">
        <w:tc>
          <w:tcPr>
            <w:tcW w:w="2972" w:type="dxa"/>
            <w:vMerge w:val="restart"/>
            <w:shd w:val="clear" w:color="auto" w:fill="auto"/>
          </w:tcPr>
          <w:p w:rsidR="001C02B3" w:rsidRPr="00BE202A" w:rsidRDefault="001C02B3" w:rsidP="00BE202A">
            <w:pPr>
              <w:spacing w:after="0" w:line="360" w:lineRule="auto"/>
              <w:jc w:val="center"/>
              <w:rPr>
                <w:rFonts w:ascii="Tahoma" w:hAnsi="Tahoma" w:cs="Tahoma"/>
                <w:b/>
                <w:bCs/>
                <w:sz w:val="18"/>
                <w:szCs w:val="18"/>
              </w:rPr>
            </w:pPr>
            <w:r w:rsidRPr="00BE202A">
              <w:rPr>
                <w:rFonts w:ascii="Tahoma" w:hAnsi="Tahoma" w:cs="Tahoma"/>
                <w:b/>
                <w:bCs/>
                <w:sz w:val="18"/>
                <w:szCs w:val="18"/>
              </w:rPr>
              <w:t>Comunicativo</w:t>
            </w:r>
          </w:p>
        </w:tc>
        <w:tc>
          <w:tcPr>
            <w:tcW w:w="6522" w:type="dxa"/>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Sul piano psicologico (comunicare col proprio io)</w:t>
            </w:r>
          </w:p>
        </w:tc>
      </w:tr>
      <w:tr w:rsidR="001C02B3" w:rsidRPr="00BE202A" w:rsidTr="00BE202A">
        <w:tc>
          <w:tcPr>
            <w:tcW w:w="2972" w:type="dxa"/>
            <w:vMerge/>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Sul piano sociale (comunicare con gli altri)</w:t>
            </w:r>
          </w:p>
        </w:tc>
      </w:tr>
      <w:tr w:rsidR="001C02B3" w:rsidRPr="00BE202A" w:rsidTr="00BE202A">
        <w:tc>
          <w:tcPr>
            <w:tcW w:w="2972" w:type="dxa"/>
            <w:vMerge/>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Sul piano cognitivo (comunicare per conoscere)</w:t>
            </w:r>
          </w:p>
        </w:tc>
      </w:tr>
      <w:tr w:rsidR="001C02B3" w:rsidRPr="00BE202A" w:rsidTr="00BE202A">
        <w:tc>
          <w:tcPr>
            <w:tcW w:w="2972" w:type="dxa"/>
            <w:vMerge w:val="restart"/>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r w:rsidRPr="00BE202A">
              <w:rPr>
                <w:rFonts w:ascii="Tahoma" w:hAnsi="Tahoma" w:cs="Tahoma"/>
                <w:b/>
                <w:bCs/>
                <w:sz w:val="18"/>
                <w:szCs w:val="18"/>
              </w:rPr>
              <w:t>Cognitivo</w:t>
            </w: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Conoscere per scoprire</w:t>
            </w:r>
          </w:p>
        </w:tc>
      </w:tr>
      <w:tr w:rsidR="001C02B3" w:rsidRPr="00BE202A" w:rsidTr="00BE202A">
        <w:tc>
          <w:tcPr>
            <w:tcW w:w="2972" w:type="dxa"/>
            <w:vMerge/>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Imparare ad imparare</w:t>
            </w:r>
          </w:p>
        </w:tc>
      </w:tr>
      <w:tr w:rsidR="001C02B3" w:rsidRPr="00BE202A" w:rsidTr="00BE202A">
        <w:tc>
          <w:tcPr>
            <w:tcW w:w="2972" w:type="dxa"/>
            <w:vMerge/>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Scoprire per crescere</w:t>
            </w:r>
          </w:p>
        </w:tc>
      </w:tr>
      <w:tr w:rsidR="001C02B3" w:rsidRPr="00BE202A" w:rsidTr="00BE202A">
        <w:tc>
          <w:tcPr>
            <w:tcW w:w="2972" w:type="dxa"/>
            <w:vMerge/>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Trasferire conoscenza</w:t>
            </w:r>
          </w:p>
        </w:tc>
      </w:tr>
      <w:tr w:rsidR="001C02B3" w:rsidRPr="00BE202A" w:rsidTr="00BE202A">
        <w:tc>
          <w:tcPr>
            <w:tcW w:w="2972" w:type="dxa"/>
            <w:vMerge/>
            <w:tcBorders>
              <w:top w:val="single" w:sz="8"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p>
        </w:tc>
        <w:tc>
          <w:tcPr>
            <w:tcW w:w="6522" w:type="dxa"/>
            <w:tcBorders>
              <w:top w:val="single" w:sz="8"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Trasformare conoscenze in prodotti</w:t>
            </w:r>
          </w:p>
        </w:tc>
      </w:tr>
      <w:tr w:rsidR="001C02B3" w:rsidRPr="00BE202A" w:rsidTr="00BE202A">
        <w:tc>
          <w:tcPr>
            <w:tcW w:w="2972" w:type="dxa"/>
            <w:tcBorders>
              <w:top w:val="double" w:sz="6" w:space="0" w:color="FF8427"/>
              <w:left w:val="single" w:sz="8" w:space="0" w:color="FF8427"/>
              <w:bottom w:val="single" w:sz="8" w:space="0" w:color="FF8427"/>
            </w:tcBorders>
            <w:shd w:val="clear" w:color="auto" w:fill="auto"/>
          </w:tcPr>
          <w:p w:rsidR="001C02B3" w:rsidRPr="00BE202A" w:rsidRDefault="001C02B3" w:rsidP="00BE202A">
            <w:pPr>
              <w:spacing w:after="0" w:line="360" w:lineRule="auto"/>
              <w:jc w:val="center"/>
              <w:rPr>
                <w:rFonts w:ascii="Tahoma" w:hAnsi="Tahoma" w:cs="Tahoma"/>
                <w:b/>
                <w:bCs/>
                <w:sz w:val="18"/>
                <w:szCs w:val="18"/>
              </w:rPr>
            </w:pPr>
            <w:r w:rsidRPr="00BE202A">
              <w:rPr>
                <w:rFonts w:ascii="Tahoma" w:hAnsi="Tahoma" w:cs="Tahoma"/>
                <w:b/>
                <w:bCs/>
                <w:sz w:val="18"/>
                <w:szCs w:val="18"/>
              </w:rPr>
              <w:t>Creativo</w:t>
            </w:r>
          </w:p>
        </w:tc>
        <w:tc>
          <w:tcPr>
            <w:tcW w:w="6522" w:type="dxa"/>
            <w:tcBorders>
              <w:top w:val="double" w:sz="6" w:space="0" w:color="FF8427"/>
              <w:bottom w:val="single" w:sz="8" w:space="0" w:color="FF8427"/>
              <w:right w:val="single" w:sz="8" w:space="0" w:color="FF8427"/>
            </w:tcBorders>
            <w:shd w:val="clear" w:color="auto" w:fill="auto"/>
          </w:tcPr>
          <w:p w:rsidR="001C02B3" w:rsidRPr="00BE202A" w:rsidRDefault="001C02B3" w:rsidP="00BE202A">
            <w:pPr>
              <w:spacing w:after="0" w:line="360" w:lineRule="auto"/>
              <w:jc w:val="both"/>
              <w:rPr>
                <w:rFonts w:ascii="Tahoma" w:hAnsi="Tahoma" w:cs="Tahoma"/>
                <w:bCs/>
                <w:sz w:val="18"/>
                <w:szCs w:val="18"/>
              </w:rPr>
            </w:pPr>
            <w:r w:rsidRPr="00BE202A">
              <w:rPr>
                <w:rFonts w:ascii="Tahoma" w:hAnsi="Tahoma" w:cs="Tahoma"/>
                <w:bCs/>
                <w:sz w:val="18"/>
                <w:szCs w:val="18"/>
              </w:rPr>
              <w:t>Estrinsecare le potenzialità</w:t>
            </w:r>
          </w:p>
        </w:tc>
      </w:tr>
    </w:tbl>
    <w:p w:rsidR="0043355E" w:rsidRPr="00CE3446" w:rsidRDefault="0043355E" w:rsidP="001C02B3">
      <w:pPr>
        <w:spacing w:after="0" w:line="360" w:lineRule="auto"/>
        <w:jc w:val="both"/>
        <w:rPr>
          <w:rFonts w:ascii="Tahoma" w:hAnsi="Tahoma" w:cs="Tahoma"/>
          <w:sz w:val="18"/>
          <w:szCs w:val="18"/>
        </w:rPr>
      </w:pPr>
    </w:p>
    <w:p w:rsidR="009D4D85" w:rsidRPr="00CE3446" w:rsidRDefault="00525F6C" w:rsidP="001C02B3">
      <w:pPr>
        <w:spacing w:after="0" w:line="360" w:lineRule="auto"/>
        <w:jc w:val="both"/>
        <w:rPr>
          <w:rFonts w:ascii="Tahoma" w:hAnsi="Tahoma" w:cs="Tahoma"/>
          <w:sz w:val="18"/>
          <w:szCs w:val="18"/>
        </w:rPr>
      </w:pPr>
      <w:r>
        <w:rPr>
          <w:noProof/>
          <w:lang w:eastAsia="it-IT"/>
        </w:rPr>
        <mc:AlternateContent>
          <mc:Choice Requires="wps">
            <w:drawing>
              <wp:inline distT="0" distB="0" distL="0" distR="0" wp14:anchorId="4B6D625C" wp14:editId="3E6338C4">
                <wp:extent cx="6057900" cy="304800"/>
                <wp:effectExtent l="0" t="0" r="38100" b="25400"/>
                <wp:docPr id="7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04800"/>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9D4D85">
                            <w:pPr>
                              <w:spacing w:after="0" w:line="240" w:lineRule="auto"/>
                              <w:rPr>
                                <w:b/>
                                <w:color w:val="DC5E00"/>
                              </w:rPr>
                            </w:pPr>
                            <w:r w:rsidRPr="00BE202A">
                              <w:rPr>
                                <w:b/>
                                <w:color w:val="DC5E00"/>
                              </w:rPr>
                              <w:t>1.2 – Risorse professionali</w:t>
                            </w:r>
                          </w:p>
                          <w:p w:rsidR="00D560D7" w:rsidRPr="00BE202A" w:rsidRDefault="00D560D7" w:rsidP="009D4D85">
                            <w:pPr>
                              <w:spacing w:after="0" w:line="240" w:lineRule="auto"/>
                              <w:rPr>
                                <w:rFonts w:ascii="Tahoma" w:hAnsi="Tahoma" w:cs="Tahoma"/>
                                <w:b/>
                                <w:color w:val="FFFFFF"/>
                                <w:sz w:val="24"/>
                                <w:szCs w:val="24"/>
                              </w:rPr>
                            </w:pP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30" style="width:477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" fillcolor="window" strokecolor="#e84c22" strokeweight="1.5pt">
                <v:textbox>
                  <w:txbxContent>
                    <w:p w:rsidR="00D002BC" w:rsidRPr="00BE202A" w:rsidRDefault="00D002BC" w:rsidP="009D4D85">
                      <w:pPr>
                        <w:spacing w:after="0" w:line="240" w:lineRule="auto"/>
                        <w:rPr>
                          <w:b/>
                          <w:color w:val="DC5E00"/>
                        </w:rPr>
                      </w:pPr>
                      <w:r w:rsidRPr="00BE202A">
                        <w:rPr>
                          <w:b/>
                          <w:color w:val="DC5E00"/>
                        </w:rPr>
                        <w:t>1.2 – Risorse professionali</w:t>
                      </w:r>
                    </w:p>
                    <w:p w:rsidR="00D002BC" w:rsidRPr="00BE202A" w:rsidRDefault="00D002BC" w:rsidP="009D4D85">
                      <w:pPr>
                        <w:spacing w:after="0" w:line="240" w:lineRule="auto"/>
                        <w:rPr>
                          <w:rFonts w:ascii="Tahoma" w:hAnsi="Tahoma" w:cs="Tahoma"/>
                          <w:b/>
                          <w:color w:val="FFFFFF"/>
                          <w:sz w:val="24"/>
                          <w:szCs w:val="24"/>
                        </w:rPr>
                      </w:pPr>
                    </w:p>
                  </w:txbxContent>
                </v:textbox>
                <w10:anchorlock/>
              </v:rect>
            </w:pict>
          </mc:Fallback>
        </mc:AlternateContent>
      </w:r>
    </w:p>
    <w:p w:rsidR="003E546F" w:rsidRPr="0043355E" w:rsidRDefault="006A2063" w:rsidP="009D4D85">
      <w:pPr>
        <w:spacing w:after="0" w:line="240" w:lineRule="auto"/>
        <w:jc w:val="both"/>
        <w:rPr>
          <w:rFonts w:ascii="Tahoma" w:hAnsi="Tahoma"/>
          <w:sz w:val="20"/>
          <w:szCs w:val="20"/>
        </w:rPr>
      </w:pPr>
      <w:r>
        <w:rPr>
          <w:rFonts w:ascii="Tahoma" w:hAnsi="Tahoma"/>
          <w:sz w:val="20"/>
          <w:szCs w:val="20"/>
        </w:rPr>
        <w:t>La dotazione organica prevista per il triennio 2016/19 risulta la seguente:</w:t>
      </w:r>
    </w:p>
    <w:p w:rsidR="003E546F" w:rsidRDefault="003E546F" w:rsidP="009D4D85">
      <w:pPr>
        <w:spacing w:after="0" w:line="240" w:lineRule="auto"/>
        <w:jc w:val="both"/>
        <w:rPr>
          <w:rFonts w:ascii="Tahoma" w:hAnsi="Tahoma"/>
          <w:sz w:val="18"/>
          <w:szCs w:val="18"/>
        </w:rPr>
      </w:pPr>
    </w:p>
    <w:tbl>
      <w:tblPr>
        <w:tblW w:w="10031" w:type="dxa"/>
        <w:tblBorders>
          <w:top w:val="single" w:sz="8" w:space="0" w:color="FF8427"/>
          <w:left w:val="single" w:sz="8" w:space="0" w:color="FF8427"/>
          <w:bottom w:val="single" w:sz="8" w:space="0" w:color="FF8427"/>
          <w:right w:val="single" w:sz="8" w:space="0" w:color="FF8427"/>
          <w:insideH w:val="single" w:sz="8" w:space="0" w:color="FF8427"/>
          <w:insideV w:val="single" w:sz="8" w:space="0" w:color="FF8427"/>
        </w:tblBorders>
        <w:tblLook w:val="04A0" w:firstRow="1" w:lastRow="0" w:firstColumn="1" w:lastColumn="0" w:noHBand="0" w:noVBand="1"/>
      </w:tblPr>
      <w:tblGrid>
        <w:gridCol w:w="2473"/>
        <w:gridCol w:w="1905"/>
        <w:gridCol w:w="1905"/>
        <w:gridCol w:w="1905"/>
        <w:gridCol w:w="1843"/>
      </w:tblGrid>
      <w:tr w:rsidR="008A2AEE" w:rsidRPr="00BE202A" w:rsidTr="00BE202A">
        <w:tc>
          <w:tcPr>
            <w:tcW w:w="2473" w:type="dxa"/>
            <w:tcBorders>
              <w:top w:val="single" w:sz="8" w:space="0" w:color="FF8427"/>
              <w:left w:val="single" w:sz="8" w:space="0" w:color="FF8427"/>
              <w:bottom w:val="single" w:sz="18" w:space="0" w:color="FF8427"/>
              <w:right w:val="single" w:sz="8" w:space="0" w:color="FF8427"/>
            </w:tcBorders>
            <w:shd w:val="clear" w:color="auto" w:fill="auto"/>
          </w:tcPr>
          <w:p w:rsidR="008A2AEE" w:rsidRPr="00BE202A" w:rsidRDefault="008A2AEE" w:rsidP="00BE202A">
            <w:pPr>
              <w:pStyle w:val="Standard"/>
              <w:spacing w:after="0" w:line="100" w:lineRule="atLeast"/>
              <w:rPr>
                <w:rFonts w:ascii="Tahoma" w:hAnsi="Tahoma"/>
                <w:b/>
                <w:bCs/>
                <w:sz w:val="16"/>
                <w:szCs w:val="16"/>
              </w:rPr>
            </w:pPr>
            <w:r w:rsidRPr="00BE202A">
              <w:rPr>
                <w:rFonts w:ascii="Tahoma" w:hAnsi="Tahoma" w:cs="Arial"/>
                <w:bCs/>
                <w:sz w:val="16"/>
                <w:szCs w:val="16"/>
              </w:rPr>
              <w:t>Classe di concorso/sostegno</w:t>
            </w:r>
          </w:p>
        </w:tc>
        <w:tc>
          <w:tcPr>
            <w:tcW w:w="1905" w:type="dxa"/>
            <w:tcBorders>
              <w:top w:val="single" w:sz="8" w:space="0" w:color="FF8427"/>
              <w:left w:val="single" w:sz="8" w:space="0" w:color="FF8427"/>
              <w:bottom w:val="single" w:sz="18" w:space="0" w:color="FF8427"/>
              <w:right w:val="single" w:sz="8" w:space="0" w:color="FF8427"/>
            </w:tcBorders>
            <w:shd w:val="clear" w:color="auto" w:fill="auto"/>
          </w:tcPr>
          <w:p w:rsidR="008A2AEE" w:rsidRPr="00BE202A" w:rsidRDefault="008A2AEE" w:rsidP="00BE202A">
            <w:pPr>
              <w:pStyle w:val="Standard"/>
              <w:spacing w:after="0" w:line="100" w:lineRule="atLeast"/>
              <w:rPr>
                <w:rFonts w:ascii="Tahoma" w:hAnsi="Tahoma"/>
                <w:b/>
                <w:bCs/>
                <w:sz w:val="16"/>
                <w:szCs w:val="16"/>
              </w:rPr>
            </w:pPr>
            <w:r w:rsidRPr="00BE202A">
              <w:rPr>
                <w:rFonts w:ascii="Tahoma" w:hAnsi="Tahoma" w:cs="Arial"/>
                <w:bCs/>
                <w:sz w:val="16"/>
                <w:szCs w:val="16"/>
              </w:rPr>
              <w:t>a.s.2016-17</w:t>
            </w:r>
          </w:p>
        </w:tc>
        <w:tc>
          <w:tcPr>
            <w:tcW w:w="1905" w:type="dxa"/>
            <w:tcBorders>
              <w:top w:val="single" w:sz="8" w:space="0" w:color="FF8427"/>
              <w:left w:val="single" w:sz="8" w:space="0" w:color="FF8427"/>
              <w:bottom w:val="single" w:sz="18" w:space="0" w:color="FF8427"/>
              <w:right w:val="single" w:sz="8" w:space="0" w:color="FF8427"/>
            </w:tcBorders>
            <w:shd w:val="clear" w:color="auto" w:fill="auto"/>
          </w:tcPr>
          <w:p w:rsidR="008A2AEE" w:rsidRPr="00BE202A" w:rsidRDefault="008A2AEE" w:rsidP="00BE202A">
            <w:pPr>
              <w:pStyle w:val="Standard"/>
              <w:spacing w:after="0" w:line="100" w:lineRule="atLeast"/>
              <w:rPr>
                <w:rFonts w:ascii="Tahoma" w:hAnsi="Tahoma"/>
                <w:b/>
                <w:bCs/>
                <w:sz w:val="16"/>
                <w:szCs w:val="16"/>
              </w:rPr>
            </w:pPr>
            <w:r w:rsidRPr="00BE202A">
              <w:rPr>
                <w:rFonts w:ascii="Tahoma" w:hAnsi="Tahoma" w:cs="Arial"/>
                <w:bCs/>
                <w:sz w:val="16"/>
                <w:szCs w:val="16"/>
              </w:rPr>
              <w:t>a.s.2017-18</w:t>
            </w:r>
          </w:p>
        </w:tc>
        <w:tc>
          <w:tcPr>
            <w:tcW w:w="1905" w:type="dxa"/>
            <w:tcBorders>
              <w:top w:val="single" w:sz="8" w:space="0" w:color="FF8427"/>
              <w:left w:val="single" w:sz="8" w:space="0" w:color="FF8427"/>
              <w:bottom w:val="single" w:sz="18" w:space="0" w:color="FF8427"/>
              <w:right w:val="single" w:sz="8" w:space="0" w:color="FF8427"/>
            </w:tcBorders>
            <w:shd w:val="clear" w:color="auto" w:fill="auto"/>
          </w:tcPr>
          <w:p w:rsidR="008A2AEE" w:rsidRPr="00BE202A" w:rsidRDefault="008A2AEE" w:rsidP="00BE202A">
            <w:pPr>
              <w:pStyle w:val="Standard"/>
              <w:spacing w:after="0" w:line="100" w:lineRule="atLeast"/>
              <w:rPr>
                <w:rFonts w:ascii="Tahoma" w:hAnsi="Tahoma"/>
                <w:b/>
                <w:bCs/>
                <w:sz w:val="16"/>
                <w:szCs w:val="16"/>
              </w:rPr>
            </w:pPr>
            <w:r w:rsidRPr="00BE202A">
              <w:rPr>
                <w:rFonts w:ascii="Tahoma" w:hAnsi="Tahoma" w:cs="Arial"/>
                <w:bCs/>
                <w:sz w:val="16"/>
                <w:szCs w:val="16"/>
              </w:rPr>
              <w:t>a.s. 2018-19</w:t>
            </w:r>
          </w:p>
        </w:tc>
        <w:tc>
          <w:tcPr>
            <w:tcW w:w="1843" w:type="dxa"/>
            <w:tcBorders>
              <w:top w:val="single" w:sz="8" w:space="0" w:color="FF8427"/>
              <w:left w:val="single" w:sz="8" w:space="0" w:color="FF8427"/>
              <w:bottom w:val="single" w:sz="18" w:space="0" w:color="FF8427"/>
              <w:right w:val="single" w:sz="8" w:space="0" w:color="FF8427"/>
            </w:tcBorders>
            <w:shd w:val="clear" w:color="auto" w:fill="auto"/>
          </w:tcPr>
          <w:p w:rsidR="008A2AEE" w:rsidRPr="00BE202A" w:rsidRDefault="008A2AEE" w:rsidP="00BE202A">
            <w:pPr>
              <w:pStyle w:val="Standard"/>
              <w:spacing w:after="0" w:line="100" w:lineRule="atLeast"/>
              <w:rPr>
                <w:rFonts w:ascii="Tahoma" w:hAnsi="Tahoma"/>
                <w:b/>
                <w:bCs/>
                <w:sz w:val="16"/>
                <w:szCs w:val="16"/>
              </w:rPr>
            </w:pPr>
            <w:r w:rsidRPr="00BE202A">
              <w:rPr>
                <w:rFonts w:ascii="Tahoma" w:hAnsi="Tahoma" w:cs="Arial"/>
                <w:bCs/>
                <w:sz w:val="16"/>
                <w:szCs w:val="16"/>
              </w:rPr>
              <w:t>Motivazione: indicare il piano delle classi previste e le loro caratteristiche</w:t>
            </w:r>
          </w:p>
        </w:tc>
      </w:tr>
      <w:tr w:rsidR="006A2063" w:rsidRPr="00BE202A" w:rsidTr="00BE202A">
        <w:tc>
          <w:tcPr>
            <w:tcW w:w="10031" w:type="dxa"/>
            <w:gridSpan w:val="5"/>
            <w:tcBorders>
              <w:top w:val="single" w:sz="8" w:space="0" w:color="FF8427"/>
              <w:left w:val="single" w:sz="8" w:space="0" w:color="FF8427"/>
              <w:bottom w:val="single" w:sz="8" w:space="0" w:color="FF8427"/>
              <w:right w:val="single" w:sz="8" w:space="0" w:color="FF8427"/>
            </w:tcBorders>
            <w:shd w:val="clear" w:color="auto" w:fill="FFE0C9"/>
            <w:vAlign w:val="center"/>
          </w:tcPr>
          <w:p w:rsidR="006A2063" w:rsidRPr="00BE202A" w:rsidRDefault="006A2063" w:rsidP="00BE202A">
            <w:pPr>
              <w:pStyle w:val="Standard"/>
              <w:spacing w:line="240" w:lineRule="auto"/>
              <w:jc w:val="center"/>
              <w:rPr>
                <w:rFonts w:ascii="Tahoma" w:hAnsi="Tahoma" w:cs="Arial"/>
                <w:b/>
                <w:bCs/>
                <w:sz w:val="16"/>
                <w:szCs w:val="16"/>
              </w:rPr>
            </w:pPr>
            <w:r w:rsidRPr="00BE202A">
              <w:rPr>
                <w:rFonts w:ascii="Tahoma" w:hAnsi="Tahoma" w:cs="Arial"/>
                <w:b/>
                <w:bCs/>
                <w:sz w:val="16"/>
                <w:szCs w:val="16"/>
              </w:rPr>
              <w:t>LICEO CLASSICO/LICEO LINGUISTICO</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A037</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2</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A346</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1+H.12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 xml:space="preserve"> CTD. 1+H.12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CTD.1+H.12</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A049</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2</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A051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3</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3</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3</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A052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3</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CTD.3+H.6</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3+H.6</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A060</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1+H.2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1+H.2</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A061</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H.12</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A029</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1+H.2</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IRC</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H.9</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H.10</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H.11</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N.9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AD01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spacing w:after="0" w:line="240" w:lineRule="auto"/>
              <w:rPr>
                <w:rFonts w:ascii="Tahoma" w:hAnsi="Tahoma"/>
                <w:sz w:val="16"/>
                <w:szCs w:val="16"/>
              </w:rPr>
            </w:pP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AD04</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spacing w:after="0" w:line="240" w:lineRule="auto"/>
              <w:rPr>
                <w:rFonts w:ascii="Tahoma" w:hAnsi="Tahoma"/>
                <w:sz w:val="16"/>
                <w:szCs w:val="16"/>
              </w:rPr>
            </w:pPr>
          </w:p>
        </w:tc>
      </w:tr>
      <w:tr w:rsidR="006A2063" w:rsidRPr="00BE202A" w:rsidTr="00BE202A">
        <w:tc>
          <w:tcPr>
            <w:tcW w:w="10031" w:type="dxa"/>
            <w:gridSpan w:val="5"/>
            <w:tcBorders>
              <w:top w:val="single" w:sz="8" w:space="0" w:color="FF8427"/>
              <w:left w:val="single" w:sz="8" w:space="0" w:color="FF8427"/>
              <w:bottom w:val="single" w:sz="8" w:space="0" w:color="FF8427"/>
              <w:right w:val="single" w:sz="8" w:space="0" w:color="FF8427"/>
            </w:tcBorders>
            <w:shd w:val="clear" w:color="auto" w:fill="FFE0C9"/>
            <w:vAlign w:val="center"/>
          </w:tcPr>
          <w:p w:rsidR="006A2063" w:rsidRPr="00BE202A" w:rsidRDefault="006A2063" w:rsidP="00BE202A">
            <w:pPr>
              <w:pStyle w:val="Standard"/>
              <w:spacing w:line="240" w:lineRule="auto"/>
              <w:jc w:val="center"/>
              <w:rPr>
                <w:rFonts w:ascii="Tahoma" w:hAnsi="Tahoma" w:cs="Arial"/>
                <w:b/>
                <w:bCs/>
                <w:sz w:val="16"/>
                <w:szCs w:val="16"/>
              </w:rPr>
            </w:pPr>
            <w:r w:rsidRPr="00BE202A">
              <w:rPr>
                <w:rFonts w:ascii="Tahoma" w:hAnsi="Tahoma" w:cs="Arial"/>
                <w:b/>
                <w:bCs/>
                <w:sz w:val="16"/>
                <w:szCs w:val="16"/>
              </w:rPr>
              <w:t>LICEO SCIENTIFICO</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A025</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 1+H.2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A037</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 +H.12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 +H.12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CTD.1+H.12</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A346</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CTD.1+H.12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 xml:space="preserve">CTD.1+H.12 </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CTD.1+H.12</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A047</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A049</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CTD.2+H.14</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CTD.2+H.14</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A051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CTD.4+H.11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CTD.4+H.11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CTD.4+H.11</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A060</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CTD.1+H.6</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CTD.1+H.6</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CTD.1+H.6</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A029</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IRC</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H.10</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H.10</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H.10</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N.10 CLASSI</w:t>
            </w:r>
          </w:p>
        </w:tc>
      </w:tr>
      <w:tr w:rsidR="006A2063" w:rsidRPr="00BE202A" w:rsidTr="00BE202A">
        <w:tc>
          <w:tcPr>
            <w:tcW w:w="10031" w:type="dxa"/>
            <w:gridSpan w:val="5"/>
            <w:tcBorders>
              <w:top w:val="single" w:sz="8" w:space="0" w:color="FF8427"/>
              <w:left w:val="single" w:sz="8" w:space="0" w:color="FF8427"/>
              <w:bottom w:val="single" w:sz="8" w:space="0" w:color="FF8427"/>
              <w:right w:val="single" w:sz="8" w:space="0" w:color="FF8427"/>
            </w:tcBorders>
            <w:shd w:val="clear" w:color="auto" w:fill="FFE0C9"/>
            <w:vAlign w:val="center"/>
          </w:tcPr>
          <w:p w:rsidR="006A2063" w:rsidRPr="00BE202A" w:rsidRDefault="006A2063" w:rsidP="00BE202A">
            <w:pPr>
              <w:pStyle w:val="Standard"/>
              <w:spacing w:line="240" w:lineRule="auto"/>
              <w:jc w:val="center"/>
              <w:rPr>
                <w:rFonts w:ascii="Tahoma" w:hAnsi="Tahoma" w:cs="Arial"/>
                <w:b/>
                <w:bCs/>
                <w:sz w:val="16"/>
                <w:szCs w:val="16"/>
              </w:rPr>
            </w:pPr>
            <w:r w:rsidRPr="00BE202A">
              <w:rPr>
                <w:rFonts w:ascii="Tahoma" w:hAnsi="Tahoma" w:cs="Arial"/>
                <w:b/>
                <w:bCs/>
                <w:sz w:val="16"/>
                <w:szCs w:val="16"/>
              </w:rPr>
              <w:t>IPSASR/IPSEOA</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A019</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H.14</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CTD.1+H.14</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lastRenderedPageBreak/>
              <w:t>A029</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CTD.1+H.8</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CTD.1+H.8</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CTD.1+H.8</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A038</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A346</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CTD.2+H.6</w:t>
            </w:r>
          </w:p>
          <w:p w:rsidR="008A2AEE" w:rsidRPr="00BE202A" w:rsidRDefault="008A2AEE" w:rsidP="00BE202A">
            <w:pPr>
              <w:pStyle w:val="Standard"/>
              <w:spacing w:line="240" w:lineRule="auto"/>
              <w:rPr>
                <w:rFonts w:ascii="Tahoma" w:hAnsi="Tahoma" w:cs="Arial"/>
                <w:sz w:val="16"/>
                <w:szCs w:val="16"/>
              </w:rPr>
            </w:pP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CTD.2+H.9</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A446</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H.14</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A047</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CTD.2+H.6</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CTD.2+H.12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CTD.2+H.15</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A042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H.4</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H.4</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H.4</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A050</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CTD.4</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CTD.4+H.6</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CTD.4+H.12</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A057</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H.16</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H.18</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A058</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CTD.6</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CTD.6</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CTD.6</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A060</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CTD.1+H.3</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CTD.1+H.3</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CTD.1+H.3</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C050</w:t>
            </w:r>
          </w:p>
          <w:p w:rsidR="008A2AEE" w:rsidRPr="00BE202A" w:rsidRDefault="008A2AEE" w:rsidP="00BE202A">
            <w:pPr>
              <w:pStyle w:val="Standard"/>
              <w:spacing w:line="240" w:lineRule="auto"/>
              <w:rPr>
                <w:rFonts w:ascii="Tahoma" w:hAnsi="Tahoma" w:cs="Arial"/>
                <w:b/>
                <w:bCs/>
                <w:sz w:val="16"/>
                <w:szCs w:val="16"/>
              </w:rPr>
            </w:pP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CTD.2+H.6</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CTD.2+H.6</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CTD.2+H.6</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rPr>
          <w:trHeight w:hRule="exact" w:val="369"/>
        </w:trPr>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C500</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p w:rsidR="008A2AEE" w:rsidRPr="00BE202A" w:rsidRDefault="008A2AEE" w:rsidP="00BE202A">
            <w:pPr>
              <w:pStyle w:val="Standard"/>
              <w:spacing w:line="240" w:lineRule="auto"/>
              <w:rPr>
                <w:rFonts w:ascii="Tahoma" w:hAnsi="Tahoma" w:cs="Arial"/>
                <w:sz w:val="16"/>
                <w:szCs w:val="16"/>
              </w:rPr>
            </w:pP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CTD.1+H.10</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C510</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H.12</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C150</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H.8</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CTD.1+H.2</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CTD.1+H.10</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IRC</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H.13</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H.13</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H.13</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PREVISIONE N.13 CLASSI</w:t>
            </w: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AD01</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AD03</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AD04</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905"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CTD.3</w:t>
            </w:r>
          </w:p>
        </w:tc>
        <w:tc>
          <w:tcPr>
            <w:tcW w:w="1843" w:type="dxa"/>
            <w:tcBorders>
              <w:top w:val="single" w:sz="8" w:space="0" w:color="FF8427"/>
              <w:left w:val="single" w:sz="8" w:space="0" w:color="FF8427"/>
              <w:bottom w:val="single" w:sz="8" w:space="0" w:color="FF8427"/>
              <w:right w:val="single" w:sz="8" w:space="0" w:color="FF8427"/>
            </w:tcBorders>
            <w:shd w:val="clear" w:color="auto" w:fill="auto"/>
          </w:tcPr>
          <w:p w:rsidR="008A2AEE" w:rsidRPr="00BE202A" w:rsidRDefault="008A2AEE" w:rsidP="00BE202A">
            <w:pPr>
              <w:pStyle w:val="Standard"/>
              <w:spacing w:line="240" w:lineRule="auto"/>
              <w:rPr>
                <w:rFonts w:ascii="Tahoma" w:hAnsi="Tahoma" w:cs="Arial"/>
                <w:sz w:val="16"/>
                <w:szCs w:val="16"/>
              </w:rPr>
            </w:pPr>
          </w:p>
        </w:tc>
      </w:tr>
      <w:tr w:rsidR="008A2AEE" w:rsidRPr="00BE202A" w:rsidTr="00BE202A">
        <w:tc>
          <w:tcPr>
            <w:tcW w:w="247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b/>
                <w:bCs/>
                <w:sz w:val="16"/>
                <w:szCs w:val="16"/>
              </w:rPr>
            </w:pPr>
            <w:r w:rsidRPr="00BE202A">
              <w:rPr>
                <w:rFonts w:ascii="Tahoma" w:hAnsi="Tahoma" w:cs="Arial"/>
                <w:b/>
                <w:bCs/>
                <w:sz w:val="16"/>
                <w:szCs w:val="16"/>
              </w:rPr>
              <w:t>AD02</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CLTD1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CLTD1</w:t>
            </w:r>
          </w:p>
        </w:tc>
        <w:tc>
          <w:tcPr>
            <w:tcW w:w="1905"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r w:rsidRPr="00BE202A">
              <w:rPr>
                <w:rFonts w:ascii="Tahoma" w:hAnsi="Tahoma" w:cs="Arial"/>
                <w:sz w:val="16"/>
                <w:szCs w:val="16"/>
              </w:rPr>
              <w:t>CAT. 1</w:t>
            </w:r>
          </w:p>
        </w:tc>
        <w:tc>
          <w:tcPr>
            <w:tcW w:w="1843" w:type="dxa"/>
            <w:tcBorders>
              <w:top w:val="single" w:sz="8" w:space="0" w:color="FF8427"/>
              <w:left w:val="single" w:sz="8" w:space="0" w:color="FF8427"/>
              <w:bottom w:val="single" w:sz="8" w:space="0" w:color="FF8427"/>
              <w:right w:val="single" w:sz="8" w:space="0" w:color="FF8427"/>
            </w:tcBorders>
            <w:shd w:val="clear" w:color="auto" w:fill="FFE0C9"/>
          </w:tcPr>
          <w:p w:rsidR="008A2AEE" w:rsidRPr="00BE202A" w:rsidRDefault="008A2AEE" w:rsidP="00BE202A">
            <w:pPr>
              <w:pStyle w:val="Standard"/>
              <w:spacing w:line="240" w:lineRule="auto"/>
              <w:rPr>
                <w:rFonts w:ascii="Tahoma" w:hAnsi="Tahoma" w:cs="Arial"/>
                <w:sz w:val="16"/>
                <w:szCs w:val="16"/>
              </w:rPr>
            </w:pPr>
          </w:p>
        </w:tc>
      </w:tr>
    </w:tbl>
    <w:p w:rsidR="008A2AEE" w:rsidRPr="008A2AEE" w:rsidRDefault="008A2AEE" w:rsidP="008A2AEE">
      <w:pPr>
        <w:rPr>
          <w:rFonts w:ascii="Tahoma" w:hAnsi="Tahoma"/>
          <w:sz w:val="18"/>
          <w:szCs w:val="18"/>
        </w:rPr>
      </w:pPr>
    </w:p>
    <w:p w:rsidR="008A2AEE" w:rsidRPr="008A2AEE" w:rsidRDefault="008A2AEE" w:rsidP="008A2AEE">
      <w:pPr>
        <w:pStyle w:val="Standard"/>
        <w:rPr>
          <w:rFonts w:ascii="Tahoma" w:hAnsi="Tahoma"/>
          <w:sz w:val="18"/>
          <w:szCs w:val="18"/>
        </w:rPr>
      </w:pPr>
      <w:r w:rsidRPr="008A2AEE">
        <w:rPr>
          <w:rFonts w:ascii="Tahoma" w:hAnsi="Tahoma" w:cs="Arial"/>
          <w:b/>
          <w:sz w:val="18"/>
          <w:szCs w:val="18"/>
        </w:rPr>
        <w:t>Ulteriori elementi: SI PREVEDE L'ATTIVAZIONE DEL PRIMO  E DEL SECONDO PERIODO E DELL'ULTIMO ANNO DEL PERCORSO DI ISTRUZIONE PER GLI ADULTI.</w:t>
      </w:r>
    </w:p>
    <w:p w:rsidR="008A2AEE" w:rsidRPr="008A2AEE" w:rsidRDefault="008A2AEE" w:rsidP="008A2AEE">
      <w:pPr>
        <w:pStyle w:val="Standard"/>
        <w:rPr>
          <w:rFonts w:ascii="Tahoma" w:hAnsi="Tahoma"/>
          <w:sz w:val="18"/>
          <w:szCs w:val="18"/>
        </w:rPr>
      </w:pPr>
      <w:r w:rsidRPr="008A2AEE">
        <w:rPr>
          <w:rFonts w:ascii="Tahoma" w:hAnsi="Tahoma" w:cs="Arial"/>
          <w:b/>
          <w:sz w:val="18"/>
          <w:szCs w:val="18"/>
          <w:u w:val="single"/>
        </w:rPr>
        <w:t>b. Posti per il potenziamento</w:t>
      </w:r>
    </w:p>
    <w:tbl>
      <w:tblPr>
        <w:tblW w:w="10319" w:type="dxa"/>
        <w:tblInd w:w="-113" w:type="dxa"/>
        <w:tblLayout w:type="fixed"/>
        <w:tblCellMar>
          <w:left w:w="10" w:type="dxa"/>
          <w:right w:w="10" w:type="dxa"/>
        </w:tblCellMar>
        <w:tblLook w:val="0000" w:firstRow="0" w:lastRow="0" w:firstColumn="0" w:lastColumn="0" w:noHBand="0" w:noVBand="0"/>
      </w:tblPr>
      <w:tblGrid>
        <w:gridCol w:w="3467"/>
        <w:gridCol w:w="1208"/>
        <w:gridCol w:w="5644"/>
      </w:tblGrid>
      <w:tr w:rsidR="008A2AEE" w:rsidRPr="00BE202A" w:rsidTr="008A2AEE">
        <w:tc>
          <w:tcPr>
            <w:tcW w:w="3467"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b/>
                <w:sz w:val="18"/>
                <w:szCs w:val="18"/>
              </w:rPr>
              <w:t>Tipologia</w:t>
            </w:r>
            <w:r w:rsidRPr="008A2AEE">
              <w:rPr>
                <w:rFonts w:ascii="Tahoma" w:hAnsi="Tahoma" w:cs="Arial"/>
                <w:sz w:val="18"/>
                <w:szCs w:val="18"/>
              </w:rPr>
              <w:t xml:space="preserve"> (es. posto comune primaria, classe di concorso scuola secondaria, sostegno…)</w:t>
            </w:r>
          </w:p>
        </w:tc>
        <w:tc>
          <w:tcPr>
            <w:tcW w:w="1208"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sz w:val="18"/>
                <w:szCs w:val="18"/>
              </w:rPr>
              <w:t>n. docenti</w:t>
            </w:r>
          </w:p>
        </w:tc>
        <w:tc>
          <w:tcPr>
            <w:tcW w:w="5644"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b/>
                <w:sz w:val="18"/>
                <w:szCs w:val="18"/>
              </w:rPr>
              <w:t>Motivazione</w:t>
            </w:r>
          </w:p>
        </w:tc>
      </w:tr>
      <w:tr w:rsidR="008A2AEE" w:rsidRPr="00BE202A" w:rsidTr="008A2AEE">
        <w:tc>
          <w:tcPr>
            <w:tcW w:w="34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cs="Arial"/>
                <w:sz w:val="18"/>
                <w:szCs w:val="18"/>
              </w:rPr>
            </w:pPr>
            <w:r w:rsidRPr="008A2AEE">
              <w:rPr>
                <w:rFonts w:ascii="Tahoma" w:hAnsi="Tahoma" w:cs="Arial"/>
                <w:sz w:val="18"/>
                <w:szCs w:val="18"/>
              </w:rPr>
              <w:t>A050</w:t>
            </w:r>
          </w:p>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sz w:val="18"/>
                <w:szCs w:val="18"/>
              </w:rPr>
              <w:t>A060</w:t>
            </w: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jc w:val="center"/>
              <w:rPr>
                <w:rFonts w:ascii="Tahoma" w:hAnsi="Tahoma" w:cs="Arial"/>
                <w:sz w:val="18"/>
                <w:szCs w:val="18"/>
              </w:rPr>
            </w:pPr>
            <w:r w:rsidRPr="008A2AEE">
              <w:rPr>
                <w:rFonts w:ascii="Tahoma" w:hAnsi="Tahoma" w:cs="Arial"/>
                <w:sz w:val="18"/>
                <w:szCs w:val="18"/>
              </w:rPr>
              <w:t>1</w:t>
            </w:r>
          </w:p>
          <w:p w:rsidR="008A2AEE" w:rsidRPr="008A2AEE" w:rsidRDefault="008A2AEE" w:rsidP="008A2AEE">
            <w:pPr>
              <w:pStyle w:val="Standard"/>
              <w:spacing w:after="0" w:line="100" w:lineRule="atLeast"/>
              <w:jc w:val="center"/>
              <w:rPr>
                <w:rFonts w:ascii="Tahoma" w:hAnsi="Tahoma" w:cs="Arial"/>
                <w:sz w:val="18"/>
                <w:szCs w:val="18"/>
              </w:rPr>
            </w:pPr>
            <w:r w:rsidRPr="008A2AEE">
              <w:rPr>
                <w:rFonts w:ascii="Tahoma" w:hAnsi="Tahoma" w:cs="Arial"/>
                <w:sz w:val="18"/>
                <w:szCs w:val="18"/>
              </w:rPr>
              <w:t>1</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D04BE4">
            <w:pPr>
              <w:pStyle w:val="Standard"/>
              <w:spacing w:after="0" w:line="100" w:lineRule="atLeast"/>
              <w:rPr>
                <w:rFonts w:ascii="Tahoma" w:hAnsi="Tahoma" w:cs="Arial"/>
                <w:sz w:val="18"/>
                <w:szCs w:val="18"/>
              </w:rPr>
            </w:pPr>
            <w:r w:rsidRPr="008A2AEE">
              <w:rPr>
                <w:rFonts w:ascii="Tahoma" w:hAnsi="Tahoma" w:cs="Arial"/>
                <w:sz w:val="18"/>
                <w:szCs w:val="18"/>
              </w:rPr>
              <w:t>PROGETTI POF - POTENZIAMENTO,IDEI,AMPLIAMENTO DELL'OFFERTA FORMATIVA-</w:t>
            </w:r>
            <w:r w:rsidR="00D04BE4" w:rsidRPr="008A2AEE">
              <w:rPr>
                <w:rFonts w:ascii="Tahoma" w:hAnsi="Tahoma" w:cs="Arial"/>
                <w:sz w:val="18"/>
                <w:szCs w:val="18"/>
              </w:rPr>
              <w:t xml:space="preserve"> </w:t>
            </w:r>
          </w:p>
        </w:tc>
      </w:tr>
      <w:tr w:rsidR="008A2AEE" w:rsidRPr="00BE202A" w:rsidTr="008A2AEE">
        <w:tc>
          <w:tcPr>
            <w:tcW w:w="34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cs="Arial"/>
                <w:sz w:val="18"/>
                <w:szCs w:val="18"/>
              </w:rPr>
            </w:pPr>
            <w:r w:rsidRPr="008A2AEE">
              <w:rPr>
                <w:rFonts w:ascii="Tahoma" w:hAnsi="Tahoma" w:cs="Arial"/>
                <w:sz w:val="18"/>
                <w:szCs w:val="18"/>
              </w:rPr>
              <w:t>A019</w:t>
            </w:r>
          </w:p>
          <w:p w:rsidR="008A2AEE" w:rsidRPr="008A2AEE" w:rsidRDefault="008A2AEE" w:rsidP="008A2AEE">
            <w:pPr>
              <w:pStyle w:val="Standard"/>
              <w:spacing w:after="0" w:line="100" w:lineRule="atLeast"/>
              <w:rPr>
                <w:rFonts w:ascii="Tahoma" w:hAnsi="Tahoma" w:cs="Arial"/>
                <w:sz w:val="18"/>
                <w:szCs w:val="18"/>
              </w:rPr>
            </w:pPr>
            <w:r w:rsidRPr="008A2AEE">
              <w:rPr>
                <w:rFonts w:ascii="Tahoma" w:hAnsi="Tahoma" w:cs="Arial"/>
                <w:sz w:val="18"/>
                <w:szCs w:val="18"/>
              </w:rPr>
              <w:t>A049</w:t>
            </w: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jc w:val="center"/>
              <w:rPr>
                <w:rFonts w:ascii="Tahoma" w:hAnsi="Tahoma" w:cs="Arial"/>
                <w:sz w:val="18"/>
                <w:szCs w:val="18"/>
              </w:rPr>
            </w:pPr>
            <w:r w:rsidRPr="008A2AEE">
              <w:rPr>
                <w:rFonts w:ascii="Tahoma" w:hAnsi="Tahoma" w:cs="Arial"/>
                <w:sz w:val="18"/>
                <w:szCs w:val="18"/>
              </w:rPr>
              <w:t>1</w:t>
            </w:r>
          </w:p>
          <w:p w:rsidR="008A2AEE" w:rsidRPr="008A2AEE" w:rsidRDefault="008A2AEE" w:rsidP="008A2AEE">
            <w:pPr>
              <w:pStyle w:val="Standard"/>
              <w:spacing w:after="0" w:line="100" w:lineRule="atLeast"/>
              <w:jc w:val="center"/>
              <w:rPr>
                <w:rFonts w:ascii="Tahoma" w:hAnsi="Tahoma" w:cs="Arial"/>
                <w:sz w:val="18"/>
                <w:szCs w:val="18"/>
              </w:rPr>
            </w:pPr>
            <w:r w:rsidRPr="008A2AEE">
              <w:rPr>
                <w:rFonts w:ascii="Tahoma" w:hAnsi="Tahoma" w:cs="Arial"/>
                <w:sz w:val="18"/>
                <w:szCs w:val="18"/>
              </w:rPr>
              <w:t>1</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cs="Arial"/>
                <w:sz w:val="18"/>
                <w:szCs w:val="18"/>
              </w:rPr>
            </w:pPr>
          </w:p>
          <w:p w:rsidR="008A2AEE" w:rsidRPr="008A2AEE" w:rsidRDefault="008A2AEE" w:rsidP="008A2AEE">
            <w:pPr>
              <w:pStyle w:val="Standard"/>
              <w:spacing w:after="0" w:line="100" w:lineRule="atLeast"/>
              <w:rPr>
                <w:rFonts w:ascii="Tahoma" w:hAnsi="Tahoma" w:cs="Arial"/>
                <w:sz w:val="18"/>
                <w:szCs w:val="18"/>
              </w:rPr>
            </w:pPr>
          </w:p>
          <w:p w:rsidR="008A2AEE" w:rsidRPr="008A2AEE" w:rsidRDefault="008A2AEE" w:rsidP="008A2AEE">
            <w:pPr>
              <w:pStyle w:val="Standard"/>
              <w:spacing w:after="0" w:line="100" w:lineRule="atLeast"/>
              <w:rPr>
                <w:rFonts w:ascii="Tahoma" w:hAnsi="Tahoma" w:cs="Arial"/>
                <w:sz w:val="18"/>
                <w:szCs w:val="18"/>
              </w:rPr>
            </w:pPr>
          </w:p>
        </w:tc>
      </w:tr>
      <w:tr w:rsidR="008A2AEE" w:rsidRPr="00BE202A" w:rsidTr="008A2AEE">
        <w:tc>
          <w:tcPr>
            <w:tcW w:w="34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cs="Arial"/>
                <w:sz w:val="18"/>
                <w:szCs w:val="18"/>
              </w:rPr>
            </w:pPr>
            <w:r w:rsidRPr="008A2AEE">
              <w:rPr>
                <w:rFonts w:ascii="Tahoma" w:hAnsi="Tahoma" w:cs="Arial"/>
                <w:sz w:val="18"/>
                <w:szCs w:val="18"/>
              </w:rPr>
              <w:t>A346</w:t>
            </w: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jc w:val="center"/>
              <w:rPr>
                <w:rFonts w:ascii="Tahoma" w:hAnsi="Tahoma" w:cs="Arial"/>
                <w:sz w:val="18"/>
                <w:szCs w:val="18"/>
              </w:rPr>
            </w:pPr>
            <w:r w:rsidRPr="008A2AEE">
              <w:rPr>
                <w:rFonts w:ascii="Tahoma" w:hAnsi="Tahoma" w:cs="Arial"/>
                <w:sz w:val="18"/>
                <w:szCs w:val="18"/>
              </w:rPr>
              <w:t>1</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cs="Arial"/>
                <w:sz w:val="18"/>
                <w:szCs w:val="18"/>
              </w:rPr>
            </w:pPr>
          </w:p>
          <w:p w:rsidR="008A2AEE" w:rsidRPr="008A2AEE" w:rsidRDefault="008A2AEE" w:rsidP="008A2AEE">
            <w:pPr>
              <w:pStyle w:val="Standard"/>
              <w:spacing w:after="0" w:line="100" w:lineRule="atLeast"/>
              <w:rPr>
                <w:rFonts w:ascii="Tahoma" w:hAnsi="Tahoma" w:cs="Arial"/>
                <w:sz w:val="18"/>
                <w:szCs w:val="18"/>
              </w:rPr>
            </w:pPr>
          </w:p>
          <w:p w:rsidR="008A2AEE" w:rsidRPr="008A2AEE" w:rsidRDefault="008A2AEE" w:rsidP="008A2AEE">
            <w:pPr>
              <w:pStyle w:val="Standard"/>
              <w:spacing w:after="0" w:line="100" w:lineRule="atLeast"/>
              <w:rPr>
                <w:rFonts w:ascii="Tahoma" w:hAnsi="Tahoma" w:cs="Arial"/>
                <w:sz w:val="18"/>
                <w:szCs w:val="18"/>
              </w:rPr>
            </w:pPr>
          </w:p>
        </w:tc>
      </w:tr>
    </w:tbl>
    <w:p w:rsidR="008A2AEE" w:rsidRPr="008A2AEE" w:rsidRDefault="008A2AEE" w:rsidP="008A2AEE">
      <w:pPr>
        <w:pStyle w:val="Standard"/>
        <w:rPr>
          <w:rFonts w:ascii="Tahoma" w:hAnsi="Tahoma" w:cs="Arial"/>
          <w:sz w:val="18"/>
          <w:szCs w:val="18"/>
        </w:rPr>
      </w:pPr>
    </w:p>
    <w:p w:rsidR="008A2AEE" w:rsidRPr="008A2AEE" w:rsidRDefault="008A2AEE" w:rsidP="008A2AEE">
      <w:pPr>
        <w:pStyle w:val="Standard"/>
        <w:rPr>
          <w:rFonts w:ascii="Tahoma" w:hAnsi="Tahoma"/>
          <w:sz w:val="18"/>
          <w:szCs w:val="18"/>
        </w:rPr>
      </w:pPr>
      <w:r w:rsidRPr="008A2AEE">
        <w:rPr>
          <w:rFonts w:ascii="Tahoma" w:hAnsi="Tahoma" w:cs="Arial"/>
          <w:b/>
          <w:sz w:val="18"/>
          <w:szCs w:val="18"/>
          <w:u w:val="single"/>
        </w:rPr>
        <w:t>c. Posti per il personale amministrativo, tecnico e ausiliario, nel rispetto di quanto stabilito dal comma 14 dell’art. 1, legge 107/2015.</w:t>
      </w:r>
    </w:p>
    <w:tbl>
      <w:tblPr>
        <w:tblW w:w="10319" w:type="dxa"/>
        <w:tblInd w:w="-113" w:type="dxa"/>
        <w:tblLayout w:type="fixed"/>
        <w:tblCellMar>
          <w:left w:w="10" w:type="dxa"/>
          <w:right w:w="10" w:type="dxa"/>
        </w:tblCellMar>
        <w:tblLook w:val="0000" w:firstRow="0" w:lastRow="0" w:firstColumn="0" w:lastColumn="0" w:noHBand="0" w:noVBand="0"/>
      </w:tblPr>
      <w:tblGrid>
        <w:gridCol w:w="4507"/>
        <w:gridCol w:w="5812"/>
      </w:tblGrid>
      <w:tr w:rsidR="008A2AEE" w:rsidRPr="00BE202A" w:rsidTr="008A2AEE">
        <w:tc>
          <w:tcPr>
            <w:tcW w:w="4507"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b/>
                <w:sz w:val="18"/>
                <w:szCs w:val="18"/>
              </w:rPr>
              <w:lastRenderedPageBreak/>
              <w:t>Tipologia</w:t>
            </w:r>
          </w:p>
        </w:tc>
        <w:tc>
          <w:tcPr>
            <w:tcW w:w="5812"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tcPr>
          <w:p w:rsidR="008A2AEE" w:rsidRPr="008A2AEE" w:rsidRDefault="008A2AEE" w:rsidP="008A2AEE">
            <w:pPr>
              <w:pStyle w:val="Standard"/>
              <w:spacing w:after="0" w:line="100" w:lineRule="atLeast"/>
              <w:jc w:val="center"/>
              <w:rPr>
                <w:rFonts w:ascii="Tahoma" w:hAnsi="Tahoma"/>
                <w:sz w:val="18"/>
                <w:szCs w:val="18"/>
              </w:rPr>
            </w:pPr>
            <w:r w:rsidRPr="008A2AEE">
              <w:rPr>
                <w:rFonts w:ascii="Tahoma" w:hAnsi="Tahoma" w:cs="Arial"/>
                <w:sz w:val="18"/>
                <w:szCs w:val="18"/>
              </w:rPr>
              <w:t>n.</w:t>
            </w:r>
          </w:p>
        </w:tc>
      </w:tr>
      <w:tr w:rsidR="008A2AEE" w:rsidRPr="00BE202A" w:rsidTr="008A2AEE">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sz w:val="18"/>
                <w:szCs w:val="18"/>
              </w:rPr>
              <w:t>Assistente amministrativo</w:t>
            </w:r>
          </w:p>
          <w:p w:rsidR="008A2AEE" w:rsidRPr="008A2AEE" w:rsidRDefault="008A2AEE" w:rsidP="008A2AEE">
            <w:pPr>
              <w:pStyle w:val="Standard"/>
              <w:spacing w:after="0" w:line="100" w:lineRule="atLeast"/>
              <w:rPr>
                <w:rFonts w:ascii="Tahoma" w:hAnsi="Tahoma" w:cs="Arial"/>
                <w:sz w:val="18"/>
                <w:szCs w:val="18"/>
              </w:rPr>
            </w:pP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jc w:val="center"/>
              <w:rPr>
                <w:rFonts w:ascii="Tahoma" w:hAnsi="Tahoma" w:cs="Arial"/>
                <w:sz w:val="18"/>
                <w:szCs w:val="18"/>
              </w:rPr>
            </w:pPr>
            <w:r w:rsidRPr="008A2AEE">
              <w:rPr>
                <w:rFonts w:ascii="Tahoma" w:hAnsi="Tahoma" w:cs="Arial"/>
                <w:sz w:val="18"/>
                <w:szCs w:val="18"/>
              </w:rPr>
              <w:t>1</w:t>
            </w:r>
          </w:p>
        </w:tc>
      </w:tr>
      <w:tr w:rsidR="008A2AEE" w:rsidRPr="00BE202A" w:rsidTr="008A2AEE">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sz w:val="18"/>
                <w:szCs w:val="18"/>
              </w:rPr>
              <w:t>Collaboratore scolastico</w:t>
            </w:r>
          </w:p>
          <w:p w:rsidR="008A2AEE" w:rsidRPr="008A2AEE" w:rsidRDefault="008A2AEE" w:rsidP="008A2AEE">
            <w:pPr>
              <w:pStyle w:val="Standard"/>
              <w:spacing w:after="0" w:line="100" w:lineRule="atLeast"/>
              <w:rPr>
                <w:rFonts w:ascii="Tahoma" w:hAnsi="Tahoma" w:cs="Arial"/>
                <w:sz w:val="18"/>
                <w:szCs w:val="18"/>
              </w:rPr>
            </w:pP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jc w:val="center"/>
              <w:rPr>
                <w:rFonts w:ascii="Tahoma" w:hAnsi="Tahoma" w:cs="Arial"/>
                <w:sz w:val="18"/>
                <w:szCs w:val="18"/>
              </w:rPr>
            </w:pPr>
            <w:r w:rsidRPr="008A2AEE">
              <w:rPr>
                <w:rFonts w:ascii="Tahoma" w:hAnsi="Tahoma" w:cs="Arial"/>
                <w:sz w:val="18"/>
                <w:szCs w:val="18"/>
              </w:rPr>
              <w:t>1</w:t>
            </w:r>
          </w:p>
        </w:tc>
      </w:tr>
      <w:tr w:rsidR="008A2AEE" w:rsidRPr="00BE202A" w:rsidTr="008A2AEE">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cs="Arial"/>
                <w:sz w:val="18"/>
                <w:szCs w:val="18"/>
              </w:rPr>
            </w:pPr>
            <w:r w:rsidRPr="008A2AEE">
              <w:rPr>
                <w:rFonts w:ascii="Tahoma" w:hAnsi="Tahoma" w:cs="Arial"/>
                <w:sz w:val="18"/>
                <w:szCs w:val="18"/>
              </w:rPr>
              <w:t>Assistente tecnico e relativo profilo (solo scuole superiori)</w:t>
            </w:r>
          </w:p>
          <w:p w:rsidR="008A2AEE" w:rsidRPr="008A2AEE" w:rsidRDefault="008A2AEE" w:rsidP="008A2AEE">
            <w:pPr>
              <w:pStyle w:val="Standard"/>
              <w:spacing w:after="0" w:line="100" w:lineRule="atLeast"/>
              <w:rPr>
                <w:rFonts w:ascii="Tahoma" w:hAnsi="Tahoma" w:cs="Arial"/>
                <w:sz w:val="18"/>
                <w:szCs w:val="18"/>
              </w:rPr>
            </w:pPr>
            <w:r w:rsidRPr="008A2AEE">
              <w:rPr>
                <w:rFonts w:ascii="Tahoma" w:hAnsi="Tahoma" w:cs="Arial"/>
                <w:sz w:val="18"/>
                <w:szCs w:val="18"/>
              </w:rPr>
              <w:t>AR08 - Gab. di fisica e chimica</w:t>
            </w:r>
          </w:p>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sz w:val="18"/>
                <w:szCs w:val="18"/>
              </w:rPr>
              <w:t>AR38 - Analisi agrarie</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jc w:val="center"/>
              <w:rPr>
                <w:rFonts w:ascii="Tahoma" w:hAnsi="Tahoma" w:cs="Arial"/>
                <w:sz w:val="18"/>
                <w:szCs w:val="18"/>
              </w:rPr>
            </w:pPr>
            <w:r w:rsidRPr="008A2AEE">
              <w:rPr>
                <w:rFonts w:ascii="Tahoma" w:hAnsi="Tahoma" w:cs="Arial"/>
                <w:sz w:val="18"/>
                <w:szCs w:val="18"/>
              </w:rPr>
              <w:t>2</w:t>
            </w:r>
          </w:p>
        </w:tc>
      </w:tr>
      <w:tr w:rsidR="008A2AEE" w:rsidRPr="00BE202A" w:rsidTr="008A2AEE">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sz w:val="18"/>
                <w:szCs w:val="18"/>
              </w:rPr>
            </w:pPr>
            <w:r w:rsidRPr="008A2AEE">
              <w:rPr>
                <w:rFonts w:ascii="Tahoma" w:hAnsi="Tahoma" w:cs="Arial"/>
                <w:sz w:val="18"/>
                <w:szCs w:val="18"/>
              </w:rPr>
              <w:t>Altro</w:t>
            </w:r>
          </w:p>
          <w:p w:rsidR="008A2AEE" w:rsidRPr="008A2AEE" w:rsidRDefault="008A2AEE" w:rsidP="008A2AEE">
            <w:pPr>
              <w:pStyle w:val="Standard"/>
              <w:spacing w:after="0" w:line="100" w:lineRule="atLeast"/>
              <w:rPr>
                <w:rFonts w:ascii="Tahoma" w:hAnsi="Tahoma" w:cs="Arial"/>
                <w:sz w:val="18"/>
                <w:szCs w:val="18"/>
              </w:rPr>
            </w:pP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A2AEE" w:rsidRPr="008A2AEE" w:rsidRDefault="008A2AEE" w:rsidP="008A2AEE">
            <w:pPr>
              <w:pStyle w:val="Standard"/>
              <w:spacing w:after="0" w:line="100" w:lineRule="atLeast"/>
              <w:rPr>
                <w:rFonts w:ascii="Tahoma" w:hAnsi="Tahoma" w:cs="Arial"/>
                <w:sz w:val="18"/>
                <w:szCs w:val="18"/>
              </w:rPr>
            </w:pPr>
          </w:p>
        </w:tc>
      </w:tr>
    </w:tbl>
    <w:p w:rsidR="003E546F" w:rsidRDefault="003E546F" w:rsidP="009D4D85">
      <w:pPr>
        <w:spacing w:after="0" w:line="240" w:lineRule="auto"/>
        <w:jc w:val="both"/>
        <w:rPr>
          <w:rFonts w:ascii="Tahoma" w:hAnsi="Tahoma"/>
          <w:sz w:val="18"/>
          <w:szCs w:val="18"/>
        </w:rPr>
      </w:pPr>
    </w:p>
    <w:p w:rsidR="0043355E" w:rsidRPr="0043355E" w:rsidRDefault="0043355E" w:rsidP="0043355E">
      <w:pPr>
        <w:jc w:val="both"/>
        <w:rPr>
          <w:rFonts w:ascii="Tahoma" w:eastAsia="Tahoma" w:hAnsi="Tahoma" w:cs="Tahoma"/>
          <w:sz w:val="20"/>
          <w:szCs w:val="20"/>
        </w:rPr>
      </w:pPr>
      <w:r w:rsidRPr="0043355E">
        <w:rPr>
          <w:rFonts w:ascii="Tahoma" w:eastAsia="Tahoma" w:hAnsi="Tahoma" w:cs="Tahoma"/>
          <w:sz w:val="20"/>
          <w:szCs w:val="20"/>
        </w:rPr>
        <w:t>Come emerso dal RAV, la stabilità, l’esperienza didattica consolidata, le elevate competenze professionali e la propensione alla formazione e all’aggiornamento della maggior parte dei docenti  costituiscono punti di forza dell’Istituto; si rileva di contro che alcuni degli aspetti suddetti rientrano tra gli obiettivi di process</w:t>
      </w:r>
      <w:r>
        <w:rPr>
          <w:rFonts w:ascii="Tahoma" w:eastAsia="Tahoma" w:hAnsi="Tahoma" w:cs="Tahoma"/>
          <w:sz w:val="20"/>
          <w:szCs w:val="20"/>
        </w:rPr>
        <w:t>o del Piano di Miglioramento</w:t>
      </w:r>
      <w:r w:rsidRPr="0043355E">
        <w:rPr>
          <w:rFonts w:ascii="Tahoma" w:eastAsia="Tahoma" w:hAnsi="Tahoma" w:cs="Tahoma"/>
          <w:sz w:val="20"/>
          <w:szCs w:val="20"/>
        </w:rPr>
        <w:t>.</w:t>
      </w:r>
    </w:p>
    <w:p w:rsidR="0043355E" w:rsidRPr="0043355E" w:rsidRDefault="0043355E" w:rsidP="0043355E">
      <w:pPr>
        <w:spacing w:after="0"/>
        <w:jc w:val="both"/>
        <w:rPr>
          <w:rFonts w:ascii="Tahoma" w:hAnsi="Tahoma" w:cs="Calibri"/>
          <w:sz w:val="20"/>
          <w:szCs w:val="20"/>
        </w:rPr>
      </w:pPr>
      <w:r w:rsidRPr="0043355E">
        <w:rPr>
          <w:rFonts w:ascii="Tahoma" w:hAnsi="Tahoma" w:cs="Calibri"/>
          <w:sz w:val="20"/>
          <w:szCs w:val="20"/>
        </w:rPr>
        <w:t xml:space="preserve">Per l’anno in corso è stato assegnato alla scuola il seguente </w:t>
      </w:r>
      <w:r w:rsidRPr="006A2063">
        <w:rPr>
          <w:rFonts w:ascii="Tahoma" w:hAnsi="Tahoma" w:cs="Calibri"/>
          <w:b/>
          <w:sz w:val="20"/>
          <w:szCs w:val="20"/>
        </w:rPr>
        <w:t xml:space="preserve">organico </w:t>
      </w:r>
      <w:r w:rsidR="003E4F69">
        <w:rPr>
          <w:rFonts w:ascii="Tahoma" w:hAnsi="Tahoma" w:cs="Calibri"/>
          <w:b/>
          <w:sz w:val="20"/>
          <w:szCs w:val="20"/>
        </w:rPr>
        <w:t>dell’autonomia</w:t>
      </w:r>
      <w:r w:rsidRPr="0043355E">
        <w:rPr>
          <w:rFonts w:ascii="Tahoma" w:hAnsi="Tahoma" w:cs="Calibri"/>
          <w:sz w:val="20"/>
          <w:szCs w:val="20"/>
        </w:rPr>
        <w:t>:</w:t>
      </w:r>
    </w:p>
    <w:p w:rsidR="00A029A5" w:rsidRPr="00A029A5" w:rsidRDefault="00A029A5" w:rsidP="00A029A5">
      <w:pPr>
        <w:spacing w:after="0"/>
        <w:jc w:val="both"/>
        <w:rPr>
          <w:rFonts w:ascii="Tahoma" w:hAnsi="Tahoma" w:cs="Calibri"/>
          <w:sz w:val="20"/>
          <w:szCs w:val="20"/>
        </w:rPr>
      </w:pPr>
      <w:r w:rsidRPr="00A029A5">
        <w:rPr>
          <w:rFonts w:ascii="Tahoma" w:hAnsi="Tahoma" w:cs="Calibri"/>
          <w:sz w:val="20"/>
          <w:szCs w:val="20"/>
        </w:rPr>
        <w:t xml:space="preserve">A019- Diritto n. 1 </w:t>
      </w:r>
    </w:p>
    <w:p w:rsidR="00A029A5" w:rsidRPr="00A029A5" w:rsidRDefault="00A029A5" w:rsidP="00A029A5">
      <w:pPr>
        <w:spacing w:after="0"/>
        <w:jc w:val="both"/>
        <w:rPr>
          <w:rFonts w:ascii="Tahoma" w:hAnsi="Tahoma" w:cs="Calibri"/>
          <w:sz w:val="20"/>
          <w:szCs w:val="20"/>
        </w:rPr>
      </w:pPr>
      <w:r w:rsidRPr="00A029A5">
        <w:rPr>
          <w:rFonts w:ascii="Tahoma" w:hAnsi="Tahoma" w:cs="Calibri"/>
          <w:sz w:val="20"/>
          <w:szCs w:val="20"/>
        </w:rPr>
        <w:t>A017- Discipline giuridiche ed Economiche n.1</w:t>
      </w:r>
    </w:p>
    <w:p w:rsidR="00A029A5" w:rsidRPr="00A029A5" w:rsidRDefault="00A029A5" w:rsidP="00A029A5">
      <w:pPr>
        <w:spacing w:after="0"/>
        <w:jc w:val="both"/>
        <w:rPr>
          <w:rFonts w:ascii="Tahoma" w:hAnsi="Tahoma" w:cs="Calibri"/>
          <w:sz w:val="20"/>
          <w:szCs w:val="20"/>
        </w:rPr>
      </w:pPr>
      <w:r w:rsidRPr="00A029A5">
        <w:rPr>
          <w:rFonts w:ascii="Tahoma" w:hAnsi="Tahoma" w:cs="Calibri"/>
          <w:sz w:val="20"/>
          <w:szCs w:val="20"/>
        </w:rPr>
        <w:t xml:space="preserve">A049 - Matematica e Fisica n. 1 </w:t>
      </w:r>
    </w:p>
    <w:p w:rsidR="00A029A5" w:rsidRPr="00A029A5" w:rsidRDefault="00A029A5" w:rsidP="00A029A5">
      <w:pPr>
        <w:spacing w:after="0"/>
        <w:jc w:val="both"/>
        <w:rPr>
          <w:rFonts w:ascii="Tahoma" w:hAnsi="Tahoma" w:cs="Calibri"/>
          <w:sz w:val="20"/>
          <w:szCs w:val="20"/>
        </w:rPr>
      </w:pPr>
      <w:r w:rsidRPr="00A029A5">
        <w:rPr>
          <w:rFonts w:ascii="Tahoma" w:hAnsi="Tahoma" w:cs="Calibri"/>
          <w:sz w:val="20"/>
          <w:szCs w:val="20"/>
        </w:rPr>
        <w:t>A051- Italiano e Latino n.1</w:t>
      </w:r>
    </w:p>
    <w:p w:rsidR="00A029A5" w:rsidRDefault="00A029A5" w:rsidP="00A029A5">
      <w:pPr>
        <w:spacing w:after="0"/>
        <w:jc w:val="both"/>
        <w:rPr>
          <w:rFonts w:ascii="Tahoma" w:hAnsi="Tahoma" w:cs="Calibri"/>
          <w:sz w:val="20"/>
          <w:szCs w:val="20"/>
        </w:rPr>
      </w:pPr>
      <w:r w:rsidRPr="00A029A5">
        <w:rPr>
          <w:rFonts w:ascii="Tahoma" w:hAnsi="Tahoma" w:cs="Calibri"/>
          <w:sz w:val="20"/>
          <w:szCs w:val="20"/>
        </w:rPr>
        <w:t>AD02- Sostegno n. 1</w:t>
      </w:r>
    </w:p>
    <w:p w:rsidR="006A2063" w:rsidRPr="006A2063" w:rsidRDefault="006A2063" w:rsidP="00A029A5">
      <w:pPr>
        <w:spacing w:after="0"/>
        <w:jc w:val="both"/>
        <w:rPr>
          <w:rFonts w:ascii="Tahoma" w:hAnsi="Tahoma" w:cs="Calibri"/>
          <w:sz w:val="20"/>
          <w:szCs w:val="20"/>
        </w:rPr>
      </w:pPr>
      <w:r>
        <w:rPr>
          <w:rFonts w:ascii="Tahoma" w:hAnsi="Tahoma" w:cs="Calibri"/>
          <w:sz w:val="20"/>
          <w:szCs w:val="20"/>
        </w:rPr>
        <w:t>u</w:t>
      </w:r>
      <w:r w:rsidRPr="006A2063">
        <w:rPr>
          <w:rFonts w:ascii="Tahoma" w:hAnsi="Tahoma" w:cs="Calibri"/>
          <w:sz w:val="20"/>
          <w:szCs w:val="20"/>
        </w:rPr>
        <w:t>tilizzato nei seguenti interventi: laboratori didattici;</w:t>
      </w:r>
      <w:r>
        <w:rPr>
          <w:rFonts w:ascii="Tahoma" w:hAnsi="Tahoma" w:cs="Calibri"/>
          <w:sz w:val="20"/>
          <w:szCs w:val="20"/>
        </w:rPr>
        <w:t xml:space="preserve"> </w:t>
      </w:r>
      <w:r w:rsidRPr="006A2063">
        <w:rPr>
          <w:rFonts w:ascii="Tahoma" w:hAnsi="Tahoma" w:cs="Calibri"/>
          <w:sz w:val="20"/>
          <w:szCs w:val="20"/>
        </w:rPr>
        <w:t xml:space="preserve">sostituzione colleghi assenti fino a 10 giorni, IDEI,  </w:t>
      </w:r>
      <w:r>
        <w:rPr>
          <w:rFonts w:ascii="Tahoma" w:hAnsi="Tahoma" w:cs="Calibri"/>
          <w:sz w:val="20"/>
          <w:szCs w:val="20"/>
        </w:rPr>
        <w:t>p</w:t>
      </w:r>
      <w:r w:rsidRPr="006A2063">
        <w:rPr>
          <w:rFonts w:ascii="Tahoma" w:hAnsi="Tahoma" w:cs="Calibri"/>
          <w:sz w:val="20"/>
          <w:szCs w:val="20"/>
        </w:rPr>
        <w:t>rogetti di potenziamento mirati</w:t>
      </w:r>
      <w:r>
        <w:rPr>
          <w:rFonts w:ascii="Tahoma" w:hAnsi="Tahoma" w:cs="Calibri"/>
          <w:sz w:val="20"/>
          <w:szCs w:val="20"/>
        </w:rPr>
        <w:t>.</w:t>
      </w:r>
      <w:r w:rsidR="003E4F69">
        <w:rPr>
          <w:rFonts w:ascii="Tahoma" w:hAnsi="Tahoma" w:cs="Calibri"/>
          <w:sz w:val="20"/>
          <w:szCs w:val="20"/>
        </w:rPr>
        <w:t xml:space="preserve"> Ai sensi della Nota ministeriale 2852 del 05/09/2016, i docenti dell’organico dell’autonomia non possono essere utilizzati per le attività alternative all’insegnamento della Religione cattolica.</w:t>
      </w:r>
    </w:p>
    <w:p w:rsidR="00D54295" w:rsidRPr="00CE3446" w:rsidRDefault="00D54295" w:rsidP="001C02B3">
      <w:pPr>
        <w:spacing w:after="0" w:line="360" w:lineRule="auto"/>
        <w:jc w:val="both"/>
        <w:rPr>
          <w:rFonts w:ascii="Tahoma" w:hAnsi="Tahoma" w:cs="Tahoma"/>
          <w:sz w:val="18"/>
          <w:szCs w:val="18"/>
        </w:rPr>
      </w:pPr>
    </w:p>
    <w:p w:rsidR="009D4D85" w:rsidRPr="0043355E" w:rsidRDefault="009D4D85" w:rsidP="00EE4603">
      <w:pPr>
        <w:spacing w:after="0"/>
        <w:jc w:val="both"/>
        <w:rPr>
          <w:rFonts w:ascii="Tahoma" w:hAnsi="Tahoma"/>
          <w:sz w:val="20"/>
          <w:szCs w:val="20"/>
        </w:rPr>
      </w:pPr>
      <w:r w:rsidRPr="0043355E">
        <w:rPr>
          <w:rFonts w:ascii="Tahoma" w:hAnsi="Tahoma"/>
          <w:sz w:val="20"/>
          <w:szCs w:val="20"/>
        </w:rPr>
        <w:t>Sono stati attivati i seguenti ruoli:</w:t>
      </w:r>
    </w:p>
    <w:p w:rsidR="009D4D85" w:rsidRPr="0043355E" w:rsidRDefault="009D4D85" w:rsidP="00EE4603">
      <w:pPr>
        <w:spacing w:after="0"/>
        <w:jc w:val="both"/>
        <w:rPr>
          <w:sz w:val="20"/>
          <w:szCs w:val="20"/>
        </w:rPr>
      </w:pPr>
    </w:p>
    <w:p w:rsidR="009D4D85" w:rsidRPr="00BE202A" w:rsidRDefault="009D4D85" w:rsidP="002A771C">
      <w:pPr>
        <w:pStyle w:val="Paragrafoelenco"/>
        <w:numPr>
          <w:ilvl w:val="0"/>
          <w:numId w:val="67"/>
        </w:numPr>
        <w:spacing w:after="0"/>
        <w:jc w:val="both"/>
        <w:rPr>
          <w:rFonts w:ascii="Tahoma" w:hAnsi="Tahoma" w:cs="Tahoma"/>
          <w:color w:val="E84C22"/>
          <w:sz w:val="20"/>
          <w:szCs w:val="20"/>
        </w:rPr>
      </w:pPr>
      <w:r w:rsidRPr="00BE202A">
        <w:rPr>
          <w:rFonts w:ascii="Tahoma" w:hAnsi="Tahoma" w:cs="Tahoma"/>
          <w:color w:val="E84C22"/>
          <w:sz w:val="20"/>
          <w:szCs w:val="20"/>
        </w:rPr>
        <w:t>Collaboratori:</w:t>
      </w:r>
    </w:p>
    <w:p w:rsidR="009D4D85" w:rsidRPr="0043355E" w:rsidRDefault="009D4D85" w:rsidP="00EE4603">
      <w:pPr>
        <w:pStyle w:val="Rientrocorpodeltesto2"/>
        <w:spacing w:after="0" w:line="276" w:lineRule="auto"/>
        <w:jc w:val="both"/>
        <w:rPr>
          <w:rFonts w:ascii="Tahoma" w:hAnsi="Tahoma" w:cs="Tahoma"/>
          <w:sz w:val="20"/>
          <w:szCs w:val="20"/>
        </w:rPr>
      </w:pPr>
      <w:r w:rsidRPr="0043355E">
        <w:rPr>
          <w:rFonts w:ascii="Tahoma" w:hAnsi="Tahoma" w:cs="Tahoma"/>
          <w:sz w:val="20"/>
          <w:szCs w:val="20"/>
        </w:rPr>
        <w:t>il Dirigente Scolastico, nello svolgimento delle proprie funzioni organizzative ed amministrative, si avvale della collaborazione dei docenti sottoindicati ai quali sono delegati i compiti in tabella specificati:</w:t>
      </w:r>
    </w:p>
    <w:p w:rsidR="009D4D85" w:rsidRPr="00CE3446" w:rsidRDefault="009D4D85" w:rsidP="00EE4603">
      <w:pPr>
        <w:spacing w:after="0"/>
        <w:ind w:right="-2"/>
        <w:rPr>
          <w:rFonts w:ascii="Eras Medium ITC" w:hAnsi="Eras Medium ITC"/>
          <w:b/>
          <w:color w:val="0033CC"/>
          <w:sz w:val="18"/>
          <w:szCs w:val="18"/>
        </w:rPr>
      </w:pPr>
    </w:p>
    <w:tbl>
      <w:tblPr>
        <w:tblpPr w:leftFromText="141" w:rightFromText="141" w:vertAnchor="text" w:horzAnchor="margin" w:tblpY="-38"/>
        <w:tblW w:w="5000" w:type="pct"/>
        <w:tblBorders>
          <w:top w:val="single" w:sz="12" w:space="0" w:color="E84C22"/>
          <w:left w:val="single" w:sz="12" w:space="0" w:color="E84C22"/>
          <w:bottom w:val="single" w:sz="12" w:space="0" w:color="E84C22"/>
          <w:right w:val="single" w:sz="12" w:space="0" w:color="E84C22"/>
          <w:insideH w:val="single" w:sz="12" w:space="0" w:color="E84C22"/>
          <w:insideV w:val="single" w:sz="12" w:space="0" w:color="E84C22"/>
        </w:tblBorders>
        <w:tblLook w:val="0000" w:firstRow="0" w:lastRow="0" w:firstColumn="0" w:lastColumn="0" w:noHBand="0" w:noVBand="0"/>
      </w:tblPr>
      <w:tblGrid>
        <w:gridCol w:w="2236"/>
        <w:gridCol w:w="2551"/>
        <w:gridCol w:w="2550"/>
        <w:gridCol w:w="2517"/>
      </w:tblGrid>
      <w:tr w:rsidR="00E35322" w:rsidRPr="00BE202A" w:rsidTr="00A624F4">
        <w:tc>
          <w:tcPr>
            <w:tcW w:w="1134" w:type="pct"/>
          </w:tcPr>
          <w:p w:rsidR="00E35322" w:rsidRDefault="00A624F4" w:rsidP="00EE4603">
            <w:pPr>
              <w:pStyle w:val="Rientrocorpodeltesto"/>
              <w:spacing w:after="0"/>
              <w:ind w:left="0"/>
              <w:jc w:val="center"/>
              <w:rPr>
                <w:rFonts w:ascii="Tahoma" w:hAnsi="Tahoma" w:cs="Tahoma"/>
                <w:b/>
                <w:color w:val="E84C22"/>
                <w:sz w:val="18"/>
                <w:szCs w:val="18"/>
              </w:rPr>
            </w:pPr>
            <w:r>
              <w:rPr>
                <w:rFonts w:ascii="Tahoma" w:hAnsi="Tahoma" w:cs="Tahoma"/>
                <w:b/>
                <w:color w:val="E84C22"/>
                <w:sz w:val="18"/>
                <w:szCs w:val="18"/>
              </w:rPr>
              <w:lastRenderedPageBreak/>
              <w:t>Prof.</w:t>
            </w:r>
            <w:r w:rsidR="00E35322" w:rsidRPr="00BE202A">
              <w:rPr>
                <w:rFonts w:ascii="Tahoma" w:hAnsi="Tahoma" w:cs="Tahoma"/>
                <w:b/>
                <w:color w:val="E84C22"/>
                <w:sz w:val="18"/>
                <w:szCs w:val="18"/>
              </w:rPr>
              <w:t xml:space="preserve"> Palumbo</w:t>
            </w:r>
            <w:r>
              <w:rPr>
                <w:rFonts w:ascii="Tahoma" w:hAnsi="Tahoma" w:cs="Tahoma"/>
                <w:b/>
                <w:color w:val="E84C22"/>
                <w:sz w:val="18"/>
                <w:szCs w:val="18"/>
              </w:rPr>
              <w:t xml:space="preserve"> M.</w:t>
            </w:r>
            <w:r w:rsidR="00E35322">
              <w:rPr>
                <w:rFonts w:ascii="Tahoma" w:hAnsi="Tahoma" w:cs="Tahoma"/>
                <w:b/>
                <w:color w:val="E84C22"/>
                <w:sz w:val="18"/>
                <w:szCs w:val="18"/>
              </w:rPr>
              <w:t>-</w:t>
            </w:r>
          </w:p>
          <w:p w:rsidR="00E35322" w:rsidRPr="00BE202A" w:rsidRDefault="00E35322" w:rsidP="00EE4603">
            <w:pPr>
              <w:pStyle w:val="Rientrocorpodeltesto"/>
              <w:spacing w:after="0"/>
              <w:ind w:left="0"/>
              <w:jc w:val="center"/>
              <w:rPr>
                <w:rFonts w:ascii="Tahoma" w:hAnsi="Tahoma" w:cs="Tahoma"/>
                <w:b/>
                <w:color w:val="E84C22"/>
                <w:sz w:val="18"/>
                <w:szCs w:val="18"/>
              </w:rPr>
            </w:pPr>
            <w:r>
              <w:rPr>
                <w:rFonts w:ascii="Tahoma" w:hAnsi="Tahoma" w:cs="Tahoma"/>
                <w:b/>
                <w:color w:val="E84C22"/>
                <w:sz w:val="18"/>
                <w:szCs w:val="18"/>
              </w:rPr>
              <w:t>I collaboratore</w:t>
            </w:r>
            <w:r w:rsidRPr="00BE202A">
              <w:rPr>
                <w:rFonts w:ascii="Tahoma" w:hAnsi="Tahoma" w:cs="Tahoma"/>
                <w:b/>
                <w:color w:val="E84C22"/>
                <w:sz w:val="18"/>
                <w:szCs w:val="18"/>
              </w:rPr>
              <w:t xml:space="preserve"> </w:t>
            </w:r>
          </w:p>
        </w:tc>
        <w:tc>
          <w:tcPr>
            <w:tcW w:w="1294" w:type="pct"/>
          </w:tcPr>
          <w:p w:rsidR="00E35322" w:rsidRDefault="00A624F4" w:rsidP="00DF4525">
            <w:pPr>
              <w:pStyle w:val="Rientrocorpodeltesto"/>
              <w:spacing w:after="0"/>
              <w:ind w:left="0"/>
              <w:jc w:val="center"/>
              <w:rPr>
                <w:rFonts w:ascii="Tahoma" w:hAnsi="Tahoma" w:cs="Tahoma"/>
                <w:b/>
                <w:color w:val="E84C22"/>
                <w:sz w:val="18"/>
                <w:szCs w:val="18"/>
              </w:rPr>
            </w:pPr>
            <w:r>
              <w:rPr>
                <w:rFonts w:ascii="Tahoma" w:hAnsi="Tahoma" w:cs="Tahoma"/>
                <w:b/>
                <w:color w:val="E84C22"/>
                <w:sz w:val="18"/>
                <w:szCs w:val="18"/>
              </w:rPr>
              <w:t>Prof.ssa</w:t>
            </w:r>
            <w:r w:rsidR="00E35322">
              <w:t xml:space="preserve"> </w:t>
            </w:r>
            <w:r w:rsidR="00E35322" w:rsidRPr="00E35322">
              <w:rPr>
                <w:rFonts w:ascii="Tahoma" w:hAnsi="Tahoma" w:cs="Tahoma"/>
                <w:b/>
                <w:color w:val="E84C22"/>
                <w:sz w:val="18"/>
                <w:szCs w:val="18"/>
              </w:rPr>
              <w:t>Granatella</w:t>
            </w:r>
            <w:r>
              <w:rPr>
                <w:rFonts w:ascii="Tahoma" w:hAnsi="Tahoma" w:cs="Tahoma"/>
                <w:b/>
                <w:color w:val="E84C22"/>
                <w:sz w:val="18"/>
                <w:szCs w:val="18"/>
              </w:rPr>
              <w:t xml:space="preserve"> M.</w:t>
            </w:r>
            <w:r w:rsidR="00E35322">
              <w:rPr>
                <w:rFonts w:ascii="Tahoma" w:hAnsi="Tahoma" w:cs="Tahoma"/>
                <w:b/>
                <w:color w:val="E84C22"/>
                <w:sz w:val="18"/>
                <w:szCs w:val="18"/>
              </w:rPr>
              <w:t xml:space="preserve">- </w:t>
            </w:r>
          </w:p>
          <w:p w:rsidR="00E35322" w:rsidRPr="00BE202A" w:rsidRDefault="00E35322" w:rsidP="00DF4525">
            <w:pPr>
              <w:pStyle w:val="Rientrocorpodeltesto"/>
              <w:spacing w:after="0"/>
              <w:ind w:left="0"/>
              <w:jc w:val="center"/>
              <w:rPr>
                <w:rFonts w:ascii="Tahoma" w:hAnsi="Tahoma" w:cs="Tahoma"/>
                <w:b/>
                <w:color w:val="E84C22"/>
                <w:sz w:val="18"/>
                <w:szCs w:val="18"/>
              </w:rPr>
            </w:pPr>
            <w:r>
              <w:rPr>
                <w:rFonts w:ascii="Tahoma" w:hAnsi="Tahoma" w:cs="Tahoma"/>
                <w:b/>
                <w:color w:val="E84C22"/>
                <w:sz w:val="18"/>
                <w:szCs w:val="18"/>
              </w:rPr>
              <w:t>II collaboratore</w:t>
            </w:r>
          </w:p>
        </w:tc>
        <w:tc>
          <w:tcPr>
            <w:tcW w:w="1294" w:type="pct"/>
          </w:tcPr>
          <w:p w:rsidR="00E35322" w:rsidRDefault="00A624F4" w:rsidP="00E35322">
            <w:pPr>
              <w:pStyle w:val="Rientrocorpodeltesto"/>
              <w:spacing w:after="0"/>
              <w:ind w:left="0"/>
              <w:jc w:val="center"/>
              <w:rPr>
                <w:rFonts w:ascii="Tahoma" w:hAnsi="Tahoma" w:cs="Tahoma"/>
                <w:b/>
                <w:color w:val="E84C22"/>
                <w:sz w:val="18"/>
                <w:szCs w:val="18"/>
              </w:rPr>
            </w:pPr>
            <w:r>
              <w:rPr>
                <w:rFonts w:ascii="Tahoma" w:hAnsi="Tahoma" w:cs="Tahoma"/>
                <w:b/>
                <w:color w:val="E84C22"/>
                <w:sz w:val="18"/>
                <w:szCs w:val="18"/>
              </w:rPr>
              <w:t>Prof.ssa</w:t>
            </w:r>
            <w:r w:rsidR="00E35322">
              <w:rPr>
                <w:rFonts w:ascii="Tahoma" w:hAnsi="Tahoma" w:cs="Tahoma"/>
                <w:b/>
                <w:color w:val="E84C22"/>
                <w:sz w:val="18"/>
                <w:szCs w:val="18"/>
              </w:rPr>
              <w:t xml:space="preserve"> Modica</w:t>
            </w:r>
            <w:r>
              <w:rPr>
                <w:rFonts w:ascii="Tahoma" w:hAnsi="Tahoma" w:cs="Tahoma"/>
                <w:b/>
                <w:color w:val="E84C22"/>
                <w:sz w:val="18"/>
                <w:szCs w:val="18"/>
              </w:rPr>
              <w:t xml:space="preserve"> M.</w:t>
            </w:r>
            <w:r w:rsidR="00E35322">
              <w:rPr>
                <w:rFonts w:ascii="Tahoma" w:hAnsi="Tahoma" w:cs="Tahoma"/>
                <w:b/>
                <w:color w:val="E84C22"/>
                <w:sz w:val="18"/>
                <w:szCs w:val="18"/>
              </w:rPr>
              <w:t>-</w:t>
            </w:r>
          </w:p>
          <w:p w:rsidR="00E35322" w:rsidRPr="00BE202A" w:rsidRDefault="00E35322" w:rsidP="00E35322">
            <w:pPr>
              <w:pStyle w:val="Rientrocorpodeltesto"/>
              <w:spacing w:after="0"/>
              <w:ind w:left="0"/>
              <w:jc w:val="center"/>
              <w:rPr>
                <w:rFonts w:ascii="Tahoma" w:hAnsi="Tahoma" w:cs="Tahoma"/>
                <w:b/>
                <w:color w:val="E84C22"/>
                <w:sz w:val="18"/>
                <w:szCs w:val="18"/>
              </w:rPr>
            </w:pPr>
            <w:r>
              <w:rPr>
                <w:rFonts w:ascii="Tahoma" w:hAnsi="Tahoma" w:cs="Tahoma"/>
                <w:b/>
                <w:color w:val="E84C22"/>
                <w:sz w:val="18"/>
                <w:szCs w:val="18"/>
              </w:rPr>
              <w:t>Referente Liceo Scientifico</w:t>
            </w:r>
          </w:p>
        </w:tc>
        <w:tc>
          <w:tcPr>
            <w:tcW w:w="1277" w:type="pct"/>
          </w:tcPr>
          <w:p w:rsidR="00E35322" w:rsidRDefault="00E35322" w:rsidP="00A624F4">
            <w:pPr>
              <w:pStyle w:val="Rientrocorpodeltesto"/>
              <w:spacing w:after="0"/>
              <w:ind w:left="0"/>
              <w:rPr>
                <w:rFonts w:ascii="Tahoma" w:hAnsi="Tahoma" w:cs="Tahoma"/>
                <w:b/>
                <w:color w:val="E84C22"/>
                <w:sz w:val="18"/>
                <w:szCs w:val="18"/>
              </w:rPr>
            </w:pPr>
            <w:r>
              <w:rPr>
                <w:rFonts w:ascii="Tahoma" w:hAnsi="Tahoma" w:cs="Tahoma"/>
                <w:b/>
                <w:color w:val="E84C22"/>
                <w:sz w:val="18"/>
                <w:szCs w:val="18"/>
              </w:rPr>
              <w:t>Prof.ssa Diliberto M. L.</w:t>
            </w:r>
          </w:p>
          <w:p w:rsidR="00A624F4" w:rsidRDefault="00A624F4" w:rsidP="00A624F4">
            <w:pPr>
              <w:pStyle w:val="Rientrocorpodeltesto"/>
              <w:spacing w:after="0"/>
              <w:ind w:left="0"/>
              <w:rPr>
                <w:rFonts w:ascii="Tahoma" w:hAnsi="Tahoma" w:cs="Tahoma"/>
                <w:b/>
                <w:color w:val="E84C22"/>
                <w:sz w:val="18"/>
                <w:szCs w:val="18"/>
              </w:rPr>
            </w:pPr>
            <w:r>
              <w:rPr>
                <w:rFonts w:ascii="Tahoma" w:hAnsi="Tahoma" w:cs="Tahoma"/>
                <w:b/>
                <w:color w:val="E84C22"/>
                <w:sz w:val="18"/>
                <w:szCs w:val="18"/>
              </w:rPr>
              <w:t>Referente IPSEOA</w:t>
            </w:r>
          </w:p>
        </w:tc>
      </w:tr>
      <w:tr w:rsidR="00E35322" w:rsidRPr="00BE202A" w:rsidTr="00A624F4">
        <w:tc>
          <w:tcPr>
            <w:tcW w:w="1134" w:type="pct"/>
          </w:tcPr>
          <w:p w:rsidR="00E35322" w:rsidRPr="00BE202A" w:rsidRDefault="00E35322" w:rsidP="00EE4603">
            <w:pPr>
              <w:pStyle w:val="Rientrocorpodeltesto"/>
              <w:spacing w:after="0"/>
              <w:ind w:left="0"/>
              <w:rPr>
                <w:rFonts w:ascii="Tahoma" w:hAnsi="Tahoma" w:cs="Tahoma"/>
                <w:sz w:val="18"/>
                <w:szCs w:val="18"/>
              </w:rPr>
            </w:pPr>
            <w:r w:rsidRPr="00BE202A">
              <w:rPr>
                <w:rFonts w:ascii="Tahoma" w:hAnsi="Tahoma" w:cs="Tahoma"/>
                <w:sz w:val="18"/>
                <w:szCs w:val="18"/>
              </w:rPr>
              <w:t>Accoglienza docenti</w:t>
            </w:r>
          </w:p>
        </w:tc>
        <w:tc>
          <w:tcPr>
            <w:tcW w:w="1294" w:type="pct"/>
          </w:tcPr>
          <w:p w:rsidR="00E35322" w:rsidRPr="00BE202A" w:rsidRDefault="00E35322" w:rsidP="00EE4603">
            <w:pPr>
              <w:pStyle w:val="Rientrocorpodeltesto"/>
              <w:spacing w:after="0"/>
              <w:ind w:left="0"/>
              <w:rPr>
                <w:rFonts w:ascii="Tahoma" w:hAnsi="Tahoma" w:cs="Tahoma"/>
                <w:sz w:val="18"/>
                <w:szCs w:val="18"/>
              </w:rPr>
            </w:pPr>
            <w:r w:rsidRPr="00BE202A">
              <w:rPr>
                <w:rFonts w:ascii="Tahoma" w:hAnsi="Tahoma" w:cs="Tahoma"/>
                <w:sz w:val="18"/>
                <w:szCs w:val="18"/>
              </w:rPr>
              <w:t>Accoglienza studenti</w:t>
            </w:r>
          </w:p>
        </w:tc>
        <w:tc>
          <w:tcPr>
            <w:tcW w:w="1294" w:type="pct"/>
          </w:tcPr>
          <w:p w:rsidR="00E35322" w:rsidRPr="00BE202A" w:rsidRDefault="00E35322" w:rsidP="00E35322">
            <w:pPr>
              <w:pStyle w:val="Rientrocorpodeltesto"/>
              <w:ind w:left="0"/>
              <w:rPr>
                <w:rFonts w:ascii="Tahoma" w:hAnsi="Tahoma" w:cs="Tahoma"/>
                <w:sz w:val="18"/>
                <w:szCs w:val="18"/>
              </w:rPr>
            </w:pPr>
            <w:r>
              <w:rPr>
                <w:rFonts w:ascii="Tahoma" w:hAnsi="Tahoma" w:cs="Tahoma"/>
                <w:sz w:val="18"/>
                <w:szCs w:val="18"/>
              </w:rPr>
              <w:t xml:space="preserve">Accoglienza studenti </w:t>
            </w:r>
          </w:p>
        </w:tc>
        <w:tc>
          <w:tcPr>
            <w:tcW w:w="1277" w:type="pct"/>
          </w:tcPr>
          <w:p w:rsidR="00E35322" w:rsidRPr="00A624F4" w:rsidRDefault="00E35322" w:rsidP="00E35322">
            <w:pPr>
              <w:pStyle w:val="Rientrocorpodeltesto"/>
              <w:ind w:left="0"/>
              <w:rPr>
                <w:rFonts w:ascii="Tahoma" w:hAnsi="Tahoma" w:cs="Tahoma"/>
                <w:sz w:val="18"/>
                <w:szCs w:val="18"/>
              </w:rPr>
            </w:pPr>
            <w:r w:rsidRPr="00A624F4">
              <w:rPr>
                <w:rFonts w:ascii="Tahoma" w:hAnsi="Tahoma" w:cs="Tahoma"/>
                <w:sz w:val="18"/>
                <w:szCs w:val="18"/>
              </w:rPr>
              <w:t>Accoglienza studenti</w:t>
            </w:r>
          </w:p>
        </w:tc>
      </w:tr>
      <w:tr w:rsidR="00E35322" w:rsidRPr="00BE202A" w:rsidTr="00A624F4">
        <w:tc>
          <w:tcPr>
            <w:tcW w:w="1134" w:type="pct"/>
          </w:tcPr>
          <w:p w:rsidR="00E35322" w:rsidRPr="00BE202A" w:rsidRDefault="00E35322" w:rsidP="00EE4603">
            <w:pPr>
              <w:pStyle w:val="Rientrocorpodeltesto"/>
              <w:ind w:left="0"/>
              <w:rPr>
                <w:rFonts w:ascii="Tahoma" w:hAnsi="Tahoma" w:cs="Tahoma"/>
                <w:sz w:val="18"/>
                <w:szCs w:val="18"/>
              </w:rPr>
            </w:pPr>
            <w:r w:rsidRPr="00BE202A">
              <w:rPr>
                <w:rFonts w:ascii="Tahoma" w:hAnsi="Tahoma" w:cs="Tahoma"/>
                <w:sz w:val="18"/>
                <w:szCs w:val="18"/>
              </w:rPr>
              <w:t>Rapporti scuola-famiglia</w:t>
            </w:r>
          </w:p>
        </w:tc>
        <w:tc>
          <w:tcPr>
            <w:tcW w:w="1294" w:type="pct"/>
          </w:tcPr>
          <w:p w:rsidR="00E35322" w:rsidRPr="00BE202A" w:rsidRDefault="00E35322" w:rsidP="00EE4603">
            <w:pPr>
              <w:pStyle w:val="Rientrocorpodeltesto"/>
              <w:ind w:left="0"/>
              <w:rPr>
                <w:rFonts w:ascii="Tahoma" w:hAnsi="Tahoma" w:cs="Tahoma"/>
                <w:sz w:val="18"/>
                <w:szCs w:val="18"/>
              </w:rPr>
            </w:pPr>
            <w:r w:rsidRPr="00BE202A">
              <w:rPr>
                <w:rFonts w:ascii="Tahoma" w:hAnsi="Tahoma" w:cs="Tahoma"/>
                <w:sz w:val="18"/>
                <w:szCs w:val="18"/>
              </w:rPr>
              <w:t>Rapporti scuola- famiglia</w:t>
            </w:r>
          </w:p>
        </w:tc>
        <w:tc>
          <w:tcPr>
            <w:tcW w:w="1294" w:type="pct"/>
          </w:tcPr>
          <w:p w:rsidR="00E35322" w:rsidRPr="00BE202A" w:rsidRDefault="00E35322" w:rsidP="00EE4603">
            <w:pPr>
              <w:pStyle w:val="Rientrocorpodeltesto"/>
              <w:ind w:left="0"/>
              <w:rPr>
                <w:rFonts w:ascii="Tahoma" w:hAnsi="Tahoma" w:cs="Tahoma"/>
                <w:sz w:val="18"/>
                <w:szCs w:val="18"/>
              </w:rPr>
            </w:pPr>
            <w:r w:rsidRPr="00E35322">
              <w:rPr>
                <w:rFonts w:ascii="Tahoma" w:hAnsi="Tahoma" w:cs="Tahoma"/>
                <w:sz w:val="18"/>
                <w:szCs w:val="18"/>
              </w:rPr>
              <w:t>Rapporti scuola- famiglia</w:t>
            </w:r>
          </w:p>
        </w:tc>
        <w:tc>
          <w:tcPr>
            <w:tcW w:w="1277" w:type="pct"/>
          </w:tcPr>
          <w:p w:rsidR="00E35322" w:rsidRPr="00A624F4" w:rsidRDefault="00E35322" w:rsidP="00E35322">
            <w:pPr>
              <w:rPr>
                <w:rFonts w:ascii="Tahoma" w:hAnsi="Tahoma" w:cs="Tahoma"/>
                <w:sz w:val="18"/>
                <w:szCs w:val="18"/>
              </w:rPr>
            </w:pPr>
            <w:r w:rsidRPr="00A624F4">
              <w:rPr>
                <w:rFonts w:ascii="Tahoma" w:hAnsi="Tahoma" w:cs="Tahoma"/>
                <w:sz w:val="18"/>
                <w:szCs w:val="18"/>
              </w:rPr>
              <w:t>Rapporti scuola- famiglia</w:t>
            </w:r>
          </w:p>
        </w:tc>
      </w:tr>
      <w:tr w:rsidR="00E35322" w:rsidRPr="00BE202A" w:rsidTr="00A624F4">
        <w:tc>
          <w:tcPr>
            <w:tcW w:w="1134" w:type="pct"/>
          </w:tcPr>
          <w:p w:rsidR="00E35322" w:rsidRPr="00BE202A" w:rsidRDefault="00E35322" w:rsidP="00EE4603">
            <w:pPr>
              <w:pStyle w:val="Rientrocorpodeltesto"/>
              <w:ind w:left="0"/>
              <w:rPr>
                <w:rFonts w:ascii="Tahoma" w:hAnsi="Tahoma" w:cs="Tahoma"/>
                <w:sz w:val="18"/>
                <w:szCs w:val="18"/>
              </w:rPr>
            </w:pPr>
            <w:r w:rsidRPr="00BE202A">
              <w:rPr>
                <w:rFonts w:ascii="Tahoma" w:hAnsi="Tahoma" w:cs="Tahoma"/>
                <w:sz w:val="18"/>
                <w:szCs w:val="18"/>
              </w:rPr>
              <w:t>Sostituzione docenti</w:t>
            </w:r>
          </w:p>
        </w:tc>
        <w:tc>
          <w:tcPr>
            <w:tcW w:w="1294" w:type="pct"/>
          </w:tcPr>
          <w:p w:rsidR="00E35322" w:rsidRPr="00BE202A" w:rsidRDefault="00E35322" w:rsidP="00EE4603">
            <w:pPr>
              <w:pStyle w:val="Rientrocorpodeltesto"/>
              <w:ind w:left="0"/>
              <w:rPr>
                <w:rFonts w:ascii="Tahoma" w:hAnsi="Tahoma" w:cs="Tahoma"/>
                <w:sz w:val="18"/>
                <w:szCs w:val="18"/>
              </w:rPr>
            </w:pPr>
            <w:r w:rsidRPr="00BE202A">
              <w:rPr>
                <w:rFonts w:ascii="Tahoma" w:hAnsi="Tahoma" w:cs="Tahoma"/>
                <w:sz w:val="18"/>
                <w:szCs w:val="18"/>
              </w:rPr>
              <w:t>Sostituzione docenti</w:t>
            </w:r>
          </w:p>
        </w:tc>
        <w:tc>
          <w:tcPr>
            <w:tcW w:w="1294" w:type="pct"/>
          </w:tcPr>
          <w:p w:rsidR="00E35322" w:rsidRPr="00BE202A" w:rsidRDefault="00E35322" w:rsidP="00EE4603">
            <w:pPr>
              <w:pStyle w:val="Rientrocorpodeltesto"/>
              <w:ind w:left="0"/>
              <w:rPr>
                <w:rFonts w:ascii="Tahoma" w:hAnsi="Tahoma" w:cs="Tahoma"/>
                <w:sz w:val="18"/>
                <w:szCs w:val="18"/>
              </w:rPr>
            </w:pPr>
            <w:r w:rsidRPr="00E35322">
              <w:rPr>
                <w:rFonts w:ascii="Tahoma" w:hAnsi="Tahoma" w:cs="Tahoma"/>
                <w:sz w:val="18"/>
                <w:szCs w:val="18"/>
              </w:rPr>
              <w:t>Sostituzione docenti</w:t>
            </w:r>
          </w:p>
        </w:tc>
        <w:tc>
          <w:tcPr>
            <w:tcW w:w="1277" w:type="pct"/>
          </w:tcPr>
          <w:p w:rsidR="00E35322" w:rsidRPr="00A624F4" w:rsidRDefault="00E35322" w:rsidP="00E35322">
            <w:pPr>
              <w:rPr>
                <w:rFonts w:ascii="Tahoma" w:hAnsi="Tahoma" w:cs="Tahoma"/>
                <w:sz w:val="18"/>
                <w:szCs w:val="18"/>
              </w:rPr>
            </w:pPr>
            <w:r w:rsidRPr="00A624F4">
              <w:rPr>
                <w:rFonts w:ascii="Tahoma" w:hAnsi="Tahoma" w:cs="Tahoma"/>
                <w:sz w:val="18"/>
                <w:szCs w:val="18"/>
              </w:rPr>
              <w:t>Sostituzione docenti</w:t>
            </w:r>
          </w:p>
        </w:tc>
      </w:tr>
      <w:tr w:rsidR="00E35322" w:rsidRPr="00BE202A" w:rsidTr="00A624F4">
        <w:tc>
          <w:tcPr>
            <w:tcW w:w="1134" w:type="pct"/>
          </w:tcPr>
          <w:p w:rsidR="00E35322" w:rsidRPr="00BE202A" w:rsidRDefault="00E35322" w:rsidP="00E35322">
            <w:pPr>
              <w:pStyle w:val="Rientrocorpodeltesto"/>
              <w:ind w:left="0"/>
              <w:rPr>
                <w:rFonts w:ascii="Tahoma" w:hAnsi="Tahoma" w:cs="Tahoma"/>
                <w:sz w:val="18"/>
                <w:szCs w:val="18"/>
              </w:rPr>
            </w:pPr>
            <w:r>
              <w:rPr>
                <w:rFonts w:ascii="Tahoma" w:hAnsi="Tahoma" w:cs="Tahoma"/>
                <w:sz w:val="18"/>
                <w:szCs w:val="18"/>
              </w:rPr>
              <w:t>Sostituzione del dirigente scolastico</w:t>
            </w:r>
            <w:r w:rsidRPr="00BE202A">
              <w:rPr>
                <w:rFonts w:ascii="Tahoma" w:hAnsi="Tahoma" w:cs="Tahoma"/>
                <w:sz w:val="18"/>
                <w:szCs w:val="18"/>
              </w:rPr>
              <w:t xml:space="preserve"> </w:t>
            </w:r>
          </w:p>
        </w:tc>
        <w:tc>
          <w:tcPr>
            <w:tcW w:w="1294" w:type="pct"/>
          </w:tcPr>
          <w:p w:rsidR="00E35322" w:rsidRDefault="00A624F4" w:rsidP="00EE4603">
            <w:pPr>
              <w:pStyle w:val="Rientrocorpodeltesto"/>
              <w:ind w:left="0"/>
              <w:rPr>
                <w:rFonts w:ascii="Tahoma" w:hAnsi="Tahoma" w:cs="Tahoma"/>
                <w:sz w:val="18"/>
                <w:szCs w:val="18"/>
              </w:rPr>
            </w:pPr>
            <w:r>
              <w:rPr>
                <w:rFonts w:ascii="Tahoma" w:hAnsi="Tahoma" w:cs="Tahoma"/>
                <w:sz w:val="18"/>
                <w:szCs w:val="18"/>
              </w:rPr>
              <w:t xml:space="preserve">Coadiuva il prof. </w:t>
            </w:r>
            <w:r w:rsidR="00E35322" w:rsidRPr="00E86522">
              <w:rPr>
                <w:rFonts w:ascii="Tahoma" w:hAnsi="Tahoma" w:cs="Tahoma"/>
                <w:sz w:val="18"/>
                <w:szCs w:val="18"/>
              </w:rPr>
              <w:t>Palumbo nella sostituzione</w:t>
            </w:r>
            <w:r w:rsidR="00E35322" w:rsidRPr="00BE202A">
              <w:rPr>
                <w:rFonts w:ascii="Tahoma" w:hAnsi="Tahoma" w:cs="Tahoma"/>
                <w:sz w:val="18"/>
                <w:szCs w:val="18"/>
              </w:rPr>
              <w:t xml:space="preserve"> del </w:t>
            </w:r>
            <w:r w:rsidR="00E35322" w:rsidRPr="00E35322">
              <w:rPr>
                <w:rFonts w:ascii="Tahoma" w:hAnsi="Tahoma" w:cs="Tahoma"/>
                <w:sz w:val="18"/>
                <w:szCs w:val="18"/>
              </w:rPr>
              <w:t>dirigente scolastico</w:t>
            </w:r>
          </w:p>
          <w:p w:rsidR="00E35322" w:rsidRPr="00BE202A" w:rsidRDefault="00E35322" w:rsidP="00E35322">
            <w:pPr>
              <w:pStyle w:val="Rientrocorpodeltesto"/>
              <w:ind w:left="0"/>
              <w:rPr>
                <w:rFonts w:ascii="Tahoma" w:hAnsi="Tahoma" w:cs="Tahoma"/>
                <w:sz w:val="18"/>
                <w:szCs w:val="18"/>
              </w:rPr>
            </w:pPr>
          </w:p>
        </w:tc>
        <w:tc>
          <w:tcPr>
            <w:tcW w:w="1294" w:type="pct"/>
          </w:tcPr>
          <w:p w:rsidR="00E35322" w:rsidRPr="00E86522" w:rsidRDefault="00E35322" w:rsidP="00E35322">
            <w:pPr>
              <w:spacing w:after="0" w:line="240" w:lineRule="auto"/>
              <w:jc w:val="both"/>
              <w:rPr>
                <w:rFonts w:ascii="Tahoma" w:eastAsia="Tahoma" w:hAnsi="Tahoma" w:cs="Tahoma"/>
                <w:sz w:val="18"/>
              </w:rPr>
            </w:pPr>
            <w:r w:rsidRPr="00E35322">
              <w:rPr>
                <w:rFonts w:ascii="Tahoma" w:eastAsia="Tahoma" w:hAnsi="Tahoma" w:cs="Tahoma"/>
                <w:sz w:val="18"/>
              </w:rPr>
              <w:t>Coordinamento delle attività e addetto alla vigilanza della sede del Liceo Scientifico</w:t>
            </w:r>
          </w:p>
        </w:tc>
        <w:tc>
          <w:tcPr>
            <w:tcW w:w="1277" w:type="pct"/>
          </w:tcPr>
          <w:p w:rsidR="00E35322" w:rsidRPr="00A624F4" w:rsidRDefault="00E35322" w:rsidP="008B343A">
            <w:pPr>
              <w:spacing w:after="0"/>
              <w:rPr>
                <w:rFonts w:ascii="Tahoma" w:hAnsi="Tahoma" w:cs="Tahoma"/>
                <w:sz w:val="18"/>
                <w:szCs w:val="18"/>
              </w:rPr>
            </w:pPr>
            <w:r w:rsidRPr="00A624F4">
              <w:rPr>
                <w:rFonts w:ascii="Tahoma" w:hAnsi="Tahoma" w:cs="Tahoma"/>
                <w:sz w:val="18"/>
                <w:szCs w:val="18"/>
              </w:rPr>
              <w:t xml:space="preserve">Coordinamento delle attività e addetto alla vigilanza </w:t>
            </w:r>
            <w:r w:rsidR="008B343A">
              <w:rPr>
                <w:rFonts w:ascii="Tahoma" w:hAnsi="Tahoma" w:cs="Tahoma"/>
                <w:sz w:val="18"/>
                <w:szCs w:val="18"/>
              </w:rPr>
              <w:t>della sede</w:t>
            </w:r>
            <w:r w:rsidRPr="00A624F4">
              <w:rPr>
                <w:rFonts w:ascii="Tahoma" w:hAnsi="Tahoma" w:cs="Tahoma"/>
                <w:sz w:val="18"/>
                <w:szCs w:val="18"/>
              </w:rPr>
              <w:t xml:space="preserve"> IPSEOA</w:t>
            </w:r>
          </w:p>
        </w:tc>
      </w:tr>
      <w:tr w:rsidR="00E35322" w:rsidRPr="00BE202A" w:rsidTr="00A624F4">
        <w:trPr>
          <w:trHeight w:val="1139"/>
        </w:trPr>
        <w:tc>
          <w:tcPr>
            <w:tcW w:w="1134" w:type="pct"/>
          </w:tcPr>
          <w:p w:rsidR="00E35322" w:rsidRPr="00BE202A" w:rsidRDefault="00E35322" w:rsidP="00EE4603">
            <w:pPr>
              <w:pStyle w:val="Rientrocorpodeltesto"/>
              <w:ind w:left="0"/>
              <w:rPr>
                <w:rFonts w:ascii="Tahoma" w:hAnsi="Tahoma" w:cs="Tahoma"/>
                <w:sz w:val="18"/>
                <w:szCs w:val="18"/>
              </w:rPr>
            </w:pPr>
            <w:r w:rsidRPr="00BE202A">
              <w:rPr>
                <w:rFonts w:ascii="Tahoma" w:hAnsi="Tahoma" w:cs="Tahoma"/>
                <w:sz w:val="18"/>
                <w:szCs w:val="18"/>
              </w:rPr>
              <w:t>Coordinamento delle attività della sede dell’ I.P.S.A.</w:t>
            </w:r>
            <w:r w:rsidR="00A624F4">
              <w:rPr>
                <w:rFonts w:ascii="Tahoma" w:hAnsi="Tahoma" w:cs="Tahoma"/>
                <w:sz w:val="18"/>
                <w:szCs w:val="18"/>
              </w:rPr>
              <w:t>S.</w:t>
            </w:r>
            <w:r w:rsidRPr="00BE202A">
              <w:rPr>
                <w:rFonts w:ascii="Tahoma" w:hAnsi="Tahoma" w:cs="Tahoma"/>
                <w:sz w:val="18"/>
                <w:szCs w:val="18"/>
              </w:rPr>
              <w:t>R.</w:t>
            </w:r>
          </w:p>
        </w:tc>
        <w:tc>
          <w:tcPr>
            <w:tcW w:w="1294" w:type="pct"/>
          </w:tcPr>
          <w:p w:rsidR="00E35322" w:rsidRPr="00E35322" w:rsidRDefault="00A624F4" w:rsidP="00E35322">
            <w:pPr>
              <w:pStyle w:val="Rientrocorpodeltesto"/>
              <w:ind w:left="0"/>
              <w:rPr>
                <w:rFonts w:ascii="Tahoma" w:hAnsi="Tahoma" w:cs="Tahoma"/>
                <w:sz w:val="18"/>
                <w:szCs w:val="18"/>
              </w:rPr>
            </w:pPr>
            <w:r>
              <w:rPr>
                <w:rFonts w:ascii="Tahoma" w:hAnsi="Tahoma" w:cs="Tahoma"/>
                <w:sz w:val="18"/>
                <w:szCs w:val="18"/>
              </w:rPr>
              <w:t>Referente per la V</w:t>
            </w:r>
            <w:r w:rsidR="00E35322" w:rsidRPr="00E35322">
              <w:rPr>
                <w:rFonts w:ascii="Tahoma" w:hAnsi="Tahoma" w:cs="Tahoma"/>
                <w:sz w:val="18"/>
                <w:szCs w:val="18"/>
              </w:rPr>
              <w:t xml:space="preserve">alutazione </w:t>
            </w:r>
          </w:p>
          <w:p w:rsidR="00E35322" w:rsidRDefault="00E35322" w:rsidP="00E35322">
            <w:pPr>
              <w:pStyle w:val="Rientrocorpodeltesto"/>
              <w:ind w:left="0"/>
              <w:rPr>
                <w:rFonts w:ascii="Tahoma" w:hAnsi="Tahoma" w:cs="Tahoma"/>
                <w:sz w:val="18"/>
                <w:szCs w:val="18"/>
              </w:rPr>
            </w:pPr>
            <w:r w:rsidRPr="00E35322">
              <w:rPr>
                <w:rFonts w:ascii="Tahoma" w:hAnsi="Tahoma" w:cs="Tahoma"/>
                <w:sz w:val="18"/>
                <w:szCs w:val="18"/>
              </w:rPr>
              <w:t>Referente INVALSI</w:t>
            </w:r>
          </w:p>
          <w:p w:rsidR="00E35322" w:rsidRPr="00BE202A" w:rsidRDefault="00E35322" w:rsidP="00E35322">
            <w:pPr>
              <w:pStyle w:val="Rientrocorpodeltesto"/>
              <w:ind w:left="0"/>
              <w:rPr>
                <w:rFonts w:ascii="Tahoma" w:hAnsi="Tahoma" w:cs="Tahoma"/>
                <w:sz w:val="18"/>
                <w:szCs w:val="18"/>
              </w:rPr>
            </w:pPr>
            <w:r w:rsidRPr="00E35322">
              <w:rPr>
                <w:rFonts w:ascii="Tahoma" w:hAnsi="Tahoma" w:cs="Tahoma"/>
                <w:sz w:val="18"/>
                <w:szCs w:val="18"/>
              </w:rPr>
              <w:t xml:space="preserve">Coordinamento delle attività e addetto alla vigilanza </w:t>
            </w:r>
            <w:r>
              <w:rPr>
                <w:rFonts w:ascii="Tahoma" w:hAnsi="Tahoma" w:cs="Tahoma"/>
                <w:sz w:val="18"/>
                <w:szCs w:val="18"/>
              </w:rPr>
              <w:t>della sede del Liceo Classico- Liceo Linguistico</w:t>
            </w:r>
          </w:p>
        </w:tc>
        <w:tc>
          <w:tcPr>
            <w:tcW w:w="1294" w:type="pct"/>
          </w:tcPr>
          <w:p w:rsidR="00E35322" w:rsidRPr="00E86522" w:rsidRDefault="00E35322" w:rsidP="00E35322">
            <w:pPr>
              <w:spacing w:after="0" w:line="240" w:lineRule="auto"/>
              <w:ind w:left="360"/>
              <w:jc w:val="both"/>
              <w:rPr>
                <w:rFonts w:ascii="Tahoma" w:hAnsi="Tahoma" w:cs="Tahoma"/>
                <w:sz w:val="18"/>
                <w:szCs w:val="18"/>
              </w:rPr>
            </w:pPr>
          </w:p>
        </w:tc>
        <w:tc>
          <w:tcPr>
            <w:tcW w:w="1277" w:type="pct"/>
          </w:tcPr>
          <w:p w:rsidR="00E35322" w:rsidRPr="00E86522" w:rsidRDefault="00E35322" w:rsidP="00A624F4">
            <w:pPr>
              <w:spacing w:after="0" w:line="240" w:lineRule="auto"/>
              <w:ind w:left="-108" w:right="2161" w:firstLine="468"/>
              <w:jc w:val="both"/>
              <w:rPr>
                <w:rFonts w:ascii="Tahoma" w:hAnsi="Tahoma" w:cs="Tahoma"/>
                <w:sz w:val="18"/>
                <w:szCs w:val="18"/>
              </w:rPr>
            </w:pPr>
          </w:p>
        </w:tc>
      </w:tr>
    </w:tbl>
    <w:p w:rsidR="009D4D85" w:rsidRDefault="009D4D85" w:rsidP="00EE4603">
      <w:pPr>
        <w:spacing w:after="0"/>
        <w:jc w:val="both"/>
        <w:rPr>
          <w:rFonts w:ascii="Tahoma" w:hAnsi="Tahoma" w:cs="Tahoma"/>
          <w:color w:val="E84C22"/>
          <w:sz w:val="18"/>
          <w:szCs w:val="18"/>
        </w:rPr>
      </w:pPr>
    </w:p>
    <w:p w:rsidR="00E35322" w:rsidRDefault="00E35322" w:rsidP="00EE4603">
      <w:pPr>
        <w:spacing w:after="0"/>
        <w:jc w:val="both"/>
        <w:rPr>
          <w:rFonts w:ascii="Tahoma" w:hAnsi="Tahoma" w:cs="Tahoma"/>
          <w:color w:val="E84C22"/>
          <w:sz w:val="18"/>
          <w:szCs w:val="18"/>
        </w:rPr>
      </w:pPr>
    </w:p>
    <w:p w:rsidR="00E35322" w:rsidRDefault="00E35322" w:rsidP="00EE4603">
      <w:pPr>
        <w:spacing w:after="0"/>
        <w:jc w:val="both"/>
        <w:rPr>
          <w:rFonts w:ascii="Tahoma" w:hAnsi="Tahoma" w:cs="Tahoma"/>
          <w:color w:val="E84C22"/>
          <w:sz w:val="18"/>
          <w:szCs w:val="18"/>
        </w:rPr>
      </w:pPr>
    </w:p>
    <w:p w:rsidR="009D4D85" w:rsidRPr="00BE202A" w:rsidRDefault="009D4D85" w:rsidP="00A624F4">
      <w:pPr>
        <w:pStyle w:val="Paragrafoelenco"/>
        <w:numPr>
          <w:ilvl w:val="0"/>
          <w:numId w:val="67"/>
        </w:numPr>
        <w:spacing w:after="0"/>
        <w:jc w:val="both"/>
        <w:rPr>
          <w:rFonts w:ascii="Tahoma" w:hAnsi="Tahoma" w:cs="Tahoma"/>
          <w:color w:val="E84C22"/>
          <w:sz w:val="20"/>
          <w:szCs w:val="20"/>
        </w:rPr>
      </w:pPr>
      <w:r w:rsidRPr="00BE202A">
        <w:rPr>
          <w:rFonts w:ascii="Tahoma" w:hAnsi="Tahoma" w:cs="Tahoma"/>
          <w:color w:val="E84C22"/>
          <w:sz w:val="20"/>
          <w:szCs w:val="20"/>
        </w:rPr>
        <w:t>Docenti con funzione strumentale</w:t>
      </w:r>
    </w:p>
    <w:p w:rsidR="009D4D85" w:rsidRPr="0043355E" w:rsidRDefault="009D4D85" w:rsidP="0043355E">
      <w:pPr>
        <w:spacing w:after="0"/>
        <w:jc w:val="both"/>
        <w:rPr>
          <w:rFonts w:ascii="Tahoma" w:hAnsi="Tahoma" w:cs="Tahoma"/>
          <w:sz w:val="20"/>
          <w:szCs w:val="20"/>
        </w:rPr>
      </w:pPr>
      <w:r w:rsidRPr="0043355E">
        <w:rPr>
          <w:rFonts w:ascii="Tahoma" w:hAnsi="Tahoma" w:cs="Tahoma"/>
          <w:sz w:val="20"/>
          <w:szCs w:val="20"/>
        </w:rPr>
        <w:t>I docenti con funzione strumentale sono nominati dal Collegio dei docenti in ordine alle aree di competenza e sulla base dei criteri deliberati dallo stesso. Svolgono compiti organizzativi complessi o attività di coordinamento finalizzata al raggiungimento degli obiettivi. La seguente tabella esplicita il percorso logico - operativo riferito alle funzioni strumentali:</w:t>
      </w:r>
    </w:p>
    <w:p w:rsidR="009D4D85" w:rsidRPr="00CE3446" w:rsidRDefault="009D4D85" w:rsidP="009D4D85">
      <w:pPr>
        <w:spacing w:after="0" w:line="360" w:lineRule="auto"/>
        <w:jc w:val="both"/>
        <w:rPr>
          <w:rFonts w:ascii="Tahoma" w:hAnsi="Tahoma" w:cs="Tahoma"/>
          <w:sz w:val="18"/>
          <w:szCs w:val="18"/>
        </w:rPr>
      </w:pPr>
    </w:p>
    <w:tbl>
      <w:tblPr>
        <w:tblW w:w="9747" w:type="dxa"/>
        <w:tblBorders>
          <w:top w:val="single" w:sz="12" w:space="0" w:color="E84C22"/>
          <w:left w:val="single" w:sz="12" w:space="0" w:color="E84C22"/>
          <w:bottom w:val="single" w:sz="12" w:space="0" w:color="E84C22"/>
          <w:right w:val="single" w:sz="12" w:space="0" w:color="E84C22"/>
          <w:insideH w:val="single" w:sz="12" w:space="0" w:color="E84C22"/>
          <w:insideV w:val="single" w:sz="12" w:space="0" w:color="E84C22"/>
        </w:tblBorders>
        <w:tblLayout w:type="fixed"/>
        <w:tblLook w:val="0000" w:firstRow="0" w:lastRow="0" w:firstColumn="0" w:lastColumn="0" w:noHBand="0" w:noVBand="0"/>
      </w:tblPr>
      <w:tblGrid>
        <w:gridCol w:w="2825"/>
        <w:gridCol w:w="6922"/>
      </w:tblGrid>
      <w:tr w:rsidR="009D4D85" w:rsidRPr="00BE202A" w:rsidTr="00BE202A">
        <w:tc>
          <w:tcPr>
            <w:tcW w:w="2825" w:type="dxa"/>
            <w:shd w:val="clear" w:color="auto" w:fill="auto"/>
          </w:tcPr>
          <w:p w:rsidR="009D4D85" w:rsidRPr="00BE202A" w:rsidRDefault="009D4D85" w:rsidP="00BE202A">
            <w:pPr>
              <w:pStyle w:val="Titolo6"/>
              <w:pBdr>
                <w:bottom w:val="single" w:sz="4" w:space="2" w:color="E5B8B7"/>
              </w:pBdr>
              <w:spacing w:before="0" w:line="360" w:lineRule="auto"/>
              <w:jc w:val="center"/>
              <w:rPr>
                <w:rFonts w:ascii="Tahoma" w:hAnsi="Tahoma" w:cs="Tahoma"/>
                <w:b/>
                <w:color w:val="E84C22"/>
                <w:sz w:val="18"/>
                <w:szCs w:val="18"/>
                <w:lang w:bidi="en-US"/>
              </w:rPr>
            </w:pPr>
          </w:p>
          <w:p w:rsidR="009D4D85" w:rsidRPr="00BE202A" w:rsidRDefault="009D4D85" w:rsidP="00BE202A">
            <w:pPr>
              <w:pStyle w:val="Titolo6"/>
              <w:pBdr>
                <w:bottom w:val="single" w:sz="4" w:space="2" w:color="E5B8B7"/>
              </w:pBdr>
              <w:spacing w:before="0" w:line="360" w:lineRule="auto"/>
              <w:jc w:val="center"/>
              <w:rPr>
                <w:rFonts w:ascii="Tahoma" w:hAnsi="Tahoma" w:cs="Tahoma"/>
                <w:b/>
                <w:color w:val="E84C22"/>
                <w:sz w:val="18"/>
                <w:szCs w:val="18"/>
                <w:lang w:val="en-US" w:bidi="en-US"/>
              </w:rPr>
            </w:pPr>
            <w:r w:rsidRPr="00BE202A">
              <w:rPr>
                <w:rFonts w:ascii="Tahoma" w:hAnsi="Tahoma" w:cs="Tahoma"/>
                <w:b/>
                <w:color w:val="E84C22"/>
                <w:sz w:val="18"/>
                <w:szCs w:val="18"/>
                <w:lang w:val="en-US" w:bidi="en-US"/>
              </w:rPr>
              <w:t>FUNZIONI STRUMENTALI</w:t>
            </w:r>
          </w:p>
        </w:tc>
        <w:tc>
          <w:tcPr>
            <w:tcW w:w="6922" w:type="dxa"/>
            <w:shd w:val="clear" w:color="auto" w:fill="auto"/>
          </w:tcPr>
          <w:p w:rsidR="009D4D85" w:rsidRPr="00BE202A" w:rsidRDefault="009D4D85" w:rsidP="00BE202A">
            <w:pPr>
              <w:spacing w:after="0" w:line="360" w:lineRule="auto"/>
              <w:jc w:val="center"/>
              <w:rPr>
                <w:rFonts w:ascii="Tahoma" w:hAnsi="Tahoma" w:cs="Tahoma"/>
                <w:b/>
                <w:color w:val="E84C22"/>
                <w:sz w:val="18"/>
                <w:szCs w:val="18"/>
              </w:rPr>
            </w:pPr>
          </w:p>
          <w:p w:rsidR="009D4D85" w:rsidRPr="00BE202A" w:rsidRDefault="009D4D85" w:rsidP="00BE202A">
            <w:pPr>
              <w:spacing w:after="0" w:line="360" w:lineRule="auto"/>
              <w:jc w:val="center"/>
              <w:rPr>
                <w:rFonts w:ascii="Tahoma" w:hAnsi="Tahoma" w:cs="Tahoma"/>
                <w:b/>
                <w:color w:val="E84C22"/>
                <w:sz w:val="18"/>
                <w:szCs w:val="18"/>
              </w:rPr>
            </w:pPr>
            <w:r w:rsidRPr="00BE202A">
              <w:rPr>
                <w:rFonts w:ascii="Tahoma" w:hAnsi="Tahoma" w:cs="Tahoma"/>
                <w:b/>
                <w:color w:val="E84C22"/>
                <w:sz w:val="18"/>
                <w:szCs w:val="18"/>
              </w:rPr>
              <w:t>AMBITI DI COMPETENZA</w:t>
            </w:r>
          </w:p>
        </w:tc>
      </w:tr>
      <w:tr w:rsidR="009D4D85" w:rsidRPr="00BE202A" w:rsidTr="003978E5">
        <w:tc>
          <w:tcPr>
            <w:tcW w:w="2825" w:type="dxa"/>
            <w:shd w:val="clear" w:color="auto" w:fill="auto"/>
            <w:vAlign w:val="center"/>
          </w:tcPr>
          <w:p w:rsidR="009D4D85" w:rsidRPr="00BE202A" w:rsidRDefault="009D4D85" w:rsidP="003978E5">
            <w:pPr>
              <w:spacing w:after="0" w:line="240" w:lineRule="auto"/>
              <w:jc w:val="center"/>
              <w:rPr>
                <w:rFonts w:ascii="Tahoma" w:hAnsi="Tahoma" w:cs="Tahoma"/>
                <w:b/>
                <w:sz w:val="18"/>
                <w:szCs w:val="18"/>
              </w:rPr>
            </w:pPr>
            <w:r w:rsidRPr="00BE202A">
              <w:rPr>
                <w:rFonts w:ascii="Tahoma" w:hAnsi="Tahoma" w:cs="Tahoma"/>
                <w:b/>
                <w:sz w:val="18"/>
                <w:szCs w:val="18"/>
              </w:rPr>
              <w:t>F.S. 1</w:t>
            </w:r>
          </w:p>
          <w:p w:rsidR="009D4D85" w:rsidRPr="00BE202A" w:rsidRDefault="009D4D85" w:rsidP="003978E5">
            <w:pPr>
              <w:spacing w:after="0" w:line="240" w:lineRule="auto"/>
              <w:jc w:val="center"/>
              <w:rPr>
                <w:rFonts w:ascii="Tahoma" w:hAnsi="Tahoma" w:cs="Tahoma"/>
                <w:sz w:val="18"/>
                <w:szCs w:val="18"/>
              </w:rPr>
            </w:pPr>
            <w:r w:rsidRPr="00BE202A">
              <w:rPr>
                <w:rFonts w:ascii="Tahoma" w:hAnsi="Tahoma" w:cs="Tahoma"/>
                <w:sz w:val="18"/>
                <w:szCs w:val="18"/>
              </w:rPr>
              <w:t>Coordinamento e monitoraggio delle attività funzionali alla realizzazione del POF Valutazione e validazione delle attività del POF</w:t>
            </w:r>
          </w:p>
          <w:p w:rsidR="009D4D85" w:rsidRPr="00BE202A" w:rsidRDefault="009D4D85" w:rsidP="003978E5">
            <w:pPr>
              <w:spacing w:after="0" w:line="240" w:lineRule="auto"/>
              <w:jc w:val="center"/>
              <w:rPr>
                <w:rFonts w:ascii="Tahoma" w:hAnsi="Tahoma" w:cs="Tahoma"/>
                <w:b/>
                <w:sz w:val="18"/>
                <w:szCs w:val="18"/>
              </w:rPr>
            </w:pPr>
            <w:r w:rsidRPr="00BE202A">
              <w:rPr>
                <w:rFonts w:ascii="Tahoma" w:hAnsi="Tahoma" w:cs="Tahoma"/>
                <w:b/>
                <w:sz w:val="18"/>
                <w:szCs w:val="18"/>
              </w:rPr>
              <w:t xml:space="preserve">( prof.ssa </w:t>
            </w:r>
            <w:r w:rsidR="00C803CD">
              <w:rPr>
                <w:rFonts w:ascii="Tahoma" w:hAnsi="Tahoma" w:cs="Tahoma"/>
                <w:b/>
                <w:sz w:val="18"/>
                <w:szCs w:val="18"/>
              </w:rPr>
              <w:t>Lia Bonanno</w:t>
            </w:r>
            <w:r w:rsidRPr="00BE202A">
              <w:rPr>
                <w:rFonts w:ascii="Tahoma" w:hAnsi="Tahoma" w:cs="Tahoma"/>
                <w:b/>
                <w:sz w:val="18"/>
                <w:szCs w:val="18"/>
              </w:rPr>
              <w:t>)</w:t>
            </w:r>
          </w:p>
        </w:tc>
        <w:tc>
          <w:tcPr>
            <w:tcW w:w="6922" w:type="dxa"/>
            <w:shd w:val="clear" w:color="auto" w:fill="auto"/>
          </w:tcPr>
          <w:p w:rsidR="009D4D85" w:rsidRPr="00BE202A" w:rsidRDefault="009D4D85" w:rsidP="00BE202A">
            <w:pPr>
              <w:spacing w:after="0" w:line="240" w:lineRule="auto"/>
              <w:jc w:val="both"/>
              <w:rPr>
                <w:rFonts w:ascii="Tahoma" w:hAnsi="Tahoma" w:cs="Tahoma"/>
                <w:sz w:val="18"/>
                <w:szCs w:val="18"/>
              </w:rPr>
            </w:pPr>
          </w:p>
          <w:p w:rsidR="0043355E" w:rsidRPr="00BE202A" w:rsidRDefault="0043355E" w:rsidP="00BE202A">
            <w:pPr>
              <w:numPr>
                <w:ilvl w:val="0"/>
                <w:numId w:val="65"/>
              </w:numPr>
              <w:spacing w:after="0" w:line="240" w:lineRule="auto"/>
              <w:jc w:val="both"/>
              <w:rPr>
                <w:rFonts w:ascii="Tahoma" w:eastAsia="Tahoma" w:hAnsi="Tahoma" w:cs="Tahoma"/>
                <w:sz w:val="18"/>
              </w:rPr>
            </w:pPr>
            <w:r w:rsidRPr="00BE202A">
              <w:rPr>
                <w:rFonts w:ascii="Tahoma" w:eastAsia="Tahoma" w:hAnsi="Tahoma" w:cs="Tahoma"/>
                <w:sz w:val="18"/>
              </w:rPr>
              <w:t>Coordinamento della progettazione, realizzazione e valutazione delle attività del P</w:t>
            </w:r>
            <w:r w:rsidR="00300425">
              <w:rPr>
                <w:rFonts w:ascii="Tahoma" w:eastAsia="Tahoma" w:hAnsi="Tahoma" w:cs="Tahoma"/>
                <w:sz w:val="18"/>
              </w:rPr>
              <w:t>T</w:t>
            </w:r>
            <w:r w:rsidRPr="00BE202A">
              <w:rPr>
                <w:rFonts w:ascii="Tahoma" w:eastAsia="Tahoma" w:hAnsi="Tahoma" w:cs="Tahoma"/>
                <w:sz w:val="18"/>
              </w:rPr>
              <w:t xml:space="preserve">OF </w:t>
            </w:r>
          </w:p>
          <w:p w:rsidR="0043355E" w:rsidRPr="00BE202A" w:rsidRDefault="0043355E" w:rsidP="00BE202A">
            <w:pPr>
              <w:numPr>
                <w:ilvl w:val="0"/>
                <w:numId w:val="65"/>
              </w:numPr>
              <w:spacing w:after="0" w:line="240" w:lineRule="auto"/>
              <w:jc w:val="both"/>
              <w:rPr>
                <w:rFonts w:ascii="Tahoma" w:eastAsia="Tahoma" w:hAnsi="Tahoma" w:cs="Tahoma"/>
                <w:sz w:val="18"/>
              </w:rPr>
            </w:pPr>
            <w:r w:rsidRPr="00BE202A">
              <w:rPr>
                <w:rFonts w:ascii="Tahoma" w:eastAsia="Tahoma" w:hAnsi="Tahoma" w:cs="Tahoma"/>
                <w:sz w:val="18"/>
              </w:rPr>
              <w:t>Aggiornamento e pubblicizzazione all’interno e all’esterno dell’Istituto dei sopra citati documenti in collaborazione con le altre funzioni strumentali e con la Dirigenza)</w:t>
            </w:r>
          </w:p>
          <w:p w:rsidR="0043355E" w:rsidRPr="00BE202A" w:rsidRDefault="0043355E" w:rsidP="00BE202A">
            <w:pPr>
              <w:numPr>
                <w:ilvl w:val="0"/>
                <w:numId w:val="65"/>
              </w:numPr>
              <w:spacing w:after="0" w:line="240" w:lineRule="auto"/>
              <w:jc w:val="both"/>
              <w:rPr>
                <w:rFonts w:ascii="Tahoma" w:eastAsia="Tahoma" w:hAnsi="Tahoma" w:cs="Tahoma"/>
                <w:sz w:val="18"/>
              </w:rPr>
            </w:pPr>
            <w:r w:rsidRPr="00BE202A">
              <w:rPr>
                <w:rFonts w:ascii="Tahoma" w:eastAsia="Tahoma" w:hAnsi="Tahoma" w:cs="Tahoma"/>
                <w:sz w:val="18"/>
              </w:rPr>
              <w:t>Coordinamento delle attività relative all’autoanalisi dell’Istituto (in collaborazione con le altre F.S.)</w:t>
            </w:r>
          </w:p>
          <w:p w:rsidR="0043355E" w:rsidRPr="00BE202A" w:rsidRDefault="0043355E" w:rsidP="00BE202A">
            <w:pPr>
              <w:numPr>
                <w:ilvl w:val="0"/>
                <w:numId w:val="65"/>
              </w:numPr>
              <w:spacing w:after="0" w:line="240" w:lineRule="auto"/>
              <w:jc w:val="both"/>
              <w:rPr>
                <w:rFonts w:ascii="Tahoma" w:eastAsia="Tahoma" w:hAnsi="Tahoma" w:cs="Tahoma"/>
                <w:sz w:val="18"/>
              </w:rPr>
            </w:pPr>
            <w:r w:rsidRPr="00BE202A">
              <w:rPr>
                <w:rFonts w:ascii="Tahoma" w:eastAsia="Tahoma" w:hAnsi="Tahoma" w:cs="Tahoma"/>
                <w:sz w:val="18"/>
              </w:rPr>
              <w:t>Coordinamento delle attività di monitoraggio, verifica e valutazione dei progetti interni ed esterni ( in collaborazione con le altre F,S,).</w:t>
            </w:r>
          </w:p>
          <w:p w:rsidR="009D4D85" w:rsidRPr="00DF4525" w:rsidRDefault="0043355E" w:rsidP="00BE202A">
            <w:pPr>
              <w:numPr>
                <w:ilvl w:val="0"/>
                <w:numId w:val="65"/>
              </w:numPr>
              <w:spacing w:after="0" w:line="240" w:lineRule="auto"/>
              <w:jc w:val="both"/>
              <w:rPr>
                <w:rFonts w:ascii="Tahoma" w:hAnsi="Tahoma" w:cs="Tahoma"/>
                <w:sz w:val="18"/>
                <w:szCs w:val="18"/>
              </w:rPr>
            </w:pPr>
            <w:r w:rsidRPr="00DF4525">
              <w:rPr>
                <w:rFonts w:ascii="Tahoma" w:eastAsia="Tahoma" w:hAnsi="Tahoma" w:cs="Tahoma"/>
                <w:sz w:val="18"/>
              </w:rPr>
              <w:t>Autovalutazione e attività di orientamento</w:t>
            </w:r>
          </w:p>
        </w:tc>
      </w:tr>
      <w:tr w:rsidR="009D4D85" w:rsidRPr="00BE202A" w:rsidTr="00BE202A">
        <w:tc>
          <w:tcPr>
            <w:tcW w:w="2825" w:type="dxa"/>
            <w:shd w:val="clear" w:color="auto" w:fill="auto"/>
          </w:tcPr>
          <w:p w:rsidR="009D4D85" w:rsidRPr="00BE202A" w:rsidRDefault="009D4D85" w:rsidP="00BE202A">
            <w:pPr>
              <w:spacing w:after="0" w:line="240" w:lineRule="auto"/>
              <w:jc w:val="center"/>
              <w:rPr>
                <w:rFonts w:ascii="Tahoma" w:hAnsi="Tahoma" w:cs="Tahoma"/>
                <w:b/>
                <w:sz w:val="18"/>
                <w:szCs w:val="18"/>
              </w:rPr>
            </w:pPr>
          </w:p>
          <w:p w:rsidR="009D4D85" w:rsidRPr="00BE202A" w:rsidRDefault="009D4D85" w:rsidP="00BE202A">
            <w:pPr>
              <w:spacing w:after="0" w:line="240" w:lineRule="auto"/>
              <w:jc w:val="center"/>
              <w:rPr>
                <w:rFonts w:ascii="Tahoma" w:hAnsi="Tahoma" w:cs="Tahoma"/>
                <w:b/>
                <w:sz w:val="18"/>
                <w:szCs w:val="18"/>
              </w:rPr>
            </w:pPr>
          </w:p>
          <w:p w:rsidR="009D4D85" w:rsidRPr="00BE202A" w:rsidRDefault="009D4D85" w:rsidP="00BE202A">
            <w:pPr>
              <w:spacing w:after="0" w:line="240" w:lineRule="auto"/>
              <w:jc w:val="center"/>
              <w:rPr>
                <w:rFonts w:ascii="Tahoma" w:hAnsi="Tahoma" w:cs="Tahoma"/>
                <w:b/>
                <w:sz w:val="18"/>
                <w:szCs w:val="18"/>
              </w:rPr>
            </w:pPr>
          </w:p>
          <w:p w:rsidR="009D4D85" w:rsidRDefault="009D4D85" w:rsidP="00BE202A">
            <w:pPr>
              <w:spacing w:after="0" w:line="240" w:lineRule="auto"/>
              <w:jc w:val="center"/>
              <w:rPr>
                <w:rFonts w:ascii="Tahoma" w:hAnsi="Tahoma" w:cs="Tahoma"/>
                <w:b/>
                <w:sz w:val="18"/>
                <w:szCs w:val="18"/>
              </w:rPr>
            </w:pPr>
            <w:r w:rsidRPr="00BE202A">
              <w:rPr>
                <w:rFonts w:ascii="Tahoma" w:hAnsi="Tahoma" w:cs="Tahoma"/>
                <w:b/>
                <w:sz w:val="18"/>
                <w:szCs w:val="18"/>
              </w:rPr>
              <w:t>F.S. 2</w:t>
            </w:r>
          </w:p>
          <w:p w:rsidR="00EA79ED" w:rsidRPr="00EA79ED" w:rsidRDefault="00EA79ED" w:rsidP="00EA79ED">
            <w:pPr>
              <w:spacing w:after="0" w:line="240" w:lineRule="auto"/>
              <w:jc w:val="center"/>
              <w:rPr>
                <w:rFonts w:ascii="Tahoma" w:hAnsi="Tahoma" w:cs="Tahoma"/>
                <w:sz w:val="18"/>
                <w:szCs w:val="18"/>
              </w:rPr>
            </w:pPr>
            <w:r w:rsidRPr="00EA79ED">
              <w:rPr>
                <w:rFonts w:ascii="Tahoma" w:hAnsi="Tahoma" w:cs="Tahoma"/>
                <w:sz w:val="18"/>
                <w:szCs w:val="18"/>
              </w:rPr>
              <w:t>Sostegno al lavoro docente</w:t>
            </w:r>
          </w:p>
          <w:p w:rsidR="009D4D85" w:rsidRPr="00BE202A" w:rsidRDefault="00EA79ED" w:rsidP="00BE202A">
            <w:pPr>
              <w:spacing w:after="0" w:line="240" w:lineRule="auto"/>
              <w:jc w:val="center"/>
              <w:rPr>
                <w:rFonts w:ascii="Tahoma" w:hAnsi="Tahoma" w:cs="Tahoma"/>
                <w:b/>
                <w:sz w:val="18"/>
                <w:szCs w:val="18"/>
              </w:rPr>
            </w:pPr>
            <w:r>
              <w:rPr>
                <w:rFonts w:ascii="Tahoma" w:hAnsi="Tahoma" w:cs="Tahoma"/>
                <w:b/>
                <w:sz w:val="18"/>
                <w:szCs w:val="18"/>
              </w:rPr>
              <w:t xml:space="preserve"> (prof.</w:t>
            </w:r>
            <w:r w:rsidR="00C803CD">
              <w:rPr>
                <w:rFonts w:ascii="Tahoma" w:hAnsi="Tahoma" w:cs="Tahoma"/>
                <w:b/>
                <w:sz w:val="18"/>
                <w:szCs w:val="18"/>
              </w:rPr>
              <w:t>ssa Domenica Barbasso</w:t>
            </w:r>
            <w:r w:rsidR="009D4D85" w:rsidRPr="00BE202A">
              <w:rPr>
                <w:rFonts w:ascii="Tahoma" w:hAnsi="Tahoma" w:cs="Tahoma"/>
                <w:b/>
                <w:sz w:val="18"/>
                <w:szCs w:val="18"/>
              </w:rPr>
              <w:t>)</w:t>
            </w:r>
          </w:p>
          <w:p w:rsidR="009D4D85" w:rsidRPr="00BE202A" w:rsidRDefault="009D4D85" w:rsidP="00BE202A">
            <w:pPr>
              <w:spacing w:after="0" w:line="240" w:lineRule="auto"/>
              <w:jc w:val="center"/>
              <w:rPr>
                <w:rFonts w:ascii="Tahoma" w:hAnsi="Tahoma" w:cs="Tahoma"/>
                <w:sz w:val="18"/>
                <w:szCs w:val="18"/>
              </w:rPr>
            </w:pPr>
          </w:p>
          <w:p w:rsidR="009D4D85" w:rsidRPr="00BE202A" w:rsidRDefault="009D4D85" w:rsidP="00BE202A">
            <w:pPr>
              <w:spacing w:after="0" w:line="240" w:lineRule="auto"/>
              <w:jc w:val="center"/>
              <w:rPr>
                <w:rFonts w:ascii="Tahoma" w:hAnsi="Tahoma" w:cs="Tahoma"/>
                <w:b/>
                <w:sz w:val="18"/>
                <w:szCs w:val="18"/>
              </w:rPr>
            </w:pPr>
          </w:p>
        </w:tc>
        <w:tc>
          <w:tcPr>
            <w:tcW w:w="6922" w:type="dxa"/>
            <w:shd w:val="clear" w:color="auto" w:fill="auto"/>
          </w:tcPr>
          <w:p w:rsidR="009D4D85" w:rsidRPr="00BE202A" w:rsidRDefault="009D4D85" w:rsidP="00BE202A">
            <w:pPr>
              <w:pStyle w:val="Paragrafoelenco"/>
              <w:spacing w:after="0" w:line="240" w:lineRule="auto"/>
              <w:ind w:left="360"/>
              <w:jc w:val="both"/>
              <w:rPr>
                <w:rFonts w:ascii="Tahoma" w:hAnsi="Tahoma" w:cs="Tahoma"/>
                <w:color w:val="FF0000"/>
                <w:sz w:val="18"/>
                <w:szCs w:val="18"/>
              </w:rPr>
            </w:pPr>
          </w:p>
          <w:p w:rsidR="009D4D85" w:rsidRPr="00BE202A" w:rsidRDefault="009D4D85" w:rsidP="00BE202A">
            <w:pPr>
              <w:numPr>
                <w:ilvl w:val="0"/>
                <w:numId w:val="65"/>
              </w:numPr>
              <w:spacing w:after="0" w:line="240" w:lineRule="auto"/>
              <w:jc w:val="both"/>
              <w:rPr>
                <w:rFonts w:ascii="Tahoma" w:hAnsi="Tahoma" w:cs="Tahoma"/>
                <w:sz w:val="18"/>
                <w:szCs w:val="18"/>
              </w:rPr>
            </w:pPr>
            <w:r w:rsidRPr="00BE202A">
              <w:rPr>
                <w:rFonts w:ascii="Tahoma" w:hAnsi="Tahoma" w:cs="Tahoma"/>
                <w:sz w:val="18"/>
                <w:szCs w:val="18"/>
              </w:rPr>
              <w:t>Analisi dei bisogni formativi dei docenti</w:t>
            </w:r>
          </w:p>
          <w:p w:rsidR="009D4D85" w:rsidRPr="00BE202A" w:rsidRDefault="009D4D85" w:rsidP="00BE202A">
            <w:pPr>
              <w:numPr>
                <w:ilvl w:val="0"/>
                <w:numId w:val="65"/>
              </w:numPr>
              <w:spacing w:after="0" w:line="240" w:lineRule="auto"/>
              <w:jc w:val="both"/>
              <w:rPr>
                <w:rFonts w:ascii="Tahoma" w:hAnsi="Tahoma" w:cs="Tahoma"/>
                <w:sz w:val="18"/>
                <w:szCs w:val="18"/>
              </w:rPr>
            </w:pPr>
            <w:r w:rsidRPr="00BE202A">
              <w:rPr>
                <w:rFonts w:ascii="Tahoma" w:hAnsi="Tahoma" w:cs="Tahoma"/>
                <w:sz w:val="18"/>
                <w:szCs w:val="18"/>
              </w:rPr>
              <w:t>Gestione del piano formazione ed aggiornamento docenti,</w:t>
            </w:r>
            <w:r w:rsidR="00C803CD">
              <w:rPr>
                <w:rFonts w:ascii="Tahoma" w:hAnsi="Tahoma" w:cs="Tahoma"/>
                <w:sz w:val="18"/>
                <w:szCs w:val="18"/>
              </w:rPr>
              <w:t xml:space="preserve"> </w:t>
            </w:r>
            <w:r w:rsidRPr="00BE202A">
              <w:rPr>
                <w:rFonts w:ascii="Tahoma" w:hAnsi="Tahoma" w:cs="Tahoma"/>
                <w:sz w:val="18"/>
                <w:szCs w:val="18"/>
              </w:rPr>
              <w:t>con particolare riguardo alla Riforma e all’obbligo formativo</w:t>
            </w:r>
          </w:p>
          <w:p w:rsidR="009D4D85" w:rsidRPr="00BE202A" w:rsidRDefault="009D4D85" w:rsidP="00BE202A">
            <w:pPr>
              <w:numPr>
                <w:ilvl w:val="0"/>
                <w:numId w:val="65"/>
              </w:numPr>
              <w:spacing w:after="0" w:line="240" w:lineRule="auto"/>
              <w:jc w:val="both"/>
              <w:rPr>
                <w:rFonts w:ascii="Tahoma" w:hAnsi="Tahoma" w:cs="Tahoma"/>
                <w:sz w:val="18"/>
                <w:szCs w:val="18"/>
              </w:rPr>
            </w:pPr>
            <w:r w:rsidRPr="00BE202A">
              <w:rPr>
                <w:rFonts w:ascii="Tahoma" w:hAnsi="Tahoma" w:cs="Tahoma"/>
                <w:sz w:val="18"/>
                <w:szCs w:val="18"/>
              </w:rPr>
              <w:t>Produzione di materiale didattico</w:t>
            </w:r>
          </w:p>
          <w:p w:rsidR="009D4D85" w:rsidRPr="00BE202A" w:rsidRDefault="009D4D85" w:rsidP="00BE202A">
            <w:pPr>
              <w:numPr>
                <w:ilvl w:val="0"/>
                <w:numId w:val="65"/>
              </w:numPr>
              <w:spacing w:after="0" w:line="240" w:lineRule="auto"/>
              <w:jc w:val="both"/>
              <w:rPr>
                <w:rFonts w:ascii="Tahoma" w:hAnsi="Tahoma" w:cs="Tahoma"/>
                <w:sz w:val="18"/>
                <w:szCs w:val="18"/>
              </w:rPr>
            </w:pPr>
            <w:r w:rsidRPr="00BE202A">
              <w:rPr>
                <w:rFonts w:ascii="Tahoma" w:hAnsi="Tahoma" w:cs="Tahoma"/>
                <w:sz w:val="18"/>
                <w:szCs w:val="18"/>
              </w:rPr>
              <w:t>Attività di informazione circa i documenti ministeriali e quelli interni redatti dalla Dirigenza (in collaborazione con lo staff dirigenziale e le altre F.S.)</w:t>
            </w:r>
          </w:p>
          <w:p w:rsidR="009D4D85" w:rsidRPr="00BE202A" w:rsidRDefault="009D4D85" w:rsidP="00BE202A">
            <w:pPr>
              <w:numPr>
                <w:ilvl w:val="0"/>
                <w:numId w:val="65"/>
              </w:numPr>
              <w:spacing w:after="0" w:line="240" w:lineRule="auto"/>
              <w:jc w:val="both"/>
              <w:rPr>
                <w:rFonts w:ascii="Tahoma" w:hAnsi="Tahoma" w:cs="Tahoma"/>
                <w:sz w:val="18"/>
                <w:szCs w:val="18"/>
              </w:rPr>
            </w:pPr>
            <w:r w:rsidRPr="00BE202A">
              <w:rPr>
                <w:rFonts w:ascii="Tahoma" w:hAnsi="Tahoma" w:cs="Tahoma"/>
                <w:sz w:val="18"/>
                <w:szCs w:val="18"/>
              </w:rPr>
              <w:t>Coordinamento dell’utilizzo delle nuove tecnologie</w:t>
            </w:r>
          </w:p>
          <w:p w:rsidR="009D4D85" w:rsidRPr="00BE202A" w:rsidRDefault="009D4D85" w:rsidP="00BE202A">
            <w:pPr>
              <w:numPr>
                <w:ilvl w:val="0"/>
                <w:numId w:val="65"/>
              </w:numPr>
              <w:spacing w:after="0" w:line="240" w:lineRule="auto"/>
              <w:jc w:val="both"/>
              <w:rPr>
                <w:rFonts w:ascii="Tahoma" w:hAnsi="Tahoma" w:cs="Tahoma"/>
                <w:sz w:val="18"/>
                <w:szCs w:val="18"/>
              </w:rPr>
            </w:pPr>
            <w:r w:rsidRPr="00BE202A">
              <w:rPr>
                <w:rFonts w:ascii="Tahoma" w:hAnsi="Tahoma" w:cs="Tahoma"/>
                <w:sz w:val="18"/>
                <w:szCs w:val="18"/>
              </w:rPr>
              <w:t>Autovalutazione d’ Istituto e attività di orientamento</w:t>
            </w:r>
          </w:p>
          <w:p w:rsidR="009D4D85" w:rsidRPr="00BE202A" w:rsidRDefault="009D4D85" w:rsidP="00BE202A">
            <w:pPr>
              <w:spacing w:after="0" w:line="240" w:lineRule="auto"/>
              <w:jc w:val="both"/>
              <w:rPr>
                <w:rFonts w:ascii="Tahoma" w:hAnsi="Tahoma" w:cs="Tahoma"/>
                <w:color w:val="FF0000"/>
                <w:sz w:val="18"/>
                <w:szCs w:val="18"/>
              </w:rPr>
            </w:pPr>
          </w:p>
        </w:tc>
      </w:tr>
      <w:tr w:rsidR="009D4D85" w:rsidRPr="00BE202A" w:rsidTr="00BE202A">
        <w:tc>
          <w:tcPr>
            <w:tcW w:w="2825" w:type="dxa"/>
            <w:shd w:val="clear" w:color="auto" w:fill="auto"/>
          </w:tcPr>
          <w:p w:rsidR="009D4D85" w:rsidRPr="00BE202A" w:rsidRDefault="009D4D85" w:rsidP="00BE202A">
            <w:pPr>
              <w:spacing w:after="0" w:line="240" w:lineRule="auto"/>
              <w:rPr>
                <w:rFonts w:ascii="Tahoma" w:hAnsi="Tahoma" w:cs="Tahoma"/>
                <w:b/>
                <w:sz w:val="18"/>
                <w:szCs w:val="18"/>
              </w:rPr>
            </w:pPr>
          </w:p>
          <w:p w:rsidR="009D4D85" w:rsidRPr="00BE202A" w:rsidRDefault="009D4D85" w:rsidP="00BE202A">
            <w:pPr>
              <w:spacing w:after="0" w:line="240" w:lineRule="auto"/>
              <w:jc w:val="center"/>
              <w:rPr>
                <w:rFonts w:ascii="Tahoma" w:hAnsi="Tahoma" w:cs="Tahoma"/>
                <w:b/>
                <w:sz w:val="18"/>
                <w:szCs w:val="18"/>
              </w:rPr>
            </w:pPr>
            <w:r w:rsidRPr="00BE202A">
              <w:rPr>
                <w:rFonts w:ascii="Tahoma" w:hAnsi="Tahoma" w:cs="Tahoma"/>
                <w:b/>
                <w:sz w:val="18"/>
                <w:szCs w:val="18"/>
              </w:rPr>
              <w:t>F.S. 3</w:t>
            </w:r>
          </w:p>
          <w:p w:rsidR="009D4D85" w:rsidRPr="00BE202A" w:rsidRDefault="009D4D85" w:rsidP="00BE202A">
            <w:pPr>
              <w:spacing w:after="0" w:line="240" w:lineRule="auto"/>
              <w:jc w:val="center"/>
              <w:rPr>
                <w:rFonts w:ascii="Tahoma" w:hAnsi="Tahoma" w:cs="Tahoma"/>
                <w:sz w:val="18"/>
                <w:szCs w:val="18"/>
              </w:rPr>
            </w:pPr>
            <w:r w:rsidRPr="00BE202A">
              <w:rPr>
                <w:rFonts w:ascii="Tahoma" w:hAnsi="Tahoma" w:cs="Tahoma"/>
                <w:sz w:val="18"/>
                <w:szCs w:val="18"/>
              </w:rPr>
              <w:t>Interventi per gli studenti: diritto al successo formativo</w:t>
            </w:r>
          </w:p>
          <w:p w:rsidR="009D4D85" w:rsidRPr="00BE202A" w:rsidRDefault="009D4D85" w:rsidP="00BE202A">
            <w:pPr>
              <w:spacing w:after="0" w:line="240" w:lineRule="auto"/>
              <w:jc w:val="center"/>
              <w:rPr>
                <w:rFonts w:ascii="Tahoma" w:hAnsi="Tahoma" w:cs="Tahoma"/>
                <w:b/>
                <w:sz w:val="18"/>
                <w:szCs w:val="18"/>
              </w:rPr>
            </w:pPr>
            <w:r w:rsidRPr="00BE202A">
              <w:rPr>
                <w:rFonts w:ascii="Tahoma" w:hAnsi="Tahoma" w:cs="Tahoma"/>
                <w:b/>
                <w:bCs/>
                <w:sz w:val="18"/>
                <w:szCs w:val="18"/>
              </w:rPr>
              <w:lastRenderedPageBreak/>
              <w:t xml:space="preserve"> (</w:t>
            </w:r>
            <w:r w:rsidR="00C803CD">
              <w:rPr>
                <w:rFonts w:ascii="Tahoma" w:hAnsi="Tahoma" w:cs="Tahoma"/>
                <w:b/>
                <w:sz w:val="18"/>
                <w:szCs w:val="18"/>
              </w:rPr>
              <w:t>prof. Antonino La Pilusa</w:t>
            </w:r>
            <w:r w:rsidRPr="00BE202A">
              <w:rPr>
                <w:rFonts w:ascii="Tahoma" w:hAnsi="Tahoma" w:cs="Tahoma"/>
                <w:b/>
                <w:sz w:val="18"/>
                <w:szCs w:val="18"/>
              </w:rPr>
              <w:t>)</w:t>
            </w:r>
          </w:p>
          <w:p w:rsidR="009D4D85" w:rsidRPr="00BE202A" w:rsidRDefault="009D4D85" w:rsidP="00BE202A">
            <w:pPr>
              <w:spacing w:after="0" w:line="240" w:lineRule="auto"/>
              <w:jc w:val="center"/>
              <w:rPr>
                <w:rFonts w:ascii="Tahoma" w:hAnsi="Tahoma" w:cs="Tahoma"/>
                <w:b/>
                <w:sz w:val="18"/>
                <w:szCs w:val="18"/>
              </w:rPr>
            </w:pPr>
            <w:r w:rsidRPr="00BE202A">
              <w:rPr>
                <w:rFonts w:ascii="Tahoma" w:hAnsi="Tahoma" w:cs="Tahoma"/>
                <w:b/>
                <w:sz w:val="18"/>
                <w:szCs w:val="18"/>
              </w:rPr>
              <w:t xml:space="preserve">   </w:t>
            </w:r>
          </w:p>
        </w:tc>
        <w:tc>
          <w:tcPr>
            <w:tcW w:w="6922" w:type="dxa"/>
            <w:shd w:val="clear" w:color="auto" w:fill="auto"/>
          </w:tcPr>
          <w:p w:rsidR="009D4D85" w:rsidRPr="00BE202A" w:rsidRDefault="009D4D85" w:rsidP="00BE202A">
            <w:pPr>
              <w:spacing w:after="0" w:line="240" w:lineRule="auto"/>
              <w:jc w:val="both"/>
              <w:rPr>
                <w:rFonts w:ascii="Tahoma" w:hAnsi="Tahoma" w:cs="Tahoma"/>
                <w:color w:val="FF0000"/>
                <w:sz w:val="18"/>
                <w:szCs w:val="18"/>
              </w:rPr>
            </w:pPr>
          </w:p>
          <w:p w:rsidR="009D4D85" w:rsidRPr="00BE202A" w:rsidRDefault="009D4D85" w:rsidP="00BE202A">
            <w:pPr>
              <w:numPr>
                <w:ilvl w:val="0"/>
                <w:numId w:val="65"/>
              </w:numPr>
              <w:spacing w:after="0" w:line="240" w:lineRule="auto"/>
              <w:jc w:val="both"/>
              <w:rPr>
                <w:rFonts w:ascii="Tahoma" w:hAnsi="Tahoma" w:cs="Tahoma"/>
                <w:color w:val="000000"/>
                <w:sz w:val="18"/>
                <w:szCs w:val="18"/>
              </w:rPr>
            </w:pPr>
            <w:r w:rsidRPr="00BE202A">
              <w:rPr>
                <w:rFonts w:ascii="Tahoma" w:hAnsi="Tahoma" w:cs="Tahoma"/>
                <w:bCs/>
                <w:sz w:val="18"/>
                <w:szCs w:val="18"/>
              </w:rPr>
              <w:t>Coordinamento e gestione delle attività' di continuità', di orientamento di tutoraggio;</w:t>
            </w:r>
            <w:r w:rsidRPr="00BE202A">
              <w:rPr>
                <w:rFonts w:ascii="Tahoma" w:hAnsi="Tahoma" w:cs="Tahoma"/>
                <w:color w:val="000000"/>
                <w:sz w:val="18"/>
                <w:szCs w:val="18"/>
              </w:rPr>
              <w:t xml:space="preserve"> </w:t>
            </w:r>
          </w:p>
          <w:p w:rsidR="009D4D85" w:rsidRPr="00BE202A" w:rsidRDefault="009D4D85" w:rsidP="00BE202A">
            <w:pPr>
              <w:numPr>
                <w:ilvl w:val="0"/>
                <w:numId w:val="65"/>
              </w:numPr>
              <w:spacing w:after="0" w:line="240" w:lineRule="auto"/>
              <w:jc w:val="both"/>
              <w:rPr>
                <w:rFonts w:ascii="Tahoma" w:hAnsi="Tahoma" w:cs="Tahoma"/>
                <w:color w:val="000000"/>
                <w:sz w:val="18"/>
                <w:szCs w:val="18"/>
              </w:rPr>
            </w:pPr>
            <w:r w:rsidRPr="00BE202A">
              <w:rPr>
                <w:rFonts w:ascii="Tahoma" w:hAnsi="Tahoma" w:cs="Tahoma"/>
                <w:color w:val="000000"/>
                <w:sz w:val="18"/>
                <w:szCs w:val="18"/>
              </w:rPr>
              <w:t xml:space="preserve">Orientamento universitario e professionale </w:t>
            </w:r>
          </w:p>
          <w:p w:rsidR="009D4D85" w:rsidRPr="00BE202A" w:rsidRDefault="00EE4603" w:rsidP="00BE202A">
            <w:pPr>
              <w:numPr>
                <w:ilvl w:val="0"/>
                <w:numId w:val="65"/>
              </w:numPr>
              <w:spacing w:after="0" w:line="240" w:lineRule="auto"/>
              <w:jc w:val="both"/>
              <w:rPr>
                <w:rFonts w:ascii="Tahoma" w:hAnsi="Tahoma" w:cs="Tahoma"/>
                <w:sz w:val="18"/>
                <w:szCs w:val="18"/>
              </w:rPr>
            </w:pPr>
            <w:r w:rsidRPr="00BE202A">
              <w:rPr>
                <w:rFonts w:ascii="Tahoma" w:hAnsi="Tahoma" w:cs="Tahoma"/>
                <w:bCs/>
                <w:sz w:val="18"/>
                <w:szCs w:val="18"/>
              </w:rPr>
              <w:lastRenderedPageBreak/>
              <w:t>I</w:t>
            </w:r>
            <w:r w:rsidR="009D4D85" w:rsidRPr="00BE202A">
              <w:rPr>
                <w:rFonts w:ascii="Tahoma" w:hAnsi="Tahoma" w:cs="Tahoma"/>
                <w:bCs/>
                <w:sz w:val="18"/>
                <w:szCs w:val="18"/>
              </w:rPr>
              <w:t>ntegrazione e recupero degli studenti;</w:t>
            </w:r>
          </w:p>
          <w:p w:rsidR="009D4D85" w:rsidRPr="00BE202A" w:rsidRDefault="00EE4603" w:rsidP="00BE202A">
            <w:pPr>
              <w:numPr>
                <w:ilvl w:val="0"/>
                <w:numId w:val="65"/>
              </w:numPr>
              <w:spacing w:after="0" w:line="240" w:lineRule="auto"/>
              <w:jc w:val="both"/>
              <w:rPr>
                <w:rFonts w:ascii="Tahoma" w:hAnsi="Tahoma" w:cs="Tahoma"/>
                <w:sz w:val="18"/>
                <w:szCs w:val="18"/>
              </w:rPr>
            </w:pPr>
            <w:r w:rsidRPr="00BE202A">
              <w:rPr>
                <w:rFonts w:ascii="Tahoma" w:hAnsi="Tahoma" w:cs="Tahoma"/>
                <w:bCs/>
                <w:sz w:val="18"/>
                <w:szCs w:val="18"/>
              </w:rPr>
              <w:t>S</w:t>
            </w:r>
            <w:r w:rsidR="009D4D85" w:rsidRPr="00BE202A">
              <w:rPr>
                <w:rFonts w:ascii="Tahoma" w:hAnsi="Tahoma" w:cs="Tahoma"/>
                <w:bCs/>
                <w:sz w:val="18"/>
                <w:szCs w:val="18"/>
              </w:rPr>
              <w:t>upporto al Comitato genitori;</w:t>
            </w:r>
          </w:p>
          <w:p w:rsidR="009D4D85" w:rsidRPr="00BE202A" w:rsidRDefault="00EE4603" w:rsidP="00BE202A">
            <w:pPr>
              <w:numPr>
                <w:ilvl w:val="0"/>
                <w:numId w:val="65"/>
              </w:numPr>
              <w:spacing w:after="0" w:line="240" w:lineRule="auto"/>
              <w:jc w:val="both"/>
              <w:rPr>
                <w:rFonts w:ascii="Tahoma" w:hAnsi="Tahoma" w:cs="Tahoma"/>
                <w:sz w:val="18"/>
                <w:szCs w:val="18"/>
              </w:rPr>
            </w:pPr>
            <w:r w:rsidRPr="00BE202A">
              <w:rPr>
                <w:rFonts w:ascii="Tahoma" w:hAnsi="Tahoma" w:cs="Tahoma"/>
                <w:bCs/>
                <w:sz w:val="18"/>
                <w:szCs w:val="18"/>
              </w:rPr>
              <w:t>A</w:t>
            </w:r>
            <w:r w:rsidR="009D4D85" w:rsidRPr="00BE202A">
              <w:rPr>
                <w:rFonts w:ascii="Tahoma" w:hAnsi="Tahoma" w:cs="Tahoma"/>
                <w:bCs/>
                <w:sz w:val="18"/>
                <w:szCs w:val="18"/>
              </w:rPr>
              <w:t>utovalutazione d’istituto</w:t>
            </w:r>
          </w:p>
          <w:p w:rsidR="009D4D85" w:rsidRPr="00BE202A" w:rsidRDefault="009D4D85" w:rsidP="00BE202A">
            <w:pPr>
              <w:spacing w:after="0" w:line="240" w:lineRule="auto"/>
              <w:ind w:left="409"/>
              <w:jc w:val="both"/>
              <w:rPr>
                <w:rFonts w:ascii="Tahoma" w:hAnsi="Tahoma" w:cs="Tahoma"/>
                <w:sz w:val="18"/>
                <w:szCs w:val="18"/>
              </w:rPr>
            </w:pPr>
          </w:p>
        </w:tc>
      </w:tr>
      <w:tr w:rsidR="009D4D85" w:rsidRPr="00BE202A" w:rsidTr="00BE202A">
        <w:trPr>
          <w:trHeight w:val="1459"/>
        </w:trPr>
        <w:tc>
          <w:tcPr>
            <w:tcW w:w="2825" w:type="dxa"/>
            <w:shd w:val="clear" w:color="auto" w:fill="auto"/>
          </w:tcPr>
          <w:p w:rsidR="009D4D85" w:rsidRPr="00BE202A" w:rsidRDefault="009D4D85" w:rsidP="00BE202A">
            <w:pPr>
              <w:spacing w:after="0" w:line="240" w:lineRule="auto"/>
              <w:rPr>
                <w:rFonts w:ascii="Tahoma" w:hAnsi="Tahoma" w:cs="Tahoma"/>
                <w:b/>
                <w:color w:val="0000FF"/>
                <w:sz w:val="18"/>
                <w:szCs w:val="18"/>
              </w:rPr>
            </w:pPr>
          </w:p>
          <w:p w:rsidR="009D4D85" w:rsidRPr="00BE202A" w:rsidRDefault="009D4D85" w:rsidP="00BE202A">
            <w:pPr>
              <w:spacing w:after="0" w:line="240" w:lineRule="auto"/>
              <w:jc w:val="center"/>
              <w:rPr>
                <w:rFonts w:ascii="Tahoma" w:hAnsi="Tahoma" w:cs="Tahoma"/>
                <w:b/>
                <w:sz w:val="18"/>
                <w:szCs w:val="18"/>
              </w:rPr>
            </w:pPr>
            <w:r w:rsidRPr="00BE202A">
              <w:rPr>
                <w:rFonts w:ascii="Tahoma" w:hAnsi="Tahoma" w:cs="Tahoma"/>
                <w:b/>
                <w:sz w:val="18"/>
                <w:szCs w:val="18"/>
              </w:rPr>
              <w:t>F.S. 4</w:t>
            </w:r>
          </w:p>
          <w:p w:rsidR="009D4D85" w:rsidRDefault="009D4D85" w:rsidP="00BE202A">
            <w:pPr>
              <w:spacing w:after="0" w:line="240" w:lineRule="auto"/>
              <w:jc w:val="center"/>
              <w:rPr>
                <w:rFonts w:ascii="Tahoma" w:hAnsi="Tahoma" w:cs="Tahoma"/>
                <w:sz w:val="18"/>
                <w:szCs w:val="18"/>
              </w:rPr>
            </w:pPr>
            <w:r w:rsidRPr="003510FF">
              <w:rPr>
                <w:rFonts w:ascii="Tahoma" w:hAnsi="Tahoma" w:cs="Tahoma"/>
                <w:sz w:val="18"/>
                <w:szCs w:val="18"/>
              </w:rPr>
              <w:t>Rapporti con enti esterni</w:t>
            </w:r>
          </w:p>
          <w:p w:rsidR="003510FF" w:rsidRPr="003510FF" w:rsidRDefault="003510FF" w:rsidP="00BE202A">
            <w:pPr>
              <w:spacing w:after="0" w:line="240" w:lineRule="auto"/>
              <w:jc w:val="center"/>
              <w:rPr>
                <w:rFonts w:ascii="Tahoma" w:hAnsi="Tahoma" w:cs="Tahoma"/>
                <w:sz w:val="18"/>
                <w:szCs w:val="18"/>
              </w:rPr>
            </w:pPr>
            <w:r>
              <w:rPr>
                <w:rFonts w:ascii="Tahoma" w:hAnsi="Tahoma" w:cs="Tahoma"/>
                <w:sz w:val="18"/>
                <w:szCs w:val="18"/>
              </w:rPr>
              <w:t>Alternanza scuola/lavoro</w:t>
            </w:r>
          </w:p>
          <w:p w:rsidR="009D4D85" w:rsidRPr="003510FF" w:rsidRDefault="0043355E" w:rsidP="00BE202A">
            <w:pPr>
              <w:spacing w:after="0" w:line="240" w:lineRule="auto"/>
              <w:jc w:val="center"/>
              <w:rPr>
                <w:rFonts w:ascii="Tahoma" w:hAnsi="Tahoma" w:cs="Tahoma"/>
                <w:sz w:val="18"/>
                <w:szCs w:val="18"/>
              </w:rPr>
            </w:pPr>
            <w:r w:rsidRPr="00C803CD">
              <w:rPr>
                <w:rFonts w:ascii="Tahoma" w:hAnsi="Tahoma" w:cs="Tahoma"/>
                <w:b/>
                <w:color w:val="FF0000"/>
                <w:sz w:val="18"/>
                <w:szCs w:val="18"/>
              </w:rPr>
              <w:t xml:space="preserve"> </w:t>
            </w:r>
            <w:r w:rsidR="009D4D85" w:rsidRPr="003510FF">
              <w:rPr>
                <w:rFonts w:ascii="Tahoma" w:hAnsi="Tahoma" w:cs="Tahoma"/>
                <w:b/>
                <w:sz w:val="18"/>
                <w:szCs w:val="18"/>
              </w:rPr>
              <w:t xml:space="preserve">(prof.ssa </w:t>
            </w:r>
            <w:r w:rsidR="00300425" w:rsidRPr="003510FF">
              <w:rPr>
                <w:rFonts w:ascii="Tahoma" w:hAnsi="Tahoma" w:cs="Tahoma"/>
                <w:b/>
                <w:sz w:val="18"/>
                <w:szCs w:val="18"/>
              </w:rPr>
              <w:t>Concetta Tona</w:t>
            </w:r>
            <w:r w:rsidR="009D4D85" w:rsidRPr="003510FF">
              <w:rPr>
                <w:rFonts w:ascii="Tahoma" w:hAnsi="Tahoma" w:cs="Tahoma"/>
                <w:b/>
                <w:sz w:val="18"/>
                <w:szCs w:val="18"/>
              </w:rPr>
              <w:t>)</w:t>
            </w:r>
          </w:p>
          <w:p w:rsidR="009D4D85" w:rsidRPr="00BE202A" w:rsidRDefault="009D4D85" w:rsidP="00BE202A">
            <w:pPr>
              <w:spacing w:after="0" w:line="240" w:lineRule="auto"/>
              <w:jc w:val="center"/>
              <w:rPr>
                <w:rFonts w:ascii="Tahoma" w:hAnsi="Tahoma" w:cs="Tahoma"/>
                <w:b/>
                <w:sz w:val="18"/>
                <w:szCs w:val="18"/>
              </w:rPr>
            </w:pPr>
          </w:p>
        </w:tc>
        <w:tc>
          <w:tcPr>
            <w:tcW w:w="6922" w:type="dxa"/>
            <w:shd w:val="clear" w:color="auto" w:fill="auto"/>
            <w:vAlign w:val="center"/>
          </w:tcPr>
          <w:p w:rsidR="009D4D85" w:rsidRDefault="009D4D85" w:rsidP="00BE202A">
            <w:pPr>
              <w:numPr>
                <w:ilvl w:val="0"/>
                <w:numId w:val="65"/>
              </w:numPr>
              <w:spacing w:after="0" w:line="240" w:lineRule="auto"/>
              <w:rPr>
                <w:rFonts w:ascii="Tahoma" w:hAnsi="Tahoma" w:cs="Tahoma"/>
                <w:color w:val="000000"/>
                <w:sz w:val="18"/>
                <w:szCs w:val="18"/>
              </w:rPr>
            </w:pPr>
            <w:r w:rsidRPr="00BE202A">
              <w:rPr>
                <w:rFonts w:ascii="Tahoma" w:hAnsi="Tahoma" w:cs="Tahoma"/>
                <w:color w:val="000000"/>
                <w:sz w:val="18"/>
                <w:szCs w:val="18"/>
              </w:rPr>
              <w:t>Rapporti  col territorio</w:t>
            </w:r>
          </w:p>
          <w:p w:rsidR="001719EB" w:rsidRPr="00BE202A" w:rsidRDefault="001719EB" w:rsidP="00BE202A">
            <w:pPr>
              <w:numPr>
                <w:ilvl w:val="0"/>
                <w:numId w:val="65"/>
              </w:numPr>
              <w:spacing w:after="0" w:line="240" w:lineRule="auto"/>
              <w:rPr>
                <w:rFonts w:ascii="Tahoma" w:hAnsi="Tahoma" w:cs="Tahoma"/>
                <w:color w:val="000000"/>
                <w:sz w:val="18"/>
                <w:szCs w:val="18"/>
              </w:rPr>
            </w:pPr>
            <w:r>
              <w:rPr>
                <w:rFonts w:ascii="Tahoma" w:hAnsi="Tahoma" w:cs="Tahoma"/>
                <w:color w:val="000000"/>
                <w:sz w:val="18"/>
                <w:szCs w:val="18"/>
              </w:rPr>
              <w:t>Alternanza scuola/lavoro</w:t>
            </w:r>
          </w:p>
          <w:p w:rsidR="009D4D85" w:rsidRPr="00BE202A" w:rsidRDefault="009D4D85" w:rsidP="00BE202A">
            <w:pPr>
              <w:numPr>
                <w:ilvl w:val="0"/>
                <w:numId w:val="65"/>
              </w:numPr>
              <w:spacing w:after="0" w:line="240" w:lineRule="auto"/>
              <w:rPr>
                <w:rFonts w:ascii="Tahoma" w:hAnsi="Tahoma" w:cs="Tahoma"/>
                <w:color w:val="000000"/>
                <w:sz w:val="18"/>
                <w:szCs w:val="18"/>
              </w:rPr>
            </w:pPr>
            <w:r w:rsidRPr="00BE202A">
              <w:rPr>
                <w:rFonts w:ascii="Tahoma" w:hAnsi="Tahoma" w:cs="Tahoma"/>
                <w:color w:val="000000"/>
                <w:sz w:val="18"/>
                <w:szCs w:val="18"/>
              </w:rPr>
              <w:t>Autovalutazione d’istituto</w:t>
            </w:r>
          </w:p>
          <w:p w:rsidR="009D4D85" w:rsidRPr="00BE202A" w:rsidRDefault="009D4D85" w:rsidP="00BE202A">
            <w:pPr>
              <w:numPr>
                <w:ilvl w:val="0"/>
                <w:numId w:val="65"/>
              </w:numPr>
              <w:spacing w:after="0" w:line="240" w:lineRule="auto"/>
              <w:rPr>
                <w:rFonts w:ascii="Tahoma" w:hAnsi="Tahoma" w:cs="Tahoma"/>
                <w:color w:val="000000"/>
                <w:sz w:val="18"/>
                <w:szCs w:val="18"/>
              </w:rPr>
            </w:pPr>
            <w:r w:rsidRPr="00BE202A">
              <w:rPr>
                <w:rFonts w:ascii="Tahoma" w:hAnsi="Tahoma" w:cs="Tahoma"/>
                <w:color w:val="000000"/>
                <w:sz w:val="18"/>
                <w:szCs w:val="18"/>
              </w:rPr>
              <w:t>Attività di orientamento</w:t>
            </w:r>
          </w:p>
          <w:p w:rsidR="009D4D85" w:rsidRPr="00BE202A" w:rsidRDefault="009D4D85" w:rsidP="00BE202A">
            <w:pPr>
              <w:spacing w:after="0" w:line="240" w:lineRule="auto"/>
              <w:rPr>
                <w:rFonts w:ascii="Tahoma" w:hAnsi="Tahoma" w:cs="Tahoma"/>
                <w:color w:val="000000"/>
                <w:sz w:val="18"/>
                <w:szCs w:val="18"/>
              </w:rPr>
            </w:pPr>
          </w:p>
        </w:tc>
      </w:tr>
    </w:tbl>
    <w:p w:rsidR="009D4D85" w:rsidRPr="00CE3446" w:rsidRDefault="009D4D85" w:rsidP="0043355E">
      <w:pPr>
        <w:pStyle w:val="Rientrocorpodeltesto2"/>
        <w:spacing w:after="0" w:line="276" w:lineRule="auto"/>
        <w:rPr>
          <w:rFonts w:ascii="Tahoma" w:hAnsi="Tahoma" w:cs="Tahoma"/>
          <w:sz w:val="18"/>
          <w:szCs w:val="18"/>
        </w:rPr>
      </w:pPr>
    </w:p>
    <w:p w:rsidR="00EE4603" w:rsidRPr="0043355E" w:rsidRDefault="00EE4603" w:rsidP="0043355E">
      <w:pPr>
        <w:spacing w:after="0"/>
        <w:jc w:val="both"/>
        <w:rPr>
          <w:rFonts w:ascii="Tahoma" w:hAnsi="Tahoma"/>
          <w:sz w:val="20"/>
          <w:szCs w:val="20"/>
        </w:rPr>
      </w:pPr>
      <w:r w:rsidRPr="0043355E">
        <w:rPr>
          <w:rFonts w:ascii="Tahoma" w:hAnsi="Tahoma"/>
          <w:sz w:val="20"/>
          <w:szCs w:val="20"/>
        </w:rPr>
        <w:t>Sono, inoltre, stati organizzati i seguenti gruppi di studio/commissioni di lavoro come articolazioni collegiali:</w:t>
      </w:r>
    </w:p>
    <w:p w:rsidR="0043355E" w:rsidRPr="004D4D32" w:rsidRDefault="0043355E" w:rsidP="0043355E">
      <w:pPr>
        <w:spacing w:after="0"/>
        <w:jc w:val="both"/>
        <w:rPr>
          <w:rFonts w:ascii="Tahoma" w:hAnsi="Tahoma"/>
          <w:sz w:val="18"/>
          <w:szCs w:val="18"/>
        </w:rPr>
      </w:pPr>
    </w:p>
    <w:tbl>
      <w:tblPr>
        <w:tblW w:w="0" w:type="auto"/>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1E0" w:firstRow="1" w:lastRow="1" w:firstColumn="1" w:lastColumn="1" w:noHBand="0" w:noVBand="0"/>
      </w:tblPr>
      <w:tblGrid>
        <w:gridCol w:w="3245"/>
        <w:gridCol w:w="6609"/>
      </w:tblGrid>
      <w:tr w:rsidR="00EE4603" w:rsidRPr="00BE202A" w:rsidTr="0043355E">
        <w:trPr>
          <w:trHeight w:val="571"/>
        </w:trPr>
        <w:tc>
          <w:tcPr>
            <w:tcW w:w="0" w:type="auto"/>
          </w:tcPr>
          <w:p w:rsidR="00EE4603" w:rsidRPr="00BE202A" w:rsidRDefault="00D54295" w:rsidP="001A11DD">
            <w:pPr>
              <w:pStyle w:val="Rientrocorpodeltesto2"/>
              <w:spacing w:line="240" w:lineRule="auto"/>
              <w:jc w:val="center"/>
              <w:rPr>
                <w:rFonts w:ascii="Tahoma" w:hAnsi="Tahoma" w:cs="Tahoma"/>
                <w:color w:val="DC5E00"/>
                <w:sz w:val="18"/>
                <w:szCs w:val="18"/>
              </w:rPr>
            </w:pPr>
            <w:r w:rsidRPr="00BE202A">
              <w:rPr>
                <w:rFonts w:ascii="Tahoma" w:hAnsi="Tahoma" w:cs="Tahoma"/>
                <w:color w:val="DC5E00"/>
                <w:sz w:val="18"/>
                <w:szCs w:val="18"/>
              </w:rPr>
              <w:t>TIPOLOGIA</w:t>
            </w:r>
          </w:p>
        </w:tc>
        <w:tc>
          <w:tcPr>
            <w:tcW w:w="0" w:type="auto"/>
          </w:tcPr>
          <w:p w:rsidR="00EE4603" w:rsidRPr="00BE202A" w:rsidRDefault="00D54295" w:rsidP="00EE4603">
            <w:pPr>
              <w:pStyle w:val="Rientrocorpodeltesto2"/>
              <w:spacing w:line="240" w:lineRule="auto"/>
              <w:jc w:val="center"/>
              <w:rPr>
                <w:rFonts w:ascii="Tahoma" w:hAnsi="Tahoma" w:cs="Tahoma"/>
                <w:color w:val="DC5E00"/>
                <w:sz w:val="18"/>
                <w:szCs w:val="18"/>
              </w:rPr>
            </w:pPr>
            <w:r w:rsidRPr="00BE202A">
              <w:rPr>
                <w:rFonts w:ascii="Tahoma" w:hAnsi="Tahoma" w:cs="Tahoma"/>
                <w:color w:val="DC5E00"/>
                <w:sz w:val="18"/>
                <w:szCs w:val="18"/>
              </w:rPr>
              <w:t>FUNZIONI</w:t>
            </w:r>
          </w:p>
        </w:tc>
      </w:tr>
      <w:tr w:rsidR="007E01D8" w:rsidRPr="00BE202A" w:rsidTr="0043355E">
        <w:trPr>
          <w:trHeight w:val="714"/>
        </w:trPr>
        <w:tc>
          <w:tcPr>
            <w:tcW w:w="0" w:type="auto"/>
            <w:vAlign w:val="center"/>
          </w:tcPr>
          <w:p w:rsidR="007E01D8" w:rsidRPr="00BE202A" w:rsidRDefault="007E01D8" w:rsidP="00544648">
            <w:pPr>
              <w:spacing w:after="120"/>
              <w:ind w:left="283"/>
              <w:jc w:val="center"/>
            </w:pPr>
            <w:r>
              <w:rPr>
                <w:rFonts w:ascii="Tahoma" w:eastAsia="Tahoma" w:hAnsi="Tahoma" w:cs="Tahoma"/>
                <w:b/>
                <w:color w:val="DC5E00"/>
                <w:sz w:val="18"/>
              </w:rPr>
              <w:t xml:space="preserve">Nucleo di Valutazione </w:t>
            </w:r>
          </w:p>
        </w:tc>
        <w:tc>
          <w:tcPr>
            <w:tcW w:w="0" w:type="auto"/>
          </w:tcPr>
          <w:p w:rsidR="007E01D8" w:rsidRPr="00BE202A" w:rsidRDefault="007E01D8" w:rsidP="00D04BE4">
            <w:pPr>
              <w:spacing w:after="120"/>
              <w:ind w:left="283"/>
            </w:pPr>
            <w:r>
              <w:rPr>
                <w:rFonts w:ascii="Tahoma" w:eastAsia="Tahoma" w:hAnsi="Tahoma" w:cs="Tahoma"/>
                <w:sz w:val="18"/>
              </w:rPr>
              <w:t xml:space="preserve">Autovalutazione di </w:t>
            </w:r>
            <w:r w:rsidR="00D04BE4">
              <w:rPr>
                <w:rFonts w:ascii="Tahoma" w:eastAsia="Tahoma" w:hAnsi="Tahoma" w:cs="Tahoma"/>
                <w:sz w:val="18"/>
              </w:rPr>
              <w:t>I</w:t>
            </w:r>
            <w:r w:rsidR="00DF5B12">
              <w:rPr>
                <w:rFonts w:ascii="Tahoma" w:eastAsia="Tahoma" w:hAnsi="Tahoma" w:cs="Tahoma"/>
                <w:sz w:val="18"/>
              </w:rPr>
              <w:t>stituto- RAV</w:t>
            </w:r>
            <w:r w:rsidR="00D04BE4">
              <w:rPr>
                <w:rFonts w:ascii="Tahoma" w:eastAsia="Tahoma" w:hAnsi="Tahoma" w:cs="Tahoma"/>
                <w:sz w:val="18"/>
              </w:rPr>
              <w:t>- Piano di Miglioramento- Piano di Potenziamento.</w:t>
            </w:r>
          </w:p>
        </w:tc>
      </w:tr>
      <w:tr w:rsidR="00EE4603" w:rsidRPr="00BE202A" w:rsidTr="0043355E">
        <w:trPr>
          <w:trHeight w:val="714"/>
        </w:trPr>
        <w:tc>
          <w:tcPr>
            <w:tcW w:w="0" w:type="auto"/>
            <w:vAlign w:val="center"/>
          </w:tcPr>
          <w:p w:rsidR="00EE4603" w:rsidRPr="00BE202A" w:rsidRDefault="00544B2C"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Dipartimenti</w:t>
            </w:r>
          </w:p>
        </w:tc>
        <w:tc>
          <w:tcPr>
            <w:tcW w:w="0" w:type="auto"/>
          </w:tcPr>
          <w:p w:rsidR="00EE4603" w:rsidRPr="00BE202A" w:rsidRDefault="00544B2C" w:rsidP="001A11DD">
            <w:pPr>
              <w:pStyle w:val="Rientrocorpodeltesto2"/>
              <w:spacing w:line="240" w:lineRule="auto"/>
              <w:rPr>
                <w:rFonts w:ascii="Tahoma" w:hAnsi="Tahoma" w:cs="Tahoma"/>
                <w:sz w:val="18"/>
                <w:szCs w:val="18"/>
              </w:rPr>
            </w:pPr>
            <w:r w:rsidRPr="00BE202A">
              <w:rPr>
                <w:rFonts w:ascii="Tahoma" w:hAnsi="Tahoma" w:cs="Tahoma"/>
                <w:sz w:val="18"/>
                <w:szCs w:val="18"/>
              </w:rPr>
              <w:t xml:space="preserve">Programmazione didattico </w:t>
            </w:r>
            <w:r w:rsidR="001A11DD" w:rsidRPr="00BE202A">
              <w:rPr>
                <w:rFonts w:ascii="Tahoma" w:hAnsi="Tahoma" w:cs="Tahoma"/>
                <w:sz w:val="18"/>
                <w:szCs w:val="18"/>
              </w:rPr>
              <w:t xml:space="preserve">– disciplinare </w:t>
            </w:r>
            <w:r w:rsidRPr="00BE202A">
              <w:rPr>
                <w:rFonts w:ascii="Tahoma" w:hAnsi="Tahoma" w:cs="Tahoma"/>
                <w:sz w:val="18"/>
                <w:szCs w:val="18"/>
              </w:rPr>
              <w:t xml:space="preserve">e coordinamento </w:t>
            </w:r>
            <w:r w:rsidR="001A11DD" w:rsidRPr="00BE202A">
              <w:rPr>
                <w:rFonts w:ascii="Tahoma" w:hAnsi="Tahoma" w:cs="Tahoma"/>
                <w:sz w:val="18"/>
                <w:szCs w:val="18"/>
              </w:rPr>
              <w:t>scelte</w:t>
            </w:r>
            <w:r w:rsidRPr="00BE202A">
              <w:rPr>
                <w:rFonts w:ascii="Tahoma" w:hAnsi="Tahoma" w:cs="Tahoma"/>
                <w:sz w:val="18"/>
                <w:szCs w:val="18"/>
              </w:rPr>
              <w:t xml:space="preserve"> didattiche</w:t>
            </w:r>
          </w:p>
        </w:tc>
      </w:tr>
      <w:tr w:rsidR="00EE4603" w:rsidRPr="00BE202A" w:rsidTr="0043355E">
        <w:tc>
          <w:tcPr>
            <w:tcW w:w="0" w:type="auto"/>
            <w:vAlign w:val="center"/>
          </w:tcPr>
          <w:p w:rsidR="00EE4603" w:rsidRPr="00BE202A" w:rsidRDefault="00544B2C"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Formazione Classi  Accoglienza</w:t>
            </w:r>
          </w:p>
        </w:tc>
        <w:tc>
          <w:tcPr>
            <w:tcW w:w="0" w:type="auto"/>
          </w:tcPr>
          <w:p w:rsidR="00EE4603" w:rsidRPr="00BE202A" w:rsidRDefault="00544B2C" w:rsidP="00EE4603">
            <w:pPr>
              <w:pStyle w:val="Rientrocorpodeltesto2"/>
              <w:spacing w:line="240" w:lineRule="auto"/>
              <w:rPr>
                <w:rFonts w:ascii="Tahoma" w:hAnsi="Tahoma" w:cs="Tahoma"/>
                <w:sz w:val="18"/>
                <w:szCs w:val="18"/>
              </w:rPr>
            </w:pPr>
            <w:r w:rsidRPr="00BE202A">
              <w:rPr>
                <w:rFonts w:ascii="Tahoma" w:hAnsi="Tahoma" w:cs="Tahoma"/>
                <w:sz w:val="18"/>
                <w:szCs w:val="18"/>
              </w:rPr>
              <w:t>Formazione degli elenchi delle Classi prime e degli accorpamenti secondo le indicazioni del Collegio dei Docenti; progettazione e realizzazione attività di accoglienza</w:t>
            </w:r>
          </w:p>
        </w:tc>
      </w:tr>
      <w:tr w:rsidR="00EE4603" w:rsidRPr="00BE202A" w:rsidTr="0043355E">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Elettorale</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Preparazione degli atti necessari all’espletamento delle elezioni degli orga</w:t>
            </w:r>
            <w:r w:rsidR="00D04BE4">
              <w:rPr>
                <w:rFonts w:ascii="Tahoma" w:hAnsi="Tahoma" w:cs="Tahoma"/>
                <w:sz w:val="18"/>
                <w:szCs w:val="18"/>
              </w:rPr>
              <w:t xml:space="preserve">ni collegiali </w:t>
            </w:r>
          </w:p>
        </w:tc>
      </w:tr>
      <w:tr w:rsidR="00EE4603" w:rsidRPr="00BE202A" w:rsidTr="0043355E">
        <w:trPr>
          <w:trHeight w:val="930"/>
        </w:trPr>
        <w:tc>
          <w:tcPr>
            <w:tcW w:w="0" w:type="auto"/>
            <w:vAlign w:val="center"/>
          </w:tcPr>
          <w:p w:rsidR="00EE4603" w:rsidRPr="00BE202A" w:rsidRDefault="00EE4603" w:rsidP="00D54295">
            <w:pPr>
              <w:pStyle w:val="Rientrocorpodeltesto2"/>
              <w:spacing w:line="240" w:lineRule="auto"/>
              <w:ind w:left="0" w:hanging="142"/>
              <w:jc w:val="center"/>
              <w:rPr>
                <w:rFonts w:ascii="Tahoma" w:hAnsi="Tahoma" w:cs="Tahoma"/>
                <w:b/>
                <w:color w:val="DC5E00"/>
                <w:sz w:val="18"/>
                <w:szCs w:val="18"/>
              </w:rPr>
            </w:pPr>
            <w:r w:rsidRPr="00BE202A">
              <w:rPr>
                <w:rFonts w:ascii="Tahoma" w:hAnsi="Tahoma" w:cs="Tahoma"/>
                <w:b/>
                <w:color w:val="DC5E00"/>
                <w:sz w:val="18"/>
                <w:szCs w:val="18"/>
              </w:rPr>
              <w:t xml:space="preserve">Visite Guidate e </w:t>
            </w:r>
            <w:r w:rsidR="001A11DD" w:rsidRPr="00BE202A">
              <w:rPr>
                <w:rFonts w:ascii="Tahoma" w:hAnsi="Tahoma" w:cs="Tahoma"/>
                <w:b/>
                <w:color w:val="DC5E00"/>
                <w:sz w:val="18"/>
                <w:szCs w:val="18"/>
              </w:rPr>
              <w:t>v</w:t>
            </w:r>
            <w:r w:rsidRPr="00BE202A">
              <w:rPr>
                <w:rFonts w:ascii="Tahoma" w:hAnsi="Tahoma" w:cs="Tahoma"/>
                <w:b/>
                <w:color w:val="DC5E00"/>
                <w:sz w:val="18"/>
                <w:szCs w:val="18"/>
              </w:rPr>
              <w:t>iaggi di Integrazione culturale e di Indirizzo</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Progettazione e coordinamento delle visite guidate, viaggi di integrazione culturale e di indirizzo, progr</w:t>
            </w:r>
            <w:r w:rsidR="001A11DD" w:rsidRPr="00BE202A">
              <w:rPr>
                <w:rFonts w:ascii="Tahoma" w:hAnsi="Tahoma" w:cs="Tahoma"/>
                <w:sz w:val="18"/>
                <w:szCs w:val="18"/>
              </w:rPr>
              <w:t>ammazione delle visite aziendali</w:t>
            </w:r>
          </w:p>
        </w:tc>
      </w:tr>
      <w:tr w:rsidR="00EE4603" w:rsidRPr="00BE202A" w:rsidTr="0043355E">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Analisi istanze Funzioni Strumentali</w:t>
            </w:r>
          </w:p>
        </w:tc>
        <w:tc>
          <w:tcPr>
            <w:tcW w:w="0" w:type="auto"/>
          </w:tcPr>
          <w:p w:rsidR="00EE4603" w:rsidRPr="00BE202A" w:rsidRDefault="001A11DD" w:rsidP="00EE4603">
            <w:pPr>
              <w:pStyle w:val="Rientrocorpodeltesto2"/>
              <w:spacing w:line="240" w:lineRule="auto"/>
              <w:rPr>
                <w:rFonts w:ascii="Tahoma" w:hAnsi="Tahoma" w:cs="Tahoma"/>
                <w:sz w:val="18"/>
                <w:szCs w:val="18"/>
              </w:rPr>
            </w:pPr>
            <w:r w:rsidRPr="00BE202A">
              <w:rPr>
                <w:rFonts w:ascii="Tahoma" w:hAnsi="Tahoma" w:cs="Tahoma"/>
                <w:sz w:val="18"/>
                <w:szCs w:val="18"/>
              </w:rPr>
              <w:t>Ana</w:t>
            </w:r>
            <w:r w:rsidR="00EE4603" w:rsidRPr="00BE202A">
              <w:rPr>
                <w:rFonts w:ascii="Tahoma" w:hAnsi="Tahoma" w:cs="Tahoma"/>
                <w:sz w:val="18"/>
                <w:szCs w:val="18"/>
              </w:rPr>
              <w:t>lisi delle istanze e formulazione proposte sulla base dei curricula</w:t>
            </w:r>
          </w:p>
        </w:tc>
      </w:tr>
      <w:tr w:rsidR="00EE4603" w:rsidRPr="00BE202A" w:rsidTr="0043355E">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Azienda agraria</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Azione di supporto al Responsabile Azienda Agraria.</w:t>
            </w:r>
          </w:p>
        </w:tc>
      </w:tr>
      <w:tr w:rsidR="00EE4603" w:rsidRPr="00BE202A" w:rsidTr="0043355E">
        <w:trPr>
          <w:trHeight w:val="608"/>
        </w:trPr>
        <w:tc>
          <w:tcPr>
            <w:tcW w:w="0" w:type="auto"/>
            <w:vAlign w:val="center"/>
          </w:tcPr>
          <w:p w:rsidR="001A11DD"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Prog</w:t>
            </w:r>
            <w:r w:rsidR="001A11DD" w:rsidRPr="00BE202A">
              <w:rPr>
                <w:rFonts w:ascii="Tahoma" w:hAnsi="Tahoma" w:cs="Tahoma"/>
                <w:b/>
                <w:color w:val="DC5E00"/>
                <w:sz w:val="18"/>
                <w:szCs w:val="18"/>
              </w:rPr>
              <w:t>etto Cittadinanza e Costituzione</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Elaborazione del progetto “Cittadinanza e Costituzione”</w:t>
            </w:r>
          </w:p>
        </w:tc>
      </w:tr>
      <w:tr w:rsidR="00EE4603" w:rsidRPr="00BE202A" w:rsidTr="0043355E">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Commissione</w:t>
            </w:r>
            <w:r w:rsidR="00177D50">
              <w:rPr>
                <w:rFonts w:ascii="Tahoma" w:hAnsi="Tahoma" w:cs="Tahoma"/>
                <w:b/>
                <w:color w:val="DC5E00"/>
                <w:sz w:val="18"/>
                <w:szCs w:val="18"/>
              </w:rPr>
              <w:t xml:space="preserve"> BES-</w:t>
            </w:r>
            <w:r w:rsidRPr="00BE202A">
              <w:rPr>
                <w:rFonts w:ascii="Tahoma" w:hAnsi="Tahoma" w:cs="Tahoma"/>
                <w:b/>
                <w:color w:val="DC5E00"/>
                <w:sz w:val="18"/>
                <w:szCs w:val="18"/>
              </w:rPr>
              <w:t xml:space="preserve"> D.S.A.</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Formazione docenti e genitori; coordinamento sportello</w:t>
            </w:r>
          </w:p>
        </w:tc>
      </w:tr>
      <w:tr w:rsidR="00EE4603" w:rsidRPr="00BE202A" w:rsidTr="0043355E">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Gruppo H-GLIS</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Programmazione e realizzazione interventi finalizzati all’integrazione degli studenti con diversa abilità.</w:t>
            </w:r>
          </w:p>
        </w:tc>
      </w:tr>
      <w:tr w:rsidR="00EE4603" w:rsidRPr="00BE202A" w:rsidTr="0043355E">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Supporto Area 1</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Azione di supporto alla F.S. area 1</w:t>
            </w:r>
          </w:p>
        </w:tc>
      </w:tr>
      <w:tr w:rsidR="00EE4603" w:rsidRPr="00BE202A" w:rsidTr="0043355E">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Supporto Area 3</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Azione di supporto alla F.S. area 3</w:t>
            </w:r>
          </w:p>
        </w:tc>
      </w:tr>
      <w:tr w:rsidR="00EE4603" w:rsidRPr="00BE202A" w:rsidTr="0043355E">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Supporto Area 4</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Azione di supporto alla F.S. area 4</w:t>
            </w:r>
          </w:p>
        </w:tc>
      </w:tr>
      <w:tr w:rsidR="00D86221" w:rsidRPr="00BE202A" w:rsidTr="0043355E">
        <w:tc>
          <w:tcPr>
            <w:tcW w:w="0" w:type="auto"/>
            <w:vAlign w:val="center"/>
          </w:tcPr>
          <w:p w:rsidR="00D86221" w:rsidRPr="00BE202A" w:rsidRDefault="00D86221" w:rsidP="00D86221">
            <w:pPr>
              <w:pStyle w:val="Rientrocorpodeltesto2"/>
              <w:spacing w:line="240" w:lineRule="auto"/>
              <w:jc w:val="center"/>
              <w:rPr>
                <w:rFonts w:ascii="Tahoma" w:hAnsi="Tahoma" w:cs="Tahoma"/>
                <w:b/>
                <w:color w:val="DC5E00"/>
                <w:sz w:val="18"/>
                <w:szCs w:val="18"/>
              </w:rPr>
            </w:pPr>
            <w:r w:rsidRPr="00D86221">
              <w:rPr>
                <w:rFonts w:ascii="Tahoma" w:hAnsi="Tahoma" w:cs="Tahoma"/>
                <w:b/>
                <w:color w:val="DC5E00"/>
                <w:sz w:val="18"/>
                <w:szCs w:val="18"/>
              </w:rPr>
              <w:t xml:space="preserve">Commissione FSE” </w:t>
            </w:r>
          </w:p>
        </w:tc>
        <w:tc>
          <w:tcPr>
            <w:tcW w:w="0" w:type="auto"/>
          </w:tcPr>
          <w:p w:rsidR="00D86221" w:rsidRPr="00D86221" w:rsidRDefault="00D86221" w:rsidP="00EE4603">
            <w:pPr>
              <w:pStyle w:val="Rientrocorpodeltesto2"/>
              <w:spacing w:line="240" w:lineRule="auto"/>
              <w:rPr>
                <w:rFonts w:ascii="Tahoma" w:hAnsi="Tahoma" w:cs="Tahoma"/>
                <w:sz w:val="18"/>
                <w:szCs w:val="18"/>
              </w:rPr>
            </w:pPr>
            <w:r w:rsidRPr="00D86221">
              <w:rPr>
                <w:rFonts w:ascii="Tahoma" w:hAnsi="Tahoma" w:cs="Tahoma"/>
                <w:sz w:val="18"/>
                <w:szCs w:val="18"/>
              </w:rPr>
              <w:t>Progettazione Fondi Sociali Europei</w:t>
            </w:r>
          </w:p>
        </w:tc>
      </w:tr>
      <w:tr w:rsidR="00EE4603" w:rsidRPr="00BE202A" w:rsidTr="0043355E">
        <w:trPr>
          <w:trHeight w:val="367"/>
        </w:trPr>
        <w:tc>
          <w:tcPr>
            <w:tcW w:w="0" w:type="auto"/>
            <w:vAlign w:val="center"/>
          </w:tcPr>
          <w:p w:rsidR="00EE4603" w:rsidRPr="00E86522" w:rsidRDefault="00EE4603" w:rsidP="00D54295">
            <w:pPr>
              <w:pStyle w:val="Rientrocorpodeltesto2"/>
              <w:spacing w:line="240" w:lineRule="auto"/>
              <w:jc w:val="center"/>
              <w:rPr>
                <w:rFonts w:ascii="Tahoma" w:hAnsi="Tahoma" w:cs="Tahoma"/>
                <w:b/>
                <w:color w:val="DC5E00"/>
                <w:sz w:val="18"/>
                <w:szCs w:val="18"/>
              </w:rPr>
            </w:pPr>
            <w:r w:rsidRPr="00E86522">
              <w:rPr>
                <w:rFonts w:ascii="Tahoma" w:hAnsi="Tahoma" w:cs="Tahoma"/>
                <w:b/>
                <w:color w:val="DC5E00"/>
                <w:sz w:val="18"/>
                <w:szCs w:val="18"/>
              </w:rPr>
              <w:t>Sito web/ e-book</w:t>
            </w:r>
          </w:p>
        </w:tc>
        <w:tc>
          <w:tcPr>
            <w:tcW w:w="0" w:type="auto"/>
          </w:tcPr>
          <w:p w:rsidR="00EE4603" w:rsidRPr="00E86522" w:rsidRDefault="00EE4603" w:rsidP="00EE4603">
            <w:pPr>
              <w:pStyle w:val="Rientrocorpodeltesto2"/>
              <w:spacing w:line="240" w:lineRule="auto"/>
              <w:rPr>
                <w:rFonts w:ascii="Tahoma" w:hAnsi="Tahoma" w:cs="Tahoma"/>
                <w:sz w:val="18"/>
                <w:szCs w:val="18"/>
              </w:rPr>
            </w:pPr>
            <w:r w:rsidRPr="00E86522">
              <w:rPr>
                <w:rFonts w:ascii="Tahoma" w:hAnsi="Tahoma" w:cs="Tahoma"/>
                <w:sz w:val="18"/>
                <w:szCs w:val="18"/>
              </w:rPr>
              <w:t>Gestione sito web. Collaborazione area didattica</w:t>
            </w:r>
          </w:p>
        </w:tc>
      </w:tr>
      <w:tr w:rsidR="00EE4603" w:rsidRPr="00BE202A" w:rsidTr="0043355E">
        <w:trPr>
          <w:trHeight w:val="618"/>
        </w:trPr>
        <w:tc>
          <w:tcPr>
            <w:tcW w:w="0" w:type="auto"/>
            <w:vAlign w:val="center"/>
          </w:tcPr>
          <w:p w:rsidR="00EE4603" w:rsidRPr="00E86522" w:rsidRDefault="001A11DD" w:rsidP="00D54295">
            <w:pPr>
              <w:pStyle w:val="Rientrocorpodeltesto2"/>
              <w:spacing w:line="240" w:lineRule="auto"/>
              <w:jc w:val="center"/>
              <w:rPr>
                <w:rFonts w:ascii="Tahoma" w:hAnsi="Tahoma" w:cs="Tahoma"/>
                <w:b/>
                <w:color w:val="DC5E00"/>
                <w:sz w:val="18"/>
                <w:szCs w:val="18"/>
              </w:rPr>
            </w:pPr>
            <w:r w:rsidRPr="00E86522">
              <w:rPr>
                <w:rFonts w:ascii="Tahoma" w:hAnsi="Tahoma" w:cs="Tahoma"/>
                <w:b/>
                <w:color w:val="DC5E00"/>
                <w:sz w:val="18"/>
                <w:szCs w:val="18"/>
              </w:rPr>
              <w:t>Registro elettronico</w:t>
            </w:r>
          </w:p>
        </w:tc>
        <w:tc>
          <w:tcPr>
            <w:tcW w:w="0" w:type="auto"/>
          </w:tcPr>
          <w:p w:rsidR="00EE4603" w:rsidRPr="00E86522" w:rsidRDefault="00EE4603" w:rsidP="001A11DD">
            <w:pPr>
              <w:pStyle w:val="Rientrocorpodeltesto2"/>
              <w:spacing w:line="240" w:lineRule="auto"/>
              <w:rPr>
                <w:rFonts w:ascii="Tahoma" w:hAnsi="Tahoma" w:cs="Tahoma"/>
                <w:sz w:val="18"/>
                <w:szCs w:val="18"/>
              </w:rPr>
            </w:pPr>
            <w:r w:rsidRPr="00E86522">
              <w:rPr>
                <w:rFonts w:ascii="Tahoma" w:hAnsi="Tahoma" w:cs="Tahoma"/>
                <w:sz w:val="18"/>
                <w:szCs w:val="18"/>
              </w:rPr>
              <w:t>Progettazione e realizzazione  delle iniziative inere</w:t>
            </w:r>
            <w:r w:rsidR="001A11DD" w:rsidRPr="00E86522">
              <w:rPr>
                <w:rFonts w:ascii="Tahoma" w:hAnsi="Tahoma" w:cs="Tahoma"/>
                <w:sz w:val="18"/>
                <w:szCs w:val="18"/>
              </w:rPr>
              <w:t>nti alle attività laboratoriali</w:t>
            </w:r>
          </w:p>
        </w:tc>
      </w:tr>
      <w:tr w:rsidR="001719EB" w:rsidRPr="00BE202A" w:rsidTr="0043355E">
        <w:trPr>
          <w:trHeight w:val="618"/>
        </w:trPr>
        <w:tc>
          <w:tcPr>
            <w:tcW w:w="0" w:type="auto"/>
            <w:vAlign w:val="center"/>
          </w:tcPr>
          <w:p w:rsidR="001719EB" w:rsidRPr="001719EB" w:rsidRDefault="001719EB" w:rsidP="00D54295">
            <w:pPr>
              <w:pStyle w:val="Rientrocorpodeltesto2"/>
              <w:spacing w:line="240" w:lineRule="auto"/>
              <w:jc w:val="center"/>
              <w:rPr>
                <w:rFonts w:ascii="Tahoma" w:hAnsi="Tahoma" w:cs="Tahoma"/>
                <w:b/>
                <w:color w:val="DC5E00"/>
                <w:sz w:val="18"/>
                <w:szCs w:val="18"/>
              </w:rPr>
            </w:pPr>
            <w:r w:rsidRPr="001719EB">
              <w:rPr>
                <w:rFonts w:ascii="Tahoma" w:hAnsi="Tahoma" w:cs="Tahoma"/>
                <w:b/>
                <w:color w:val="DC5E00"/>
                <w:sz w:val="18"/>
                <w:szCs w:val="18"/>
              </w:rPr>
              <w:t>Commissione per la Storiografia</w:t>
            </w:r>
          </w:p>
        </w:tc>
        <w:tc>
          <w:tcPr>
            <w:tcW w:w="0" w:type="auto"/>
          </w:tcPr>
          <w:p w:rsidR="001719EB" w:rsidRPr="001719EB" w:rsidRDefault="001719EB" w:rsidP="001A11DD">
            <w:pPr>
              <w:pStyle w:val="Rientrocorpodeltesto2"/>
              <w:spacing w:line="240" w:lineRule="auto"/>
              <w:rPr>
                <w:rFonts w:ascii="Tahoma" w:hAnsi="Tahoma" w:cs="Tahoma"/>
                <w:sz w:val="18"/>
                <w:szCs w:val="18"/>
              </w:rPr>
            </w:pPr>
            <w:r w:rsidRPr="001719EB">
              <w:rPr>
                <w:rFonts w:ascii="Tahoma" w:hAnsi="Tahoma" w:cs="Tahoma"/>
                <w:sz w:val="18"/>
                <w:szCs w:val="18"/>
              </w:rPr>
              <w:t>Ampliamento offerta formativa</w:t>
            </w:r>
          </w:p>
        </w:tc>
      </w:tr>
      <w:tr w:rsidR="00EE4603" w:rsidRPr="00BE202A" w:rsidTr="0043355E">
        <w:trPr>
          <w:trHeight w:val="623"/>
        </w:trPr>
        <w:tc>
          <w:tcPr>
            <w:tcW w:w="0" w:type="auto"/>
            <w:vAlign w:val="center"/>
          </w:tcPr>
          <w:p w:rsidR="00EE4603" w:rsidRPr="00BE202A" w:rsidRDefault="00EE4603" w:rsidP="00D54295">
            <w:pPr>
              <w:pStyle w:val="Rientrocorpodeltesto2"/>
              <w:spacing w:line="240" w:lineRule="auto"/>
              <w:jc w:val="center"/>
              <w:rPr>
                <w:rFonts w:ascii="Tahoma" w:hAnsi="Tahoma" w:cs="Tahoma"/>
                <w:b/>
                <w:color w:val="DC5E00"/>
                <w:sz w:val="18"/>
                <w:szCs w:val="18"/>
              </w:rPr>
            </w:pPr>
            <w:r w:rsidRPr="00BE202A">
              <w:rPr>
                <w:rFonts w:ascii="Tahoma" w:hAnsi="Tahoma" w:cs="Tahoma"/>
                <w:b/>
                <w:color w:val="DC5E00"/>
                <w:sz w:val="18"/>
                <w:szCs w:val="18"/>
              </w:rPr>
              <w:t xml:space="preserve">Acquisti e </w:t>
            </w:r>
            <w:r w:rsidRPr="001719EB">
              <w:rPr>
                <w:rFonts w:ascii="Tahoma" w:hAnsi="Tahoma" w:cs="Tahoma"/>
                <w:b/>
                <w:color w:val="DC5E00"/>
                <w:sz w:val="18"/>
                <w:szCs w:val="18"/>
              </w:rPr>
              <w:t>collaudo</w:t>
            </w:r>
          </w:p>
        </w:tc>
        <w:tc>
          <w:tcPr>
            <w:tcW w:w="0" w:type="auto"/>
          </w:tcPr>
          <w:p w:rsidR="00EE4603" w:rsidRPr="00BE202A" w:rsidRDefault="00EE4603" w:rsidP="00EE4603">
            <w:pPr>
              <w:pStyle w:val="Rientrocorpodeltesto2"/>
              <w:spacing w:line="240" w:lineRule="auto"/>
              <w:rPr>
                <w:rFonts w:ascii="Tahoma" w:hAnsi="Tahoma" w:cs="Tahoma"/>
                <w:sz w:val="18"/>
                <w:szCs w:val="18"/>
              </w:rPr>
            </w:pPr>
            <w:r w:rsidRPr="00BE202A">
              <w:rPr>
                <w:rFonts w:ascii="Tahoma" w:hAnsi="Tahoma" w:cs="Tahoma"/>
                <w:sz w:val="18"/>
                <w:szCs w:val="18"/>
              </w:rPr>
              <w:t>Mette in atto le procedure relative alla proposta di effettuazione di acquisti previsti</w:t>
            </w:r>
          </w:p>
        </w:tc>
      </w:tr>
      <w:tr w:rsidR="00D04BE4" w:rsidRPr="00BE202A" w:rsidTr="0043355E">
        <w:trPr>
          <w:trHeight w:val="623"/>
        </w:trPr>
        <w:tc>
          <w:tcPr>
            <w:tcW w:w="0" w:type="auto"/>
            <w:vAlign w:val="center"/>
          </w:tcPr>
          <w:p w:rsidR="00D04BE4" w:rsidRPr="00BE202A" w:rsidRDefault="00D04BE4" w:rsidP="00D54295">
            <w:pPr>
              <w:pStyle w:val="Rientrocorpodeltesto2"/>
              <w:spacing w:line="240" w:lineRule="auto"/>
              <w:jc w:val="center"/>
              <w:rPr>
                <w:rFonts w:ascii="Tahoma" w:hAnsi="Tahoma" w:cs="Tahoma"/>
                <w:b/>
                <w:color w:val="DC5E00"/>
                <w:sz w:val="18"/>
                <w:szCs w:val="18"/>
              </w:rPr>
            </w:pPr>
            <w:r>
              <w:rPr>
                <w:rFonts w:ascii="Tahoma" w:hAnsi="Tahoma" w:cs="Tahoma"/>
                <w:b/>
                <w:color w:val="DC5E00"/>
                <w:sz w:val="18"/>
                <w:szCs w:val="18"/>
              </w:rPr>
              <w:lastRenderedPageBreak/>
              <w:t>COMITATO DI VALUTAZIONE</w:t>
            </w:r>
          </w:p>
        </w:tc>
        <w:tc>
          <w:tcPr>
            <w:tcW w:w="0" w:type="auto"/>
          </w:tcPr>
          <w:p w:rsidR="00D04BE4" w:rsidRPr="00BE202A" w:rsidRDefault="00D04BE4" w:rsidP="00EE4603">
            <w:pPr>
              <w:pStyle w:val="Rientrocorpodeltesto2"/>
              <w:spacing w:line="240" w:lineRule="auto"/>
              <w:rPr>
                <w:rFonts w:ascii="Tahoma" w:hAnsi="Tahoma" w:cs="Tahoma"/>
                <w:sz w:val="18"/>
                <w:szCs w:val="18"/>
              </w:rPr>
            </w:pPr>
            <w:r>
              <w:rPr>
                <w:rFonts w:ascii="Tahoma" w:hAnsi="Tahoma" w:cs="Tahoma"/>
                <w:sz w:val="18"/>
                <w:szCs w:val="18"/>
              </w:rPr>
              <w:t>Elabora i criteri da fornire al Dirigente Scolastico per l’attribuzione del Bonus premiale- Esprime il parere per la valutazione dell’anno di prova dei docenti neoassunti o assimilati.</w:t>
            </w:r>
          </w:p>
        </w:tc>
      </w:tr>
    </w:tbl>
    <w:p w:rsidR="00EE4603" w:rsidRPr="00CE3446" w:rsidRDefault="00EE4603" w:rsidP="00EE4603">
      <w:pPr>
        <w:pStyle w:val="Rientrocorpodeltesto2"/>
        <w:jc w:val="center"/>
        <w:rPr>
          <w:rFonts w:ascii="Tahoma" w:hAnsi="Tahoma" w:cs="Tahoma"/>
          <w:sz w:val="18"/>
          <w:szCs w:val="18"/>
        </w:rPr>
      </w:pPr>
    </w:p>
    <w:p w:rsidR="00EE4603" w:rsidRPr="00CE3446" w:rsidRDefault="00525F6C" w:rsidP="00EE4603">
      <w:pPr>
        <w:pStyle w:val="Rientrocorpodeltesto2"/>
        <w:jc w:val="center"/>
        <w:rPr>
          <w:rFonts w:ascii="Tahoma" w:hAnsi="Tahoma" w:cs="Tahoma"/>
          <w:sz w:val="18"/>
          <w:szCs w:val="18"/>
        </w:rPr>
      </w:pPr>
      <w:r>
        <w:rPr>
          <w:noProof/>
          <w:lang w:eastAsia="it-IT"/>
        </w:rPr>
        <mc:AlternateContent>
          <mc:Choice Requires="wps">
            <w:drawing>
              <wp:inline distT="0" distB="0" distL="0" distR="0" wp14:anchorId="7F858CC5" wp14:editId="41764C0A">
                <wp:extent cx="6057900" cy="304800"/>
                <wp:effectExtent l="0" t="0" r="38100" b="25400"/>
                <wp:docPr id="7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04800"/>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D54295">
                            <w:pPr>
                              <w:spacing w:after="0" w:line="240" w:lineRule="auto"/>
                              <w:rPr>
                                <w:b/>
                                <w:color w:val="DC5E00"/>
                              </w:rPr>
                            </w:pPr>
                            <w:r w:rsidRPr="00BE202A">
                              <w:rPr>
                                <w:b/>
                                <w:color w:val="DC5E00"/>
                              </w:rPr>
                              <w:t>1.3 – Risorse strutturali</w:t>
                            </w:r>
                          </w:p>
                          <w:p w:rsidR="00D560D7" w:rsidRPr="00BE202A" w:rsidRDefault="00D560D7" w:rsidP="00D54295">
                            <w:pPr>
                              <w:spacing w:after="0" w:line="240" w:lineRule="auto"/>
                              <w:rPr>
                                <w:rFonts w:ascii="Tahoma" w:hAnsi="Tahoma" w:cs="Tahoma"/>
                                <w:b/>
                                <w:color w:val="FFFFFF"/>
                                <w:sz w:val="24"/>
                                <w:szCs w:val="24"/>
                              </w:rPr>
                            </w:pP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31" style="width:477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" fillcolor="window" strokecolor="#e84c22" strokeweight="1.5pt">
                <v:textbox>
                  <w:txbxContent>
                    <w:p w:rsidR="00D002BC" w:rsidRPr="00BE202A" w:rsidRDefault="00D002BC" w:rsidP="00D54295">
                      <w:pPr>
                        <w:spacing w:after="0" w:line="240" w:lineRule="auto"/>
                        <w:rPr>
                          <w:b/>
                          <w:color w:val="DC5E00"/>
                        </w:rPr>
                      </w:pPr>
                      <w:r w:rsidRPr="00BE202A">
                        <w:rPr>
                          <w:b/>
                          <w:color w:val="DC5E00"/>
                        </w:rPr>
                        <w:t>1.3 – Risorse strutturali</w:t>
                      </w:r>
                    </w:p>
                    <w:p w:rsidR="00D002BC" w:rsidRPr="00BE202A" w:rsidRDefault="00D002BC" w:rsidP="00D54295">
                      <w:pPr>
                        <w:spacing w:after="0" w:line="240" w:lineRule="auto"/>
                        <w:rPr>
                          <w:rFonts w:ascii="Tahoma" w:hAnsi="Tahoma" w:cs="Tahoma"/>
                          <w:b/>
                          <w:color w:val="FFFFFF"/>
                          <w:sz w:val="24"/>
                          <w:szCs w:val="24"/>
                        </w:rPr>
                      </w:pPr>
                    </w:p>
                  </w:txbxContent>
                </v:textbox>
                <w10:anchorlock/>
              </v:rect>
            </w:pict>
          </mc:Fallback>
        </mc:AlternateContent>
      </w:r>
    </w:p>
    <w:p w:rsidR="00D54295" w:rsidRPr="007E01D8" w:rsidRDefault="00D54295" w:rsidP="00D54295">
      <w:pPr>
        <w:spacing w:after="0" w:line="240" w:lineRule="auto"/>
        <w:jc w:val="both"/>
        <w:rPr>
          <w:rFonts w:ascii="Tahoma" w:hAnsi="Tahoma"/>
          <w:sz w:val="20"/>
          <w:szCs w:val="20"/>
        </w:rPr>
      </w:pPr>
      <w:r w:rsidRPr="007E01D8">
        <w:rPr>
          <w:rFonts w:ascii="Tahoma" w:hAnsi="Tahoma"/>
          <w:sz w:val="20"/>
          <w:szCs w:val="20"/>
        </w:rPr>
        <w:t>La scuola dispone delle seguenti risorse strutturali:</w:t>
      </w:r>
    </w:p>
    <w:p w:rsidR="00EE4603" w:rsidRPr="00CE3446" w:rsidRDefault="00EE4603" w:rsidP="00D54295">
      <w:pPr>
        <w:pStyle w:val="Rientrocorpodeltesto2"/>
        <w:jc w:val="both"/>
        <w:rPr>
          <w:rFonts w:ascii="Tahoma" w:hAnsi="Tahoma" w:cs="Tahoma"/>
          <w:sz w:val="18"/>
          <w:szCs w:val="18"/>
        </w:rPr>
      </w:pPr>
    </w:p>
    <w:tbl>
      <w:tblP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3510"/>
        <w:gridCol w:w="1985"/>
        <w:gridCol w:w="1985"/>
        <w:gridCol w:w="1985"/>
      </w:tblGrid>
      <w:tr w:rsidR="009D6F73" w:rsidRPr="00BE202A" w:rsidTr="00BE202A">
        <w:trPr>
          <w:trHeight w:val="247"/>
        </w:trPr>
        <w:tc>
          <w:tcPr>
            <w:tcW w:w="3510" w:type="dxa"/>
            <w:vMerge w:val="restart"/>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pStyle w:val="Corpodeltesto3"/>
              <w:tabs>
                <w:tab w:val="center" w:pos="1516"/>
              </w:tabs>
              <w:spacing w:line="240" w:lineRule="auto"/>
              <w:rPr>
                <w:rFonts w:ascii="Tahoma" w:hAnsi="Tahoma" w:cs="Tahoma"/>
                <w:b/>
                <w:color w:val="DC5E00"/>
                <w:sz w:val="18"/>
                <w:szCs w:val="18"/>
                <w:lang w:eastAsia="it-IT"/>
              </w:rPr>
            </w:pPr>
            <w:r w:rsidRPr="00BE202A">
              <w:rPr>
                <w:rFonts w:ascii="Tahoma" w:hAnsi="Tahoma" w:cs="Tahoma"/>
                <w:b/>
                <w:color w:val="DC5E00"/>
                <w:sz w:val="18"/>
                <w:szCs w:val="18"/>
                <w:lang w:eastAsia="it-IT"/>
              </w:rPr>
              <w:t>Risorse strutturali</w:t>
            </w:r>
          </w:p>
        </w:tc>
        <w:tc>
          <w:tcPr>
            <w:tcW w:w="5955" w:type="dxa"/>
            <w:gridSpan w:val="3"/>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center"/>
              <w:rPr>
                <w:rFonts w:ascii="Tahoma" w:hAnsi="Tahoma"/>
                <w:b/>
                <w:color w:val="DC5E00"/>
                <w:sz w:val="18"/>
                <w:szCs w:val="18"/>
                <w:lang w:eastAsia="it-IT"/>
              </w:rPr>
            </w:pPr>
            <w:r w:rsidRPr="00BE202A">
              <w:rPr>
                <w:rFonts w:ascii="Tahoma" w:hAnsi="Tahoma"/>
                <w:b/>
                <w:color w:val="DC5E00"/>
                <w:sz w:val="18"/>
                <w:szCs w:val="18"/>
                <w:lang w:eastAsia="it-IT"/>
              </w:rPr>
              <w:t>Sedi</w:t>
            </w:r>
          </w:p>
        </w:tc>
      </w:tr>
      <w:tr w:rsidR="009D6F73" w:rsidRPr="00BE202A" w:rsidTr="00BE202A">
        <w:trPr>
          <w:trHeight w:val="247"/>
        </w:trPr>
        <w:tc>
          <w:tcPr>
            <w:tcW w:w="3510" w:type="dxa"/>
            <w:vMerge/>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pStyle w:val="Corpodeltesto3"/>
              <w:tabs>
                <w:tab w:val="center" w:pos="1516"/>
              </w:tabs>
              <w:spacing w:line="240" w:lineRule="auto"/>
              <w:rPr>
                <w:rFonts w:ascii="Tahoma" w:hAnsi="Tahoma" w:cs="Tahoma"/>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rFonts w:ascii="Tahoma" w:hAnsi="Tahoma"/>
                <w:b/>
                <w:color w:val="DC5E00"/>
                <w:sz w:val="18"/>
                <w:szCs w:val="18"/>
                <w:lang w:eastAsia="it-IT"/>
              </w:rPr>
            </w:pPr>
            <w:r w:rsidRPr="00BE202A">
              <w:rPr>
                <w:rFonts w:ascii="Tahoma" w:hAnsi="Tahoma"/>
                <w:b/>
                <w:color w:val="DC5E00"/>
                <w:sz w:val="18"/>
                <w:szCs w:val="18"/>
                <w:lang w:eastAsia="it-IT"/>
              </w:rPr>
              <w:t>Liceo classico</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rFonts w:ascii="Tahoma" w:hAnsi="Tahoma"/>
                <w:b/>
                <w:color w:val="DC5E00"/>
                <w:sz w:val="18"/>
                <w:szCs w:val="18"/>
                <w:lang w:eastAsia="it-IT"/>
              </w:rPr>
            </w:pPr>
            <w:r w:rsidRPr="00BE202A">
              <w:rPr>
                <w:rFonts w:ascii="Tahoma" w:hAnsi="Tahoma"/>
                <w:b/>
                <w:color w:val="DC5E00"/>
                <w:sz w:val="18"/>
                <w:szCs w:val="18"/>
                <w:lang w:eastAsia="it-IT"/>
              </w:rPr>
              <w:t>Liceo scientifico</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rFonts w:ascii="Tahoma" w:hAnsi="Tahoma"/>
                <w:b/>
                <w:color w:val="DC5E00"/>
                <w:sz w:val="18"/>
                <w:szCs w:val="18"/>
                <w:lang w:eastAsia="it-IT"/>
              </w:rPr>
            </w:pPr>
            <w:r w:rsidRPr="00BE202A">
              <w:rPr>
                <w:rFonts w:ascii="Tahoma" w:hAnsi="Tahoma"/>
                <w:b/>
                <w:color w:val="DC5E00"/>
                <w:sz w:val="18"/>
                <w:szCs w:val="18"/>
                <w:lang w:eastAsia="it-IT"/>
              </w:rPr>
              <w:t>I.P.</w:t>
            </w:r>
            <w:r w:rsidR="00A02276">
              <w:rPr>
                <w:rFonts w:ascii="Tahoma" w:hAnsi="Tahoma"/>
                <w:b/>
                <w:color w:val="DC5E00"/>
                <w:sz w:val="18"/>
                <w:szCs w:val="18"/>
                <w:lang w:eastAsia="it-IT"/>
              </w:rPr>
              <w:t>S.A.S.R.</w:t>
            </w:r>
          </w:p>
        </w:tc>
      </w:tr>
      <w:tr w:rsidR="009D6F73"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9D6F73" w:rsidRPr="00BE202A" w:rsidRDefault="009D6F73"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hAnsi="Tahoma" w:cs="Tahoma"/>
                <w:color w:val="000000"/>
                <w:sz w:val="18"/>
                <w:szCs w:val="18"/>
                <w:lang w:eastAsia="it-IT"/>
              </w:rPr>
              <w:t>Laboratorio  Analisi chimiche</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r w:rsidRPr="00BE202A">
              <w:rPr>
                <w:b/>
                <w:color w:val="DC5E00"/>
                <w:sz w:val="18"/>
                <w:szCs w:val="18"/>
                <w:lang w:eastAsia="it-IT"/>
              </w:rPr>
              <w:t>X</w:t>
            </w:r>
          </w:p>
        </w:tc>
      </w:tr>
      <w:tr w:rsidR="009D6F73"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9D6F73" w:rsidRPr="00BE202A" w:rsidRDefault="009D6F73"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hAnsi="Tahoma" w:cs="Tahoma"/>
                <w:color w:val="000000"/>
                <w:sz w:val="18"/>
                <w:szCs w:val="18"/>
                <w:lang w:eastAsia="it-IT"/>
              </w:rPr>
              <w:t>Laboratorio Agroalimentare</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r w:rsidRPr="00BE202A">
              <w:rPr>
                <w:b/>
                <w:color w:val="DC5E00"/>
                <w:sz w:val="18"/>
                <w:szCs w:val="18"/>
                <w:lang w:eastAsia="it-IT"/>
              </w:rPr>
              <w:t>X</w:t>
            </w:r>
          </w:p>
        </w:tc>
      </w:tr>
      <w:tr w:rsidR="007E01D8"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7E01D8" w:rsidRPr="00BE202A" w:rsidRDefault="007E01D8"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eastAsia="Tahoma" w:hAnsi="Tahoma" w:cs="Tahoma"/>
                <w:color w:val="000000"/>
                <w:sz w:val="18"/>
                <w:lang w:eastAsia="it-IT"/>
              </w:rPr>
              <w:t>Laboratorio di Meristematica</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7E01D8" w:rsidRPr="00BE202A" w:rsidRDefault="007E01D8"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7E01D8" w:rsidRPr="00BE202A" w:rsidRDefault="007E01D8"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7E01D8" w:rsidRPr="00BE202A" w:rsidRDefault="007E01D8" w:rsidP="00BE202A">
            <w:pPr>
              <w:spacing w:after="0" w:line="240" w:lineRule="auto"/>
              <w:jc w:val="both"/>
              <w:rPr>
                <w:b/>
                <w:color w:val="DC5E00"/>
                <w:sz w:val="18"/>
                <w:szCs w:val="18"/>
                <w:lang w:eastAsia="it-IT"/>
              </w:rPr>
            </w:pPr>
            <w:r w:rsidRPr="00BE202A">
              <w:rPr>
                <w:b/>
                <w:color w:val="DC5E00"/>
                <w:sz w:val="18"/>
                <w:szCs w:val="18"/>
                <w:lang w:eastAsia="it-IT"/>
              </w:rPr>
              <w:t>X</w:t>
            </w:r>
          </w:p>
        </w:tc>
      </w:tr>
      <w:tr w:rsidR="009D6F73"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9D6F73" w:rsidRPr="00BE202A" w:rsidRDefault="009D6F73"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hAnsi="Tahoma" w:cs="Tahoma"/>
                <w:color w:val="000000"/>
                <w:sz w:val="18"/>
                <w:szCs w:val="18"/>
                <w:lang w:eastAsia="it-IT"/>
              </w:rPr>
              <w:t>Azienda agraria</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r w:rsidRPr="00BE202A">
              <w:rPr>
                <w:b/>
                <w:color w:val="DC5E00"/>
                <w:sz w:val="18"/>
                <w:szCs w:val="18"/>
                <w:lang w:eastAsia="it-IT"/>
              </w:rPr>
              <w:t>X</w:t>
            </w:r>
          </w:p>
        </w:tc>
      </w:tr>
      <w:tr w:rsidR="009D6F73"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9D6F73" w:rsidRPr="00BE202A" w:rsidRDefault="009D6F73"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hAnsi="Tahoma" w:cs="Tahoma"/>
                <w:color w:val="000000"/>
                <w:sz w:val="18"/>
                <w:szCs w:val="18"/>
                <w:lang w:eastAsia="it-IT"/>
              </w:rPr>
              <w:t>Laboratorio Informatica</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r w:rsidRPr="00BE202A">
              <w:rPr>
                <w:b/>
                <w:color w:val="DC5E00"/>
                <w:sz w:val="18"/>
                <w:szCs w:val="18"/>
                <w:lang w:eastAsia="it-IT"/>
              </w:rPr>
              <w:t>X</w:t>
            </w:r>
          </w:p>
        </w:tc>
      </w:tr>
      <w:tr w:rsidR="009D6F73"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9D6F73" w:rsidRPr="00BE202A" w:rsidRDefault="009D6F73"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hAnsi="Tahoma" w:cs="Tahoma"/>
                <w:color w:val="000000"/>
                <w:sz w:val="18"/>
                <w:szCs w:val="18"/>
                <w:lang w:eastAsia="it-IT"/>
              </w:rPr>
              <w:t>Minicaseificio</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r w:rsidRPr="00BE202A">
              <w:rPr>
                <w:b/>
                <w:color w:val="DC5E00"/>
                <w:sz w:val="18"/>
                <w:szCs w:val="18"/>
                <w:lang w:eastAsia="it-IT"/>
              </w:rPr>
              <w:t>X</w:t>
            </w:r>
          </w:p>
        </w:tc>
      </w:tr>
      <w:tr w:rsidR="009D6F73"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9D6F73" w:rsidRPr="00BE202A" w:rsidRDefault="00861587"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hAnsi="Tahoma" w:cs="Tahoma"/>
                <w:color w:val="000000"/>
                <w:sz w:val="18"/>
                <w:szCs w:val="18"/>
                <w:lang w:eastAsia="it-IT"/>
              </w:rPr>
              <w:t>Laboratorio Scienze</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861587"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r>
      <w:tr w:rsidR="009D6F73"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9D6F73" w:rsidRPr="00BE202A" w:rsidRDefault="00861587"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hAnsi="Tahoma" w:cs="Tahoma"/>
                <w:color w:val="000000"/>
                <w:sz w:val="18"/>
                <w:szCs w:val="18"/>
                <w:lang w:eastAsia="it-IT"/>
              </w:rPr>
              <w:t>Aula accoglienza</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861587"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r>
      <w:tr w:rsidR="009D6F73"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9D6F73" w:rsidRPr="00BE202A" w:rsidRDefault="009D6F73" w:rsidP="00BE202A">
            <w:pPr>
              <w:spacing w:after="0" w:line="240" w:lineRule="auto"/>
              <w:rPr>
                <w:rFonts w:ascii="Tahoma" w:hAnsi="Tahoma"/>
                <w:color w:val="000000"/>
                <w:sz w:val="18"/>
                <w:szCs w:val="18"/>
                <w:lang w:eastAsia="it-IT"/>
              </w:rPr>
            </w:pPr>
            <w:r w:rsidRPr="00BE202A">
              <w:rPr>
                <w:rFonts w:ascii="Tahoma" w:hAnsi="Tahoma"/>
                <w:color w:val="000000"/>
                <w:sz w:val="18"/>
                <w:szCs w:val="18"/>
                <w:lang w:eastAsia="it-IT"/>
              </w:rPr>
              <w:t>Biblioteca</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861587"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9D6F73" w:rsidRPr="00BE202A" w:rsidRDefault="009D6F73" w:rsidP="00BE202A">
            <w:pPr>
              <w:spacing w:after="0" w:line="240" w:lineRule="auto"/>
              <w:jc w:val="both"/>
              <w:rPr>
                <w:b/>
                <w:color w:val="DC5E00"/>
                <w:sz w:val="18"/>
                <w:szCs w:val="18"/>
                <w:lang w:eastAsia="it-IT"/>
              </w:rPr>
            </w:pPr>
          </w:p>
        </w:tc>
      </w:tr>
      <w:tr w:rsidR="00861587"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861587" w:rsidRPr="00BE202A" w:rsidRDefault="00861587" w:rsidP="00BE202A">
            <w:pPr>
              <w:spacing w:after="0" w:line="240" w:lineRule="auto"/>
              <w:rPr>
                <w:rFonts w:ascii="Tahoma" w:hAnsi="Tahoma"/>
                <w:color w:val="000000"/>
                <w:sz w:val="18"/>
                <w:szCs w:val="18"/>
                <w:lang w:eastAsia="it-IT"/>
              </w:rPr>
            </w:pPr>
            <w:r w:rsidRPr="00BE202A">
              <w:rPr>
                <w:rFonts w:ascii="Tahoma" w:hAnsi="Tahoma"/>
                <w:color w:val="000000"/>
                <w:sz w:val="18"/>
                <w:szCs w:val="18"/>
                <w:lang w:eastAsia="it-IT"/>
              </w:rPr>
              <w:t>Ufficio Dirigenza</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B33A6C"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861587"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861587" w:rsidP="00BE202A">
            <w:pPr>
              <w:spacing w:after="0" w:line="240" w:lineRule="auto"/>
              <w:jc w:val="both"/>
              <w:rPr>
                <w:b/>
                <w:color w:val="DC5E00"/>
                <w:sz w:val="18"/>
                <w:szCs w:val="18"/>
                <w:lang w:eastAsia="it-IT"/>
              </w:rPr>
            </w:pPr>
          </w:p>
        </w:tc>
      </w:tr>
      <w:tr w:rsidR="00861587"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861587" w:rsidRPr="00BE202A" w:rsidRDefault="00861587" w:rsidP="00BE202A">
            <w:pPr>
              <w:spacing w:after="0" w:line="240" w:lineRule="auto"/>
              <w:rPr>
                <w:rFonts w:ascii="Tahoma" w:hAnsi="Tahoma"/>
                <w:color w:val="000000"/>
                <w:sz w:val="18"/>
                <w:szCs w:val="18"/>
                <w:lang w:eastAsia="it-IT"/>
              </w:rPr>
            </w:pPr>
            <w:r w:rsidRPr="00BE202A">
              <w:rPr>
                <w:rFonts w:ascii="Tahoma" w:hAnsi="Tahoma"/>
                <w:color w:val="000000"/>
                <w:sz w:val="18"/>
                <w:szCs w:val="18"/>
                <w:lang w:eastAsia="it-IT"/>
              </w:rPr>
              <w:t>Uffici segreteria</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B33A6C"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861587"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861587" w:rsidP="00BE202A">
            <w:pPr>
              <w:spacing w:after="0" w:line="240" w:lineRule="auto"/>
              <w:jc w:val="both"/>
              <w:rPr>
                <w:b/>
                <w:color w:val="DC5E00"/>
                <w:sz w:val="18"/>
                <w:szCs w:val="18"/>
                <w:lang w:eastAsia="it-IT"/>
              </w:rPr>
            </w:pPr>
          </w:p>
        </w:tc>
      </w:tr>
      <w:tr w:rsidR="00861587"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861587" w:rsidRPr="00BE202A" w:rsidRDefault="00861587" w:rsidP="00BE202A">
            <w:pPr>
              <w:spacing w:after="0" w:line="240" w:lineRule="auto"/>
              <w:rPr>
                <w:rFonts w:ascii="Tahoma" w:hAnsi="Tahoma"/>
                <w:color w:val="000000"/>
                <w:sz w:val="18"/>
                <w:szCs w:val="18"/>
                <w:lang w:eastAsia="it-IT"/>
              </w:rPr>
            </w:pPr>
            <w:r w:rsidRPr="00BE202A">
              <w:rPr>
                <w:rFonts w:ascii="Tahoma" w:hAnsi="Tahoma"/>
                <w:color w:val="000000"/>
                <w:sz w:val="18"/>
                <w:szCs w:val="18"/>
                <w:lang w:eastAsia="it-IT"/>
              </w:rPr>
              <w:t>Aula Docenti</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B33A6C"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B33A6C"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B33A6C" w:rsidP="00BE202A">
            <w:pPr>
              <w:spacing w:after="0" w:line="240" w:lineRule="auto"/>
              <w:jc w:val="both"/>
              <w:rPr>
                <w:b/>
                <w:color w:val="DC5E00"/>
                <w:sz w:val="18"/>
                <w:szCs w:val="18"/>
                <w:lang w:eastAsia="it-IT"/>
              </w:rPr>
            </w:pPr>
            <w:r w:rsidRPr="00BE202A">
              <w:rPr>
                <w:b/>
                <w:color w:val="DC5E00"/>
                <w:sz w:val="18"/>
                <w:szCs w:val="18"/>
                <w:lang w:eastAsia="it-IT"/>
              </w:rPr>
              <w:t>X</w:t>
            </w:r>
          </w:p>
        </w:tc>
      </w:tr>
      <w:tr w:rsidR="00861587"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861587" w:rsidRPr="00BE202A" w:rsidRDefault="00861587" w:rsidP="00BE202A">
            <w:pPr>
              <w:spacing w:after="0" w:line="240" w:lineRule="auto"/>
              <w:rPr>
                <w:rFonts w:ascii="Tahoma" w:hAnsi="Tahoma"/>
                <w:sz w:val="18"/>
                <w:szCs w:val="18"/>
                <w:lang w:eastAsia="it-IT"/>
              </w:rPr>
            </w:pPr>
            <w:r w:rsidRPr="00BE202A">
              <w:rPr>
                <w:rFonts w:ascii="Tahoma" w:hAnsi="Tahoma"/>
                <w:sz w:val="18"/>
                <w:szCs w:val="18"/>
                <w:lang w:eastAsia="it-IT"/>
              </w:rPr>
              <w:t xml:space="preserve">Aula </w:t>
            </w:r>
            <w:r w:rsidR="00FB0CA8" w:rsidRPr="00BE202A">
              <w:rPr>
                <w:rFonts w:ascii="Tahoma" w:hAnsi="Tahoma"/>
                <w:sz w:val="18"/>
                <w:szCs w:val="18"/>
                <w:lang w:eastAsia="it-IT"/>
              </w:rPr>
              <w:t>proiezioni</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861587" w:rsidP="00BE202A">
            <w:pPr>
              <w:spacing w:after="0" w:line="240" w:lineRule="auto"/>
              <w:jc w:val="both"/>
              <w:rPr>
                <w:b/>
                <w:color w:val="DC5E00"/>
                <w:sz w:val="18"/>
                <w:szCs w:val="18"/>
                <w:lang w:eastAsia="it-IT"/>
              </w:rPr>
            </w:pP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B33A6C" w:rsidP="00BE202A">
            <w:pPr>
              <w:spacing w:after="0" w:line="240" w:lineRule="auto"/>
              <w:jc w:val="both"/>
              <w:rPr>
                <w:b/>
                <w:color w:val="DC5E00"/>
                <w:sz w:val="18"/>
                <w:szCs w:val="18"/>
                <w:lang w:eastAsia="it-IT"/>
              </w:rPr>
            </w:pPr>
            <w:r w:rsidRPr="00BE202A">
              <w:rPr>
                <w:b/>
                <w:color w:val="DC5E00"/>
                <w:sz w:val="18"/>
                <w:szCs w:val="18"/>
                <w:lang w:eastAsia="it-IT"/>
              </w:rPr>
              <w:t>X</w:t>
            </w:r>
          </w:p>
        </w:tc>
        <w:tc>
          <w:tcPr>
            <w:tcW w:w="1985" w:type="dxa"/>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861587" w:rsidP="00BE202A">
            <w:pPr>
              <w:spacing w:after="0" w:line="240" w:lineRule="auto"/>
              <w:jc w:val="both"/>
              <w:rPr>
                <w:b/>
                <w:color w:val="DC5E00"/>
                <w:sz w:val="18"/>
                <w:szCs w:val="18"/>
                <w:lang w:eastAsia="it-IT"/>
              </w:rPr>
            </w:pPr>
          </w:p>
        </w:tc>
      </w:tr>
      <w:tr w:rsidR="00861587"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861587" w:rsidRPr="00BE202A" w:rsidRDefault="00861587" w:rsidP="00BE202A">
            <w:pPr>
              <w:pStyle w:val="Corpodeltesto3"/>
              <w:tabs>
                <w:tab w:val="center" w:pos="1516"/>
              </w:tabs>
              <w:spacing w:line="240" w:lineRule="auto"/>
              <w:rPr>
                <w:rFonts w:ascii="Tahoma" w:hAnsi="Tahoma" w:cs="Tahoma"/>
                <w:color w:val="000000"/>
                <w:sz w:val="18"/>
                <w:szCs w:val="18"/>
                <w:lang w:eastAsia="it-IT"/>
              </w:rPr>
            </w:pPr>
            <w:r w:rsidRPr="00BE202A">
              <w:rPr>
                <w:rFonts w:ascii="Tahoma" w:hAnsi="Tahoma"/>
                <w:color w:val="000000"/>
                <w:sz w:val="18"/>
                <w:szCs w:val="18"/>
                <w:lang w:eastAsia="it-IT"/>
              </w:rPr>
              <w:t>Palestra</w:t>
            </w:r>
          </w:p>
        </w:tc>
        <w:tc>
          <w:tcPr>
            <w:tcW w:w="5955" w:type="dxa"/>
            <w:gridSpan w:val="3"/>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861587" w:rsidP="00BE202A">
            <w:pPr>
              <w:spacing w:after="0" w:line="240" w:lineRule="auto"/>
              <w:jc w:val="both"/>
              <w:rPr>
                <w:color w:val="DC5E00"/>
                <w:sz w:val="18"/>
                <w:szCs w:val="18"/>
                <w:lang w:eastAsia="it-IT"/>
              </w:rPr>
            </w:pPr>
            <w:r w:rsidRPr="00BE202A">
              <w:rPr>
                <w:color w:val="DC5E00"/>
                <w:sz w:val="18"/>
                <w:szCs w:val="18"/>
                <w:lang w:eastAsia="it-IT"/>
              </w:rPr>
              <w:t>in condivisione con un altro Istituto Superiore.</w:t>
            </w:r>
          </w:p>
        </w:tc>
      </w:tr>
      <w:tr w:rsidR="00861587" w:rsidRPr="00BE202A" w:rsidTr="00BE202A">
        <w:tc>
          <w:tcPr>
            <w:tcW w:w="3510" w:type="dxa"/>
            <w:tcBorders>
              <w:top w:val="single" w:sz="12" w:space="0" w:color="FF6600"/>
              <w:left w:val="single" w:sz="12" w:space="0" w:color="FF6600"/>
              <w:bottom w:val="single" w:sz="12" w:space="0" w:color="FF6600"/>
              <w:right w:val="single" w:sz="12" w:space="0" w:color="FF6600"/>
            </w:tcBorders>
            <w:shd w:val="clear" w:color="auto" w:fill="auto"/>
            <w:vAlign w:val="bottom"/>
          </w:tcPr>
          <w:p w:rsidR="00861587" w:rsidRPr="00BE202A" w:rsidRDefault="00861587" w:rsidP="00BE202A">
            <w:pPr>
              <w:spacing w:after="0" w:line="240" w:lineRule="auto"/>
              <w:rPr>
                <w:rFonts w:ascii="Tahoma" w:hAnsi="Tahoma"/>
                <w:color w:val="000000"/>
                <w:sz w:val="18"/>
                <w:szCs w:val="18"/>
                <w:lang w:eastAsia="it-IT"/>
              </w:rPr>
            </w:pPr>
            <w:r w:rsidRPr="00BE202A">
              <w:rPr>
                <w:rFonts w:ascii="Tahoma" w:hAnsi="Tahoma"/>
                <w:color w:val="000000"/>
                <w:sz w:val="18"/>
                <w:szCs w:val="18"/>
                <w:lang w:eastAsia="it-IT"/>
              </w:rPr>
              <w:t>Auditorium</w:t>
            </w:r>
          </w:p>
        </w:tc>
        <w:tc>
          <w:tcPr>
            <w:tcW w:w="5955" w:type="dxa"/>
            <w:gridSpan w:val="3"/>
            <w:tcBorders>
              <w:top w:val="single" w:sz="12" w:space="0" w:color="FF6600"/>
              <w:left w:val="single" w:sz="12" w:space="0" w:color="FF6600"/>
              <w:bottom w:val="single" w:sz="12" w:space="0" w:color="FF6600"/>
              <w:right w:val="single" w:sz="12" w:space="0" w:color="FF6600"/>
            </w:tcBorders>
            <w:shd w:val="clear" w:color="auto" w:fill="auto"/>
          </w:tcPr>
          <w:p w:rsidR="00861587" w:rsidRPr="00BE202A" w:rsidRDefault="00861587" w:rsidP="00BE202A">
            <w:pPr>
              <w:spacing w:after="0" w:line="240" w:lineRule="auto"/>
              <w:jc w:val="both"/>
              <w:rPr>
                <w:color w:val="DC5E00"/>
                <w:sz w:val="18"/>
                <w:szCs w:val="18"/>
                <w:lang w:eastAsia="it-IT"/>
              </w:rPr>
            </w:pPr>
            <w:r w:rsidRPr="00BE202A">
              <w:rPr>
                <w:color w:val="DC5E00"/>
                <w:sz w:val="18"/>
                <w:szCs w:val="18"/>
                <w:lang w:eastAsia="it-IT"/>
              </w:rPr>
              <w:t>in condivisione con un altro Istituto Superiore.</w:t>
            </w:r>
          </w:p>
        </w:tc>
      </w:tr>
    </w:tbl>
    <w:p w:rsidR="009D6F73" w:rsidRPr="00CE3446" w:rsidRDefault="009D6F73" w:rsidP="007F69E9">
      <w:pPr>
        <w:pStyle w:val="Rientrocorpodeltesto2"/>
        <w:ind w:left="0"/>
        <w:jc w:val="both"/>
        <w:rPr>
          <w:rFonts w:ascii="Tahoma" w:hAnsi="Tahoma" w:cs="Tahoma"/>
          <w:sz w:val="18"/>
          <w:szCs w:val="18"/>
        </w:rPr>
      </w:pPr>
    </w:p>
    <w:p w:rsidR="00544648" w:rsidRPr="00BE23B0" w:rsidRDefault="00544648" w:rsidP="00544648">
      <w:pPr>
        <w:spacing w:after="0"/>
        <w:jc w:val="both"/>
        <w:rPr>
          <w:rFonts w:ascii="Tahoma" w:eastAsia="Tahoma" w:hAnsi="Tahoma" w:cs="Tahoma"/>
          <w:sz w:val="20"/>
          <w:szCs w:val="20"/>
          <w:lang w:eastAsia="ja-JP"/>
        </w:rPr>
      </w:pPr>
      <w:r w:rsidRPr="00544648">
        <w:rPr>
          <w:rFonts w:ascii="Tahoma" w:eastAsia="Tahoma" w:hAnsi="Tahoma" w:cs="Tahoma"/>
          <w:sz w:val="20"/>
          <w:szCs w:val="20"/>
          <w:lang w:eastAsia="ja-JP"/>
        </w:rPr>
        <w:t>Tutte le sedi sono dotate di rete Internet</w:t>
      </w:r>
      <w:r>
        <w:rPr>
          <w:rFonts w:ascii="Tahoma" w:eastAsia="Tahoma" w:hAnsi="Tahoma" w:cs="Tahoma"/>
          <w:sz w:val="20"/>
          <w:szCs w:val="20"/>
          <w:lang w:eastAsia="ja-JP"/>
        </w:rPr>
        <w:t xml:space="preserve"> e</w:t>
      </w:r>
      <w:r w:rsidRPr="00544648">
        <w:rPr>
          <w:rFonts w:ascii="Tahoma" w:eastAsia="Tahoma" w:hAnsi="Tahoma" w:cs="Tahoma"/>
          <w:sz w:val="20"/>
          <w:szCs w:val="20"/>
          <w:lang w:eastAsia="ja-JP"/>
        </w:rPr>
        <w:t xml:space="preserve"> in ogni </w:t>
      </w:r>
      <w:r w:rsidR="00817008">
        <w:rPr>
          <w:rFonts w:ascii="Tahoma" w:eastAsia="Tahoma" w:hAnsi="Tahoma" w:cs="Tahoma"/>
          <w:sz w:val="20"/>
          <w:szCs w:val="20"/>
          <w:lang w:eastAsia="ja-JP"/>
        </w:rPr>
        <w:t>aula</w:t>
      </w:r>
      <w:r w:rsidRPr="00544648">
        <w:rPr>
          <w:rFonts w:ascii="Tahoma" w:eastAsia="Tahoma" w:hAnsi="Tahoma" w:cs="Tahoma"/>
          <w:sz w:val="20"/>
          <w:szCs w:val="20"/>
          <w:lang w:eastAsia="ja-JP"/>
        </w:rPr>
        <w:t xml:space="preserve"> sono presenti videoproiettori</w:t>
      </w:r>
      <w:r w:rsidR="00817008">
        <w:rPr>
          <w:rFonts w:ascii="Tahoma" w:eastAsia="Tahoma" w:hAnsi="Tahoma" w:cs="Tahoma"/>
          <w:sz w:val="20"/>
          <w:szCs w:val="20"/>
          <w:lang w:eastAsia="ja-JP"/>
        </w:rPr>
        <w:t xml:space="preserve"> e </w:t>
      </w:r>
      <w:r w:rsidR="00817008" w:rsidRPr="00554FD8">
        <w:rPr>
          <w:rFonts w:ascii="Tahoma" w:eastAsia="Tahoma" w:hAnsi="Tahoma" w:cs="Tahoma"/>
          <w:sz w:val="20"/>
          <w:szCs w:val="20"/>
          <w:lang w:eastAsia="ja-JP"/>
        </w:rPr>
        <w:t>pc</w:t>
      </w:r>
      <w:r w:rsidRPr="00554FD8">
        <w:rPr>
          <w:rFonts w:ascii="Tahoma" w:eastAsia="Tahoma" w:hAnsi="Tahoma" w:cs="Tahoma"/>
          <w:sz w:val="20"/>
          <w:szCs w:val="20"/>
          <w:lang w:eastAsia="ja-JP"/>
        </w:rPr>
        <w:t>.</w:t>
      </w:r>
      <w:r w:rsidRPr="00544648">
        <w:rPr>
          <w:rFonts w:ascii="Tahoma" w:eastAsia="Tahoma" w:hAnsi="Tahoma" w:cs="Tahoma"/>
          <w:sz w:val="20"/>
          <w:szCs w:val="20"/>
          <w:lang w:eastAsia="ja-JP"/>
        </w:rPr>
        <w:t xml:space="preserve">  Le LIM</w:t>
      </w:r>
      <w:r w:rsidR="00BE23B0">
        <w:rPr>
          <w:rFonts w:ascii="Tahoma" w:eastAsia="Tahoma" w:hAnsi="Tahoma" w:cs="Tahoma"/>
          <w:sz w:val="20"/>
          <w:szCs w:val="20"/>
          <w:lang w:eastAsia="ja-JP"/>
        </w:rPr>
        <w:t xml:space="preserve"> di cui dispone l’Istituto sono</w:t>
      </w:r>
      <w:r w:rsidRPr="00544648">
        <w:rPr>
          <w:rFonts w:ascii="Tahoma" w:eastAsia="Tahoma" w:hAnsi="Tahoma" w:cs="Tahoma"/>
          <w:sz w:val="20"/>
          <w:szCs w:val="20"/>
          <w:lang w:eastAsia="ja-JP"/>
        </w:rPr>
        <w:t xml:space="preserve"> in </w:t>
      </w:r>
      <w:r w:rsidR="00BE23B0" w:rsidRPr="00BE23B0">
        <w:rPr>
          <w:rFonts w:ascii="Tahoma" w:eastAsia="Tahoma" w:hAnsi="Tahoma" w:cs="Tahoma"/>
          <w:sz w:val="20"/>
          <w:szCs w:val="20"/>
          <w:lang w:eastAsia="ja-JP"/>
        </w:rPr>
        <w:t>tutto 4</w:t>
      </w:r>
      <w:r w:rsidRPr="00BE23B0">
        <w:rPr>
          <w:rFonts w:ascii="Tahoma" w:eastAsia="Tahoma" w:hAnsi="Tahoma" w:cs="Tahoma"/>
          <w:sz w:val="20"/>
          <w:szCs w:val="20"/>
          <w:lang w:eastAsia="ja-JP"/>
        </w:rPr>
        <w:t xml:space="preserve"> </w:t>
      </w:r>
      <w:r w:rsidR="00BE23B0" w:rsidRPr="00BE23B0">
        <w:rPr>
          <w:rFonts w:ascii="Tahoma" w:eastAsia="Tahoma" w:hAnsi="Tahoma" w:cs="Tahoma"/>
          <w:sz w:val="20"/>
          <w:szCs w:val="20"/>
          <w:lang w:eastAsia="ja-JP"/>
        </w:rPr>
        <w:t>.</w:t>
      </w:r>
    </w:p>
    <w:p w:rsidR="00544648" w:rsidRPr="00544648" w:rsidRDefault="00544648" w:rsidP="00544648">
      <w:pPr>
        <w:spacing w:after="0"/>
        <w:jc w:val="both"/>
        <w:rPr>
          <w:rFonts w:ascii="Tahoma" w:eastAsia="Tahoma" w:hAnsi="Tahoma" w:cs="Tahoma"/>
          <w:sz w:val="20"/>
          <w:szCs w:val="20"/>
          <w:lang w:eastAsia="ja-JP"/>
        </w:rPr>
      </w:pPr>
      <w:r w:rsidRPr="00544648">
        <w:rPr>
          <w:rFonts w:ascii="Tahoma" w:eastAsia="Tahoma" w:hAnsi="Tahoma" w:cs="Tahoma"/>
          <w:sz w:val="20"/>
          <w:szCs w:val="20"/>
          <w:lang w:eastAsia="ja-JP"/>
        </w:rPr>
        <w:t xml:space="preserve">La scuola è dotata di un sistema di registro elettronico, con accesso personalizzato per docenti, personale amministrativo  e genitori. </w:t>
      </w:r>
    </w:p>
    <w:p w:rsidR="00544648" w:rsidRPr="00544648" w:rsidRDefault="00544648" w:rsidP="00544648">
      <w:pPr>
        <w:spacing w:after="0"/>
        <w:jc w:val="both"/>
        <w:rPr>
          <w:rFonts w:ascii="Tahoma" w:eastAsia="Tahoma" w:hAnsi="Tahoma" w:cs="Tahoma"/>
          <w:sz w:val="20"/>
          <w:szCs w:val="20"/>
          <w:lang w:eastAsia="ja-JP"/>
        </w:rPr>
      </w:pPr>
      <w:r w:rsidRPr="00544648">
        <w:rPr>
          <w:rFonts w:ascii="Tahoma" w:eastAsia="Tahoma" w:hAnsi="Tahoma" w:cs="Tahoma"/>
          <w:sz w:val="20"/>
          <w:szCs w:val="20"/>
          <w:lang w:eastAsia="ja-JP"/>
        </w:rPr>
        <w:t xml:space="preserve">I servizi generali e amministrativi sono informatizzati ed è attiva la rilevazione elettronica delle presenze del personale ATA. </w:t>
      </w:r>
    </w:p>
    <w:p w:rsidR="00544648" w:rsidRPr="00544648" w:rsidRDefault="00544648" w:rsidP="00544648">
      <w:pPr>
        <w:spacing w:after="0"/>
        <w:jc w:val="both"/>
        <w:rPr>
          <w:rFonts w:ascii="Tahoma" w:eastAsia="Tahoma" w:hAnsi="Tahoma" w:cs="Tahoma"/>
          <w:sz w:val="20"/>
          <w:szCs w:val="20"/>
          <w:lang w:eastAsia="ja-JP"/>
        </w:rPr>
      </w:pPr>
      <w:r w:rsidRPr="00544648">
        <w:rPr>
          <w:rFonts w:ascii="Tahoma" w:eastAsia="Tahoma" w:hAnsi="Tahoma" w:cs="Tahoma"/>
          <w:sz w:val="20"/>
          <w:szCs w:val="20"/>
          <w:lang w:eastAsia="ja-JP"/>
        </w:rPr>
        <w:t xml:space="preserve">La qualità delle risorse strutturali risulta elevata, nonostante la gestione congiunta nel caso della palestra e dell’auditorium   con l’altro Istituto. </w:t>
      </w:r>
    </w:p>
    <w:p w:rsidR="00544648" w:rsidRPr="00544648" w:rsidRDefault="00544648" w:rsidP="00544648">
      <w:pPr>
        <w:spacing w:after="0"/>
        <w:jc w:val="both"/>
        <w:rPr>
          <w:rFonts w:ascii="Tahoma" w:eastAsia="Tahoma" w:hAnsi="Tahoma" w:cs="Tahoma"/>
          <w:sz w:val="20"/>
          <w:szCs w:val="20"/>
          <w:lang w:eastAsia="ja-JP"/>
        </w:rPr>
      </w:pPr>
      <w:r w:rsidRPr="00544648">
        <w:rPr>
          <w:rFonts w:ascii="Tahoma" w:eastAsia="Tahoma" w:hAnsi="Tahoma" w:cs="Tahoma"/>
          <w:sz w:val="20"/>
          <w:szCs w:val="20"/>
          <w:lang w:eastAsia="ja-JP"/>
        </w:rPr>
        <w:t>La maggior parte delle risorse esistenti derivano da finanziamenti PON, POR, FSE e FESR di progetti presentati dalla Scuola che hanno consentito di arricchire la dotazione tecnologica e laboratoriale dell'Istituto.</w:t>
      </w:r>
    </w:p>
    <w:p w:rsidR="00544648" w:rsidRPr="00544648" w:rsidRDefault="00544648" w:rsidP="00544648">
      <w:pPr>
        <w:spacing w:after="0"/>
        <w:jc w:val="both"/>
        <w:rPr>
          <w:rFonts w:ascii="Tahoma" w:eastAsia="Tahoma" w:hAnsi="Tahoma" w:cs="Tahoma"/>
          <w:sz w:val="20"/>
          <w:szCs w:val="20"/>
          <w:lang w:eastAsia="ja-JP"/>
        </w:rPr>
      </w:pPr>
      <w:r w:rsidRPr="00544648">
        <w:rPr>
          <w:rFonts w:ascii="Tahoma" w:eastAsia="Tahoma" w:hAnsi="Tahoma" w:cs="Tahoma"/>
          <w:sz w:val="20"/>
          <w:szCs w:val="20"/>
          <w:lang w:eastAsia="ja-JP"/>
        </w:rPr>
        <w:t xml:space="preserve">Per realizzare alcune proposte progettuali sono state attivate collaborazioni con le realtà territoriali per l’utilizzo  della Palestra Comunale, </w:t>
      </w:r>
      <w:r>
        <w:rPr>
          <w:rFonts w:ascii="Tahoma" w:eastAsia="Tahoma" w:hAnsi="Tahoma" w:cs="Tahoma"/>
          <w:sz w:val="20"/>
          <w:szCs w:val="20"/>
          <w:lang w:eastAsia="ja-JP"/>
        </w:rPr>
        <w:t>d</w:t>
      </w:r>
      <w:r w:rsidRPr="00544648">
        <w:rPr>
          <w:rFonts w:ascii="Tahoma" w:eastAsia="Tahoma" w:hAnsi="Tahoma" w:cs="Tahoma"/>
          <w:sz w:val="20"/>
          <w:szCs w:val="20"/>
          <w:lang w:eastAsia="ja-JP"/>
        </w:rPr>
        <w:t xml:space="preserve">el </w:t>
      </w:r>
      <w:r>
        <w:rPr>
          <w:rFonts w:ascii="Tahoma" w:eastAsia="Tahoma" w:hAnsi="Tahoma" w:cs="Tahoma"/>
          <w:sz w:val="20"/>
          <w:szCs w:val="20"/>
          <w:lang w:eastAsia="ja-JP"/>
        </w:rPr>
        <w:t>C</w:t>
      </w:r>
      <w:r w:rsidRPr="00544648">
        <w:rPr>
          <w:rFonts w:ascii="Tahoma" w:eastAsia="Tahoma" w:hAnsi="Tahoma" w:cs="Tahoma"/>
          <w:sz w:val="20"/>
          <w:szCs w:val="20"/>
          <w:lang w:eastAsia="ja-JP"/>
        </w:rPr>
        <w:t>ine</w:t>
      </w:r>
      <w:r>
        <w:rPr>
          <w:rFonts w:ascii="Tahoma" w:eastAsia="Tahoma" w:hAnsi="Tahoma" w:cs="Tahoma"/>
          <w:sz w:val="20"/>
          <w:szCs w:val="20"/>
          <w:lang w:eastAsia="ja-JP"/>
        </w:rPr>
        <w:t>teatro</w:t>
      </w:r>
      <w:r w:rsidRPr="00544648">
        <w:rPr>
          <w:rFonts w:ascii="Tahoma" w:eastAsia="Tahoma" w:hAnsi="Tahoma" w:cs="Tahoma"/>
          <w:sz w:val="20"/>
          <w:szCs w:val="20"/>
          <w:lang w:eastAsia="ja-JP"/>
        </w:rPr>
        <w:t>, della biblioteca comunale, di laboratori di cucina e pasticceria, dell'ex vivaio E</w:t>
      </w:r>
      <w:r>
        <w:rPr>
          <w:rFonts w:ascii="Tahoma" w:eastAsia="Tahoma" w:hAnsi="Tahoma" w:cs="Tahoma"/>
          <w:sz w:val="20"/>
          <w:szCs w:val="20"/>
          <w:lang w:eastAsia="ja-JP"/>
        </w:rPr>
        <w:t>SA</w:t>
      </w:r>
      <w:r w:rsidRPr="00544648">
        <w:rPr>
          <w:rFonts w:ascii="Tahoma" w:eastAsia="Tahoma" w:hAnsi="Tahoma" w:cs="Tahoma"/>
          <w:sz w:val="20"/>
          <w:szCs w:val="20"/>
          <w:lang w:eastAsia="ja-JP"/>
        </w:rPr>
        <w:t xml:space="preserve"> di Polizzello, di un'area destinata alle colture in  serra  e alla coltura sperimentale.</w:t>
      </w:r>
    </w:p>
    <w:p w:rsidR="004537DB" w:rsidRPr="00CE3446" w:rsidRDefault="004537DB" w:rsidP="001C02B3">
      <w:pPr>
        <w:spacing w:after="0" w:line="360" w:lineRule="auto"/>
        <w:jc w:val="both"/>
        <w:rPr>
          <w:rFonts w:ascii="Tahoma" w:hAnsi="Tahoma" w:cs="Tahoma"/>
          <w:sz w:val="18"/>
          <w:szCs w:val="18"/>
        </w:rPr>
      </w:pPr>
    </w:p>
    <w:p w:rsidR="001E3FB8" w:rsidRDefault="001E3FB8" w:rsidP="001C02B3">
      <w:pPr>
        <w:spacing w:after="0" w:line="360" w:lineRule="auto"/>
        <w:jc w:val="both"/>
        <w:rPr>
          <w:rFonts w:ascii="Tahoma" w:hAnsi="Tahoma" w:cs="Tahoma"/>
          <w:sz w:val="18"/>
          <w:szCs w:val="18"/>
        </w:rPr>
      </w:pPr>
    </w:p>
    <w:p w:rsidR="00544648" w:rsidRDefault="00544648" w:rsidP="001C02B3">
      <w:pPr>
        <w:spacing w:after="0" w:line="360" w:lineRule="auto"/>
        <w:jc w:val="both"/>
        <w:rPr>
          <w:rFonts w:ascii="Tahoma" w:hAnsi="Tahoma" w:cs="Tahoma"/>
          <w:sz w:val="18"/>
          <w:szCs w:val="18"/>
        </w:rPr>
      </w:pPr>
    </w:p>
    <w:p w:rsidR="001E3FB8" w:rsidRPr="00CE3446" w:rsidRDefault="00525F6C" w:rsidP="001C02B3">
      <w:pPr>
        <w:spacing w:after="0" w:line="360" w:lineRule="auto"/>
        <w:jc w:val="both"/>
        <w:rPr>
          <w:rFonts w:ascii="Tahoma" w:hAnsi="Tahoma" w:cs="Tahoma"/>
          <w:sz w:val="18"/>
          <w:szCs w:val="18"/>
        </w:rPr>
      </w:pPr>
      <w:r>
        <w:rPr>
          <w:noProof/>
          <w:lang w:eastAsia="it-IT"/>
        </w:rPr>
        <w:lastRenderedPageBreak/>
        <mc:AlternateContent>
          <mc:Choice Requires="wps">
            <w:drawing>
              <wp:inline distT="0" distB="0" distL="0" distR="0" wp14:anchorId="724FF9D1" wp14:editId="012FAD22">
                <wp:extent cx="6010275" cy="304800"/>
                <wp:effectExtent l="76200" t="76200" r="60325" b="76200"/>
                <wp:docPr id="7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4800"/>
                        </a:xfrm>
                        <a:prstGeom prst="rect">
                          <a:avLst/>
                        </a:prstGeom>
                        <a:solidFill>
                          <a:srgbClr val="FF6600"/>
                        </a:solidFill>
                        <a:ln>
                          <a:noFill/>
                        </a:ln>
                        <a:scene3d>
                          <a:camera prst="orthographicFront"/>
                          <a:lightRig rig="threePt" dir="t"/>
                        </a:scene3d>
                        <a:sp3d contourW="12700">
                          <a:bevelT/>
                          <a:bevelB/>
                          <a:contourClr>
                            <a:srgbClr val="FFBD47">
                              <a:lumMod val="75000"/>
                            </a:srgbClr>
                          </a:contourClr>
                        </a:sp3d>
                        <a:extLst/>
                      </wps:spPr>
                      <wps:txbx>
                        <w:txbxContent>
                          <w:p w:rsidR="00D560D7" w:rsidRPr="00BE202A" w:rsidRDefault="00D560D7" w:rsidP="006106E9">
                            <w:pPr>
                              <w:spacing w:after="0" w:line="240" w:lineRule="auto"/>
                              <w:jc w:val="center"/>
                              <w:rPr>
                                <w:rFonts w:ascii="Tahoma" w:hAnsi="Tahoma"/>
                                <w:b/>
                                <w:color w:val="FFFFFF"/>
                                <w:sz w:val="20"/>
                                <w:szCs w:val="20"/>
                              </w:rPr>
                            </w:pPr>
                            <w:r w:rsidRPr="00BE202A">
                              <w:rPr>
                                <w:rFonts w:ascii="Tahoma" w:hAnsi="Tahoma"/>
                                <w:b/>
                                <w:color w:val="FFFFFF"/>
                                <w:sz w:val="20"/>
                                <w:szCs w:val="20"/>
                              </w:rPr>
                              <w:t>Sezione 2 – Identità strategica</w:t>
                            </w:r>
                          </w:p>
                          <w:p w:rsidR="00D560D7" w:rsidRPr="00BE202A" w:rsidRDefault="00D560D7" w:rsidP="006106E9">
                            <w:pPr>
                              <w:jc w:val="center"/>
                              <w:rPr>
                                <w:rFonts w:ascii="Tahoma" w:hAnsi="Tahoma" w:cs="Tahoma"/>
                                <w:b/>
                                <w:color w:val="FFFFFF"/>
                                <w:sz w:val="24"/>
                                <w:szCs w:val="24"/>
                              </w:rPr>
                            </w:pPr>
                          </w:p>
                        </w:txbxContent>
                      </wps:txbx>
                      <wps:bodyPr rot="0" vert="horz" wrap="square" lIns="91440" tIns="45720" rIns="91440" bIns="45720" anchor="ctr" anchorCtr="0" upright="1">
                        <a:noAutofit/>
                      </wps:bodyPr>
                    </wps:wsp>
                  </a:graphicData>
                </a:graphic>
              </wp:inline>
            </w:drawing>
          </mc:Choice>
          <mc:Fallback>
            <w:pict>
              <v:rect id="_x0000_s1032" style="width:473.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" fillcolor="#f60" stroked="f">
                <v:textbox>
                  <w:txbxContent>
                    <w:p w:rsidR="00E35322" w:rsidRPr="00BE202A" w:rsidRDefault="00E35322" w:rsidP="006106E9">
                      <w:pPr>
                        <w:spacing w:after="0" w:line="240" w:lineRule="auto"/>
                        <w:jc w:val="center"/>
                        <w:rPr>
                          <w:rFonts w:ascii="Tahoma" w:hAnsi="Tahoma"/>
                          <w:b/>
                          <w:color w:val="FFFFFF"/>
                          <w:sz w:val="20"/>
                          <w:szCs w:val="20"/>
                        </w:rPr>
                      </w:pPr>
                      <w:r w:rsidRPr="00BE202A">
                        <w:rPr>
                          <w:rFonts w:ascii="Tahoma" w:hAnsi="Tahoma"/>
                          <w:b/>
                          <w:color w:val="FFFFFF"/>
                          <w:sz w:val="20"/>
                          <w:szCs w:val="20"/>
                        </w:rPr>
                        <w:t>Sezione 2 – Identità strategica</w:t>
                      </w:r>
                    </w:p>
                    <w:p w:rsidR="00E35322" w:rsidRPr="00BE202A" w:rsidRDefault="00E35322" w:rsidP="006106E9">
                      <w:pPr>
                        <w:jc w:val="center"/>
                        <w:rPr>
                          <w:rFonts w:ascii="Tahoma" w:hAnsi="Tahoma" w:cs="Tahoma"/>
                          <w:b/>
                          <w:color w:val="FFFFFF"/>
                          <w:sz w:val="24"/>
                          <w:szCs w:val="24"/>
                        </w:rPr>
                      </w:pPr>
                    </w:p>
                  </w:txbxContent>
                </v:textbox>
                <w10:anchorlock/>
              </v:rect>
            </w:pict>
          </mc:Fallback>
        </mc:AlternateContent>
      </w:r>
    </w:p>
    <w:p w:rsidR="006106E9" w:rsidRPr="00CE3446" w:rsidRDefault="00525F6C" w:rsidP="006106E9">
      <w:pPr>
        <w:spacing w:after="0" w:line="240" w:lineRule="auto"/>
        <w:jc w:val="center"/>
        <w:rPr>
          <w:b/>
          <w:sz w:val="18"/>
          <w:szCs w:val="18"/>
        </w:rPr>
      </w:pPr>
      <w:r>
        <w:rPr>
          <w:noProof/>
          <w:lang w:eastAsia="it-IT"/>
        </w:rPr>
        <mc:AlternateContent>
          <mc:Choice Requires="wps">
            <w:drawing>
              <wp:inline distT="0" distB="0" distL="0" distR="0" wp14:anchorId="1D119B8A" wp14:editId="4788BABA">
                <wp:extent cx="6057900" cy="304800"/>
                <wp:effectExtent l="0" t="0" r="38100" b="25400"/>
                <wp:docPr id="79"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04800"/>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6106E9">
                            <w:pPr>
                              <w:spacing w:after="0" w:line="240" w:lineRule="auto"/>
                              <w:rPr>
                                <w:rFonts w:ascii="Tahoma" w:hAnsi="Tahoma" w:cs="Tahoma"/>
                                <w:b/>
                                <w:color w:val="FFFFFF"/>
                                <w:sz w:val="24"/>
                                <w:szCs w:val="24"/>
                              </w:rPr>
                            </w:pPr>
                            <w:r w:rsidRPr="00BE202A">
                              <w:rPr>
                                <w:b/>
                                <w:color w:val="DC5E00"/>
                              </w:rPr>
                              <w:t>2.1 Mission e Vision del “Virgilio”</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33" style="width:477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" fillcolor="window" strokecolor="#e84c22" strokeweight="1.5pt">
                <v:textbox>
                  <w:txbxContent>
                    <w:p w:rsidR="00D002BC" w:rsidRPr="00BE202A" w:rsidRDefault="00D002BC" w:rsidP="006106E9">
                      <w:pPr>
                        <w:spacing w:after="0" w:line="240" w:lineRule="auto"/>
                        <w:rPr>
                          <w:rFonts w:ascii="Tahoma" w:hAnsi="Tahoma" w:cs="Tahoma"/>
                          <w:b/>
                          <w:color w:val="FFFFFF"/>
                          <w:sz w:val="24"/>
                          <w:szCs w:val="24"/>
                        </w:rPr>
                      </w:pPr>
                      <w:r w:rsidRPr="00BE202A">
                        <w:rPr>
                          <w:b/>
                          <w:color w:val="DC5E00"/>
                        </w:rPr>
                        <w:t xml:space="preserve">2.1 </w:t>
                      </w:r>
                      <w:proofErr w:type="spellStart"/>
                      <w:r w:rsidRPr="00BE202A">
                        <w:rPr>
                          <w:b/>
                          <w:color w:val="DC5E00"/>
                        </w:rPr>
                        <w:t>Mission</w:t>
                      </w:r>
                      <w:proofErr w:type="spellEnd"/>
                      <w:r w:rsidRPr="00BE202A">
                        <w:rPr>
                          <w:b/>
                          <w:color w:val="DC5E00"/>
                        </w:rPr>
                        <w:t xml:space="preserve"> e Vision del “Virgilio”</w:t>
                      </w:r>
                    </w:p>
                  </w:txbxContent>
                </v:textbox>
                <w10:anchorlock/>
              </v:rect>
            </w:pict>
          </mc:Fallback>
        </mc:AlternateConten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sz w:val="20"/>
          <w:szCs w:val="20"/>
          <w:lang w:val="it-IT"/>
        </w:rPr>
        <w:t xml:space="preserve">L'Istituto di Istruzione Superiore "Virgilio" </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sz w:val="20"/>
          <w:szCs w:val="20"/>
          <w:lang w:val="it-IT"/>
        </w:rPr>
        <w:t>….</w:t>
      </w:r>
      <w:r w:rsidRPr="00544648">
        <w:rPr>
          <w:rFonts w:ascii="Tahoma" w:hAnsi="Tahoma" w:cs="Tahoma"/>
          <w:b/>
          <w:sz w:val="20"/>
          <w:szCs w:val="20"/>
          <w:lang w:val="it-IT"/>
        </w:rPr>
        <w:t>ha come fine la realizzazione</w:t>
      </w:r>
      <w:r w:rsidRPr="00544648">
        <w:rPr>
          <w:rFonts w:ascii="Tahoma" w:hAnsi="Tahoma" w:cs="Tahoma"/>
          <w:sz w:val="20"/>
          <w:szCs w:val="20"/>
          <w:lang w:val="it-IT"/>
        </w:rPr>
        <w:t xml:space="preserve"> umana, civile e culturale della persona da attuarsi attraverso un’esperienza educativa fondata sull’unità e complementarità dei saperi che consenta il  superamento di una concezione statica della conoscenza</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sz w:val="20"/>
          <w:szCs w:val="20"/>
          <w:lang w:val="it-IT"/>
        </w:rPr>
        <w:t>….</w:t>
      </w:r>
      <w:r w:rsidRPr="00544648">
        <w:rPr>
          <w:rFonts w:ascii="Tahoma" w:hAnsi="Tahoma" w:cs="Tahoma"/>
          <w:b/>
          <w:sz w:val="20"/>
          <w:szCs w:val="20"/>
          <w:lang w:val="it-IT"/>
        </w:rPr>
        <w:t>pone l’allievo</w:t>
      </w:r>
      <w:r w:rsidRPr="00544648">
        <w:rPr>
          <w:rFonts w:ascii="Tahoma" w:hAnsi="Tahoma" w:cs="Tahoma"/>
          <w:sz w:val="20"/>
          <w:szCs w:val="20"/>
          <w:lang w:val="it-IT"/>
        </w:rPr>
        <w:t xml:space="preserve"> </w:t>
      </w:r>
      <w:r w:rsidRPr="00544648">
        <w:rPr>
          <w:rFonts w:ascii="Tahoma" w:hAnsi="Tahoma" w:cs="Tahoma"/>
          <w:b/>
          <w:sz w:val="20"/>
          <w:szCs w:val="20"/>
          <w:lang w:val="it-IT"/>
        </w:rPr>
        <w:t>al centro del processo di formazione</w:t>
      </w:r>
      <w:r w:rsidRPr="00544648">
        <w:rPr>
          <w:rFonts w:ascii="Tahoma" w:hAnsi="Tahoma" w:cs="Tahoma"/>
          <w:sz w:val="20"/>
          <w:szCs w:val="20"/>
          <w:lang w:val="it-IT"/>
        </w:rPr>
        <w:t>, affinché costruisca con piena consapevolezza la sua identità individuale e sociale.</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b/>
          <w:bCs/>
          <w:sz w:val="20"/>
          <w:szCs w:val="20"/>
          <w:lang w:val="it-IT"/>
        </w:rPr>
        <w:t>…insegna le regole del vivere e del convivere</w:t>
      </w:r>
      <w:r w:rsidRPr="00544648">
        <w:rPr>
          <w:rFonts w:ascii="Tahoma" w:hAnsi="Tahoma" w:cs="Tahoma"/>
          <w:sz w:val="20"/>
          <w:szCs w:val="20"/>
          <w:lang w:val="it-IT"/>
        </w:rPr>
        <w:t>, esigendo il rispetto del Regolamento d’Istituto, primo passo verso l’acquisizione di una scala di valori comportamentali nella societa;</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b/>
          <w:bCs/>
          <w:sz w:val="20"/>
          <w:szCs w:val="20"/>
          <w:lang w:val="it-IT"/>
        </w:rPr>
        <w:t>…valorizza le differenze </w:t>
      </w:r>
      <w:r w:rsidRPr="00544648">
        <w:rPr>
          <w:rFonts w:ascii="Tahoma" w:hAnsi="Tahoma" w:cs="Tahoma"/>
          <w:sz w:val="20"/>
          <w:szCs w:val="20"/>
          <w:lang w:val="it-IT"/>
        </w:rPr>
        <w:t>sostenendo attivamente l’integrazione di studenti di culture diverse attraverso la conoscenza della nostra e delle altre culture;</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b/>
          <w:bCs/>
          <w:sz w:val="20"/>
          <w:szCs w:val="20"/>
          <w:lang w:val="it-IT"/>
        </w:rPr>
        <w:t>…realizza strategie educative e didattiche </w:t>
      </w:r>
      <w:r w:rsidRPr="00544648">
        <w:rPr>
          <w:rFonts w:ascii="Tahoma" w:hAnsi="Tahoma" w:cs="Tahoma"/>
          <w:sz w:val="20"/>
          <w:szCs w:val="20"/>
          <w:lang w:val="it-IT"/>
        </w:rPr>
        <w:t>che tengano conto della singolarità e complessità di ogni persona, della sua articolata identità, delle sue aspirazioni, delle sue capacita e delle sue fragilità, nelle varie fasi di sviluppo e di formazione.</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b/>
          <w:bCs/>
          <w:sz w:val="20"/>
          <w:szCs w:val="20"/>
          <w:lang w:val="it-IT"/>
        </w:rPr>
        <w:t>…dà sostegno agli studenti e alle famiglie </w:t>
      </w:r>
      <w:r w:rsidRPr="00544648">
        <w:rPr>
          <w:rFonts w:ascii="Tahoma" w:hAnsi="Tahoma" w:cs="Tahoma"/>
          <w:sz w:val="20"/>
          <w:szCs w:val="20"/>
          <w:lang w:val="it-IT"/>
        </w:rPr>
        <w:t>che hanno necessita particolari o che attraversano momenti difficili fornendo, ad es., insegnamento domiciliare in presenza o anche tramite video conferenza;</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b/>
          <w:bCs/>
          <w:sz w:val="20"/>
          <w:szCs w:val="20"/>
          <w:lang w:val="it-IT"/>
        </w:rPr>
        <w:t>…persegue l’obiettivo di costruire un’alleanza educativa con i genitori</w:t>
      </w:r>
      <w:r w:rsidRPr="00544648">
        <w:rPr>
          <w:rFonts w:ascii="Tahoma" w:hAnsi="Tahoma" w:cs="Tahoma"/>
          <w:sz w:val="20"/>
          <w:szCs w:val="20"/>
          <w:lang w:val="it-IT"/>
        </w:rPr>
        <w:t>, con incontri settimanali, anche su appuntamento, registri on-line, comitato dei genitori;</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b/>
          <w:bCs/>
          <w:sz w:val="20"/>
          <w:szCs w:val="20"/>
          <w:lang w:val="it-IT"/>
        </w:rPr>
        <w:t>…stimola il senso di appartenenza </w:t>
      </w:r>
      <w:r w:rsidRPr="00544648">
        <w:rPr>
          <w:rFonts w:ascii="Tahoma" w:hAnsi="Tahoma" w:cs="Tahoma"/>
          <w:sz w:val="20"/>
          <w:szCs w:val="20"/>
          <w:lang w:val="it-IT"/>
        </w:rPr>
        <w:t>degli studenti favorendo il loro sano protagonismo attraverso una gestione condivisa delle attività scolastiche (progetti, assemblee, feste di fine anno, open day, giornalino scolastico, …) in modo tale da abituarli a gestire il tempo, a sviluppare i talenti e a prendere iniziative;</w:t>
      </w:r>
    </w:p>
    <w:p w:rsidR="00544648"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b/>
          <w:bCs/>
          <w:sz w:val="20"/>
          <w:szCs w:val="20"/>
          <w:lang w:val="it-IT"/>
        </w:rPr>
        <w:t>…stimola lo sviluppo di una mentalità aperta alle relazioni, </w:t>
      </w:r>
      <w:r w:rsidRPr="00544648">
        <w:rPr>
          <w:rFonts w:ascii="Tahoma" w:hAnsi="Tahoma" w:cs="Tahoma"/>
          <w:sz w:val="20"/>
          <w:szCs w:val="20"/>
          <w:lang w:val="it-IT"/>
        </w:rPr>
        <w:t>favorendo gli scambi culturali sia nazionali sia internazionali;</w:t>
      </w:r>
    </w:p>
    <w:p w:rsidR="00C8026B" w:rsidRPr="00544648" w:rsidRDefault="00544648" w:rsidP="00544648">
      <w:pPr>
        <w:pStyle w:val="t1"/>
        <w:tabs>
          <w:tab w:val="left" w:pos="8080"/>
        </w:tabs>
        <w:spacing w:line="276" w:lineRule="auto"/>
        <w:jc w:val="both"/>
        <w:rPr>
          <w:rFonts w:ascii="Tahoma" w:hAnsi="Tahoma" w:cs="Tahoma"/>
          <w:sz w:val="20"/>
          <w:szCs w:val="20"/>
          <w:lang w:val="it-IT"/>
        </w:rPr>
      </w:pPr>
      <w:r w:rsidRPr="00544648">
        <w:rPr>
          <w:rFonts w:ascii="Tahoma" w:hAnsi="Tahoma" w:cs="Tahoma"/>
          <w:b/>
          <w:bCs/>
          <w:sz w:val="20"/>
          <w:szCs w:val="20"/>
          <w:lang w:val="it-IT"/>
        </w:rPr>
        <w:t>…favorisce le attività extrascolastiche di promozione sociale e civile </w:t>
      </w:r>
      <w:r w:rsidRPr="00544648">
        <w:rPr>
          <w:rFonts w:ascii="Tahoma" w:hAnsi="Tahoma" w:cs="Tahoma"/>
          <w:sz w:val="20"/>
          <w:szCs w:val="20"/>
          <w:lang w:val="it-IT"/>
        </w:rPr>
        <w:t>che negli anni si sono concretizzate in progetti di adozione a distanza, raccolta di fondi per scopi umanitari.</w:t>
      </w:r>
    </w:p>
    <w:p w:rsidR="00544648" w:rsidRPr="00BE202A" w:rsidRDefault="00544648" w:rsidP="00861587">
      <w:pPr>
        <w:spacing w:after="0"/>
        <w:jc w:val="both"/>
        <w:rPr>
          <w:rFonts w:ascii="Tahoma" w:hAnsi="Tahoma"/>
          <w:color w:val="000000"/>
          <w:sz w:val="18"/>
          <w:szCs w:val="18"/>
        </w:rPr>
      </w:pPr>
    </w:p>
    <w:p w:rsidR="00544648" w:rsidRPr="00BE202A" w:rsidRDefault="00525F6C" w:rsidP="00861587">
      <w:pPr>
        <w:spacing w:after="0"/>
        <w:jc w:val="both"/>
        <w:rPr>
          <w:rFonts w:ascii="Tahoma" w:hAnsi="Tahoma"/>
          <w:color w:val="000000"/>
          <w:sz w:val="18"/>
          <w:szCs w:val="18"/>
        </w:rPr>
      </w:pPr>
      <w:r>
        <w:rPr>
          <w:noProof/>
          <w:lang w:eastAsia="it-IT"/>
        </w:rPr>
        <mc:AlternateContent>
          <mc:Choice Requires="wps">
            <w:drawing>
              <wp:inline distT="0" distB="0" distL="0" distR="0" wp14:anchorId="63703C62" wp14:editId="63C976C8">
                <wp:extent cx="6057900" cy="304800"/>
                <wp:effectExtent l="0" t="0" r="38100" b="25400"/>
                <wp:docPr id="8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04800"/>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544648">
                            <w:pPr>
                              <w:spacing w:after="0" w:line="240" w:lineRule="auto"/>
                              <w:rPr>
                                <w:rFonts w:ascii="Tahoma" w:hAnsi="Tahoma" w:cs="Tahoma"/>
                                <w:b/>
                                <w:color w:val="FFFFFF"/>
                                <w:sz w:val="24"/>
                                <w:szCs w:val="24"/>
                              </w:rPr>
                            </w:pPr>
                            <w:r w:rsidRPr="00BE202A">
                              <w:rPr>
                                <w:b/>
                                <w:color w:val="DC5E00"/>
                              </w:rPr>
                              <w:t>2.2 Priorità fissate per il servizio di istruzione e formazione nel triennio di riferimento</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34" style="width:477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" fillcolor="window" strokecolor="#e84c22" strokeweight="1.5pt">
                <v:textbox>
                  <w:txbxContent>
                    <w:p w:rsidR="00D002BC" w:rsidRPr="00BE202A" w:rsidRDefault="00D002BC" w:rsidP="00544648">
                      <w:pPr>
                        <w:spacing w:after="0" w:line="240" w:lineRule="auto"/>
                        <w:rPr>
                          <w:rFonts w:ascii="Tahoma" w:hAnsi="Tahoma" w:cs="Tahoma"/>
                          <w:b/>
                          <w:color w:val="FFFFFF"/>
                          <w:sz w:val="24"/>
                          <w:szCs w:val="24"/>
                        </w:rPr>
                      </w:pPr>
                      <w:r w:rsidRPr="00BE202A">
                        <w:rPr>
                          <w:b/>
                          <w:color w:val="DC5E00"/>
                        </w:rPr>
                        <w:t xml:space="preserve">2.2 Priorità fissate per il servizio </w:t>
                      </w:r>
                      <w:proofErr w:type="gramStart"/>
                      <w:r w:rsidRPr="00BE202A">
                        <w:rPr>
                          <w:b/>
                          <w:color w:val="DC5E00"/>
                        </w:rPr>
                        <w:t xml:space="preserve">di </w:t>
                      </w:r>
                      <w:proofErr w:type="gramEnd"/>
                      <w:r w:rsidRPr="00BE202A">
                        <w:rPr>
                          <w:b/>
                          <w:color w:val="DC5E00"/>
                        </w:rPr>
                        <w:t>istruzione e formazione nel triennio di riferimento</w:t>
                      </w:r>
                    </w:p>
                  </w:txbxContent>
                </v:textbox>
                <w10:anchorlock/>
              </v:rect>
            </w:pict>
          </mc:Fallback>
        </mc:AlternateContent>
      </w:r>
    </w:p>
    <w:p w:rsidR="006106E9" w:rsidRPr="00BE202A" w:rsidRDefault="00861587" w:rsidP="00861587">
      <w:pPr>
        <w:spacing w:after="0"/>
        <w:jc w:val="both"/>
        <w:rPr>
          <w:rFonts w:ascii="Tahoma" w:hAnsi="Tahoma"/>
          <w:color w:val="000000"/>
          <w:sz w:val="20"/>
          <w:szCs w:val="20"/>
        </w:rPr>
      </w:pPr>
      <w:r w:rsidRPr="00BE202A">
        <w:rPr>
          <w:rFonts w:ascii="Tahoma" w:hAnsi="Tahoma"/>
          <w:color w:val="000000"/>
          <w:sz w:val="20"/>
          <w:szCs w:val="20"/>
        </w:rPr>
        <w:t>Sulla base del lavoro di autovalutazione e dell’Atto di Indirizzo del Dirigente scolastico, l’Istituto Virgilio definisce le priorità, gli obiettivi di processo e i traguardi relativi al triennio 2016/2019 .</w:t>
      </w:r>
    </w:p>
    <w:p w:rsidR="00581979" w:rsidRPr="00BE202A" w:rsidRDefault="00581979" w:rsidP="00581979">
      <w:pPr>
        <w:spacing w:after="0" w:line="240" w:lineRule="auto"/>
        <w:jc w:val="both"/>
        <w:rPr>
          <w:rFonts w:ascii="Tahoma" w:hAnsi="Tahoma"/>
          <w:color w:val="000000"/>
          <w:sz w:val="20"/>
          <w:szCs w:val="20"/>
        </w:rPr>
      </w:pPr>
      <w:r w:rsidRPr="00BE202A">
        <w:rPr>
          <w:rFonts w:ascii="Tahoma" w:hAnsi="Tahoma"/>
          <w:color w:val="000000"/>
          <w:sz w:val="20"/>
          <w:szCs w:val="20"/>
        </w:rPr>
        <w:t>Le priorità sono relative al miglioramento degli esiti degli studenti</w:t>
      </w:r>
      <w:r w:rsidR="00426BF3" w:rsidRPr="00BE202A">
        <w:rPr>
          <w:rFonts w:ascii="Tahoma" w:hAnsi="Tahoma"/>
          <w:color w:val="000000"/>
          <w:sz w:val="20"/>
          <w:szCs w:val="20"/>
        </w:rPr>
        <w:t xml:space="preserve"> e in </w:t>
      </w:r>
      <w:r w:rsidRPr="00BE202A">
        <w:rPr>
          <w:rFonts w:ascii="Tahoma" w:hAnsi="Tahoma"/>
          <w:color w:val="000000"/>
          <w:sz w:val="20"/>
          <w:szCs w:val="20"/>
        </w:rPr>
        <w:t>particolare</w:t>
      </w:r>
      <w:r w:rsidR="00426BF3" w:rsidRPr="00BE202A">
        <w:rPr>
          <w:rFonts w:ascii="Tahoma" w:hAnsi="Tahoma"/>
          <w:color w:val="000000"/>
          <w:sz w:val="20"/>
          <w:szCs w:val="20"/>
        </w:rPr>
        <w:t xml:space="preserve"> alle aree “Risultati scolastici” e “Risultati nelle prove standardizzate nazionali” , per le quali sono stat</w:t>
      </w:r>
      <w:r w:rsidR="00251253" w:rsidRPr="00BE202A">
        <w:rPr>
          <w:rFonts w:ascii="Tahoma" w:hAnsi="Tahoma"/>
          <w:color w:val="000000"/>
          <w:sz w:val="20"/>
          <w:szCs w:val="20"/>
        </w:rPr>
        <w:t>i individuati i</w:t>
      </w:r>
      <w:r w:rsidR="00426BF3" w:rsidRPr="00BE202A">
        <w:rPr>
          <w:rFonts w:ascii="Tahoma" w:hAnsi="Tahoma"/>
          <w:color w:val="000000"/>
          <w:sz w:val="20"/>
          <w:szCs w:val="20"/>
        </w:rPr>
        <w:t xml:space="preserve"> seguenti o</w:t>
      </w:r>
      <w:r w:rsidR="00251253" w:rsidRPr="00BE202A">
        <w:rPr>
          <w:rFonts w:ascii="Tahoma" w:hAnsi="Tahoma"/>
          <w:color w:val="000000"/>
          <w:sz w:val="20"/>
          <w:szCs w:val="20"/>
        </w:rPr>
        <w:t xml:space="preserve">biettivi: </w:t>
      </w:r>
    </w:p>
    <w:p w:rsidR="00581979" w:rsidRPr="00600F61" w:rsidRDefault="00581979" w:rsidP="002A771C">
      <w:pPr>
        <w:pStyle w:val="1"/>
        <w:numPr>
          <w:ilvl w:val="0"/>
          <w:numId w:val="63"/>
        </w:numPr>
        <w:spacing w:line="276" w:lineRule="auto"/>
        <w:rPr>
          <w:rFonts w:ascii="Tahoma" w:hAnsi="Tahoma" w:cs="Tahoma"/>
          <w:sz w:val="20"/>
          <w:szCs w:val="20"/>
          <w:lang w:val="it-IT"/>
        </w:rPr>
      </w:pPr>
      <w:r w:rsidRPr="00600F61">
        <w:rPr>
          <w:rFonts w:ascii="Tahoma" w:hAnsi="Tahoma" w:cs="Tahoma"/>
          <w:sz w:val="20"/>
          <w:szCs w:val="20"/>
          <w:lang w:val="it-IT"/>
        </w:rPr>
        <w:t>Elevare in modo significativo gli esiti scolastici</w:t>
      </w:r>
    </w:p>
    <w:p w:rsidR="00581979" w:rsidRPr="00600F61" w:rsidRDefault="00581979" w:rsidP="002A771C">
      <w:pPr>
        <w:pStyle w:val="1"/>
        <w:numPr>
          <w:ilvl w:val="0"/>
          <w:numId w:val="63"/>
        </w:numPr>
        <w:spacing w:line="276" w:lineRule="auto"/>
        <w:rPr>
          <w:rFonts w:ascii="Tahoma" w:hAnsi="Tahoma" w:cs="Tahoma"/>
          <w:sz w:val="20"/>
          <w:szCs w:val="20"/>
          <w:lang w:val="it-IT"/>
        </w:rPr>
      </w:pPr>
      <w:r w:rsidRPr="00600F61">
        <w:rPr>
          <w:rFonts w:ascii="Tahoma" w:hAnsi="Tahoma" w:cs="Tahoma"/>
          <w:sz w:val="20"/>
          <w:szCs w:val="20"/>
          <w:lang w:val="it-IT"/>
        </w:rPr>
        <w:t>Contrastare la dispersione scolastica</w:t>
      </w:r>
    </w:p>
    <w:p w:rsidR="00581979" w:rsidRPr="00600F61" w:rsidRDefault="00581979" w:rsidP="002A771C">
      <w:pPr>
        <w:pStyle w:val="1"/>
        <w:numPr>
          <w:ilvl w:val="0"/>
          <w:numId w:val="63"/>
        </w:numPr>
        <w:spacing w:line="276" w:lineRule="auto"/>
        <w:rPr>
          <w:rFonts w:ascii="Tahoma" w:hAnsi="Tahoma" w:cs="Tahoma"/>
          <w:sz w:val="20"/>
          <w:szCs w:val="20"/>
          <w:lang w:val="it-IT"/>
        </w:rPr>
      </w:pPr>
      <w:r w:rsidRPr="00600F61">
        <w:rPr>
          <w:rFonts w:ascii="Tahoma" w:hAnsi="Tahoma" w:cs="Tahoma"/>
          <w:sz w:val="20"/>
          <w:szCs w:val="20"/>
          <w:lang w:val="it-IT"/>
        </w:rPr>
        <w:t>Elevare in modo significativo gli esiti delle prove standardizzate nazionali</w:t>
      </w:r>
    </w:p>
    <w:p w:rsidR="00B33A6C" w:rsidRPr="000E16E9" w:rsidRDefault="00B33A6C" w:rsidP="00555225">
      <w:pPr>
        <w:rPr>
          <w:rFonts w:ascii="Tahoma" w:eastAsia="Times New Roman" w:hAnsi="Tahoma"/>
          <w:sz w:val="20"/>
          <w:szCs w:val="20"/>
          <w:lang w:eastAsia="it-IT"/>
        </w:rPr>
      </w:pPr>
      <w:r w:rsidRPr="00BE202A">
        <w:rPr>
          <w:rFonts w:ascii="Tahoma" w:hAnsi="Tahoma"/>
          <w:color w:val="000000"/>
          <w:sz w:val="20"/>
          <w:szCs w:val="20"/>
        </w:rPr>
        <w:t xml:space="preserve"> Per ogni priorità  è stato individuato il traguardo </w:t>
      </w:r>
      <w:r w:rsidR="00555225" w:rsidRPr="000E16E9">
        <w:rPr>
          <w:rFonts w:ascii="Tahoma" w:eastAsia="Times New Roman" w:hAnsi="Tahoma"/>
          <w:color w:val="000000"/>
          <w:sz w:val="20"/>
          <w:szCs w:val="20"/>
          <w:shd w:val="clear" w:color="auto" w:fill="FFFFFF"/>
          <w:lang w:eastAsia="it-IT"/>
        </w:rPr>
        <w:t xml:space="preserve">che riguarda  i risultati previsti e attesi a lungo termine (3 anni). </w:t>
      </w:r>
    </w:p>
    <w:tbl>
      <w:tblPr>
        <w:tblW w:w="0" w:type="auto"/>
        <w:tblBorders>
          <w:top w:val="single" w:sz="4" w:space="0" w:color="FF8427"/>
          <w:left w:val="single" w:sz="4" w:space="0" w:color="FF8427"/>
          <w:bottom w:val="single" w:sz="4" w:space="0" w:color="FF8427"/>
          <w:right w:val="single" w:sz="4" w:space="0" w:color="FF8427"/>
        </w:tblBorders>
        <w:tblLook w:val="04A0" w:firstRow="1" w:lastRow="0" w:firstColumn="1" w:lastColumn="0" w:noHBand="0" w:noVBand="1"/>
      </w:tblPr>
      <w:tblGrid>
        <w:gridCol w:w="2992"/>
        <w:gridCol w:w="3422"/>
        <w:gridCol w:w="3440"/>
      </w:tblGrid>
      <w:tr w:rsidR="00B33A6C" w:rsidRPr="00BE202A" w:rsidTr="00BE202A">
        <w:tc>
          <w:tcPr>
            <w:tcW w:w="2992" w:type="dxa"/>
            <w:tcBorders>
              <w:bottom w:val="nil"/>
              <w:right w:val="nil"/>
            </w:tcBorders>
            <w:shd w:val="clear" w:color="auto" w:fill="FF8427"/>
          </w:tcPr>
          <w:p w:rsidR="00B33A6C" w:rsidRPr="00BE202A" w:rsidRDefault="00B33A6C" w:rsidP="00BE202A">
            <w:pPr>
              <w:spacing w:after="0" w:line="240" w:lineRule="auto"/>
              <w:rPr>
                <w:rFonts w:ascii="Tahoma" w:hAnsi="Tahoma"/>
                <w:b/>
                <w:bCs/>
                <w:color w:val="FFFFFF"/>
                <w:sz w:val="18"/>
                <w:szCs w:val="18"/>
              </w:rPr>
            </w:pPr>
          </w:p>
        </w:tc>
        <w:tc>
          <w:tcPr>
            <w:tcW w:w="3422" w:type="dxa"/>
            <w:shd w:val="clear" w:color="auto" w:fill="FF8427"/>
          </w:tcPr>
          <w:p w:rsidR="00B33A6C" w:rsidRPr="00BE202A" w:rsidRDefault="00B33A6C" w:rsidP="00BE202A">
            <w:pPr>
              <w:spacing w:after="0" w:line="240" w:lineRule="auto"/>
              <w:rPr>
                <w:rFonts w:ascii="Tahoma" w:hAnsi="Tahoma"/>
                <w:b/>
                <w:bCs/>
                <w:color w:val="FFFFFF"/>
                <w:sz w:val="18"/>
                <w:szCs w:val="18"/>
              </w:rPr>
            </w:pPr>
            <w:r w:rsidRPr="00BE202A">
              <w:rPr>
                <w:rFonts w:ascii="Tahoma" w:hAnsi="Tahoma"/>
                <w:b/>
                <w:bCs/>
                <w:color w:val="FFFFFF"/>
                <w:sz w:val="18"/>
                <w:szCs w:val="18"/>
              </w:rPr>
              <w:t>Priorità</w:t>
            </w:r>
          </w:p>
        </w:tc>
        <w:tc>
          <w:tcPr>
            <w:tcW w:w="3440" w:type="dxa"/>
            <w:shd w:val="clear" w:color="auto" w:fill="FF8427"/>
          </w:tcPr>
          <w:p w:rsidR="00B33A6C" w:rsidRPr="00BE202A" w:rsidRDefault="00B33A6C" w:rsidP="00BE202A">
            <w:pPr>
              <w:spacing w:after="0" w:line="240" w:lineRule="auto"/>
              <w:rPr>
                <w:rFonts w:ascii="Tahoma" w:hAnsi="Tahoma"/>
                <w:b/>
                <w:bCs/>
                <w:color w:val="FFFFFF"/>
                <w:sz w:val="18"/>
                <w:szCs w:val="18"/>
              </w:rPr>
            </w:pPr>
            <w:r w:rsidRPr="00BE202A">
              <w:rPr>
                <w:rFonts w:ascii="Tahoma" w:hAnsi="Tahoma"/>
                <w:b/>
                <w:bCs/>
                <w:color w:val="FFFFFF"/>
                <w:sz w:val="18"/>
                <w:szCs w:val="18"/>
              </w:rPr>
              <w:t>Traguardo</w:t>
            </w:r>
          </w:p>
        </w:tc>
      </w:tr>
      <w:tr w:rsidR="00B33A6C" w:rsidRPr="00BE202A" w:rsidTr="00BE202A">
        <w:tc>
          <w:tcPr>
            <w:tcW w:w="2992" w:type="dxa"/>
            <w:vMerge w:val="restart"/>
            <w:tcBorders>
              <w:top w:val="single" w:sz="4" w:space="0" w:color="FF8427"/>
              <w:bottom w:val="single" w:sz="4" w:space="0" w:color="FF8427"/>
              <w:right w:val="nil"/>
            </w:tcBorders>
            <w:shd w:val="clear" w:color="auto" w:fill="FFFFFF"/>
          </w:tcPr>
          <w:p w:rsidR="00B33A6C" w:rsidRPr="00BE202A" w:rsidRDefault="00B33A6C" w:rsidP="00BE202A">
            <w:pPr>
              <w:spacing w:after="0" w:line="240" w:lineRule="auto"/>
              <w:rPr>
                <w:rFonts w:ascii="Tahoma" w:hAnsi="Tahoma"/>
                <w:b/>
                <w:bCs/>
                <w:color w:val="DC5E00"/>
                <w:sz w:val="18"/>
                <w:szCs w:val="18"/>
              </w:rPr>
            </w:pPr>
            <w:r w:rsidRPr="00BE202A">
              <w:rPr>
                <w:rFonts w:ascii="Tahoma" w:hAnsi="Tahoma"/>
                <w:b/>
                <w:bCs/>
                <w:color w:val="DC5E00"/>
                <w:sz w:val="18"/>
                <w:szCs w:val="18"/>
              </w:rPr>
              <w:t>Area Risultati Scolastici</w:t>
            </w:r>
          </w:p>
        </w:tc>
        <w:tc>
          <w:tcPr>
            <w:tcW w:w="3422" w:type="dxa"/>
            <w:tcBorders>
              <w:top w:val="single" w:sz="4" w:space="0" w:color="FF8427"/>
              <w:bottom w:val="single" w:sz="4" w:space="0" w:color="FF8427"/>
            </w:tcBorders>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a) Elevare in modo significativo gli esiti scolastici</w:t>
            </w:r>
          </w:p>
          <w:p w:rsidR="00B33A6C" w:rsidRPr="00BE202A" w:rsidRDefault="00B33A6C" w:rsidP="00BE202A">
            <w:pPr>
              <w:spacing w:after="0" w:line="240" w:lineRule="auto"/>
              <w:rPr>
                <w:rFonts w:ascii="Tahoma" w:hAnsi="Tahoma"/>
                <w:sz w:val="18"/>
                <w:szCs w:val="18"/>
              </w:rPr>
            </w:pPr>
          </w:p>
        </w:tc>
        <w:tc>
          <w:tcPr>
            <w:tcW w:w="3440" w:type="dxa"/>
            <w:tcBorders>
              <w:top w:val="single" w:sz="4" w:space="0" w:color="FF8427"/>
              <w:bottom w:val="single" w:sz="4" w:space="0" w:color="FF8427"/>
            </w:tcBorders>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Ridurre in modo significativo il numero di studenti  con sospensione del giudizio e non ammessi alla classe successiva nell'IPSASR.</w:t>
            </w:r>
          </w:p>
        </w:tc>
      </w:tr>
      <w:tr w:rsidR="00B33A6C" w:rsidRPr="00BE202A" w:rsidTr="00BE202A">
        <w:tc>
          <w:tcPr>
            <w:tcW w:w="2992" w:type="dxa"/>
            <w:vMerge/>
            <w:tcBorders>
              <w:right w:val="nil"/>
            </w:tcBorders>
            <w:shd w:val="clear" w:color="auto" w:fill="FFFFFF"/>
          </w:tcPr>
          <w:p w:rsidR="00B33A6C" w:rsidRPr="00BE202A" w:rsidRDefault="00B33A6C" w:rsidP="00BE202A">
            <w:pPr>
              <w:spacing w:after="0" w:line="240" w:lineRule="auto"/>
              <w:rPr>
                <w:rFonts w:ascii="Tahoma" w:hAnsi="Tahoma"/>
                <w:b/>
                <w:bCs/>
                <w:color w:val="DC5E00"/>
                <w:sz w:val="18"/>
                <w:szCs w:val="18"/>
              </w:rPr>
            </w:pPr>
          </w:p>
        </w:tc>
        <w:tc>
          <w:tcPr>
            <w:tcW w:w="3422" w:type="dxa"/>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a) Elevare in modo significativo gli esiti scolastici</w:t>
            </w:r>
          </w:p>
        </w:tc>
        <w:tc>
          <w:tcPr>
            <w:tcW w:w="3440" w:type="dxa"/>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Ridurre in modo significativo il numero degli studenti con sospensione del giudizio nel Liceo Scientifico.</w:t>
            </w:r>
          </w:p>
        </w:tc>
      </w:tr>
      <w:tr w:rsidR="00B33A6C" w:rsidRPr="00BE202A" w:rsidTr="00BE202A">
        <w:tc>
          <w:tcPr>
            <w:tcW w:w="2992" w:type="dxa"/>
            <w:vMerge/>
            <w:tcBorders>
              <w:top w:val="single" w:sz="4" w:space="0" w:color="FF8427"/>
              <w:bottom w:val="single" w:sz="4" w:space="0" w:color="FF8427"/>
              <w:right w:val="nil"/>
            </w:tcBorders>
            <w:shd w:val="clear" w:color="auto" w:fill="FFFFFF"/>
          </w:tcPr>
          <w:p w:rsidR="00B33A6C" w:rsidRPr="00BE202A" w:rsidRDefault="00B33A6C" w:rsidP="00BE202A">
            <w:pPr>
              <w:spacing w:after="0" w:line="240" w:lineRule="auto"/>
              <w:rPr>
                <w:rFonts w:ascii="Tahoma" w:hAnsi="Tahoma"/>
                <w:b/>
                <w:bCs/>
                <w:color w:val="DC5E00"/>
                <w:sz w:val="18"/>
                <w:szCs w:val="18"/>
              </w:rPr>
            </w:pPr>
          </w:p>
        </w:tc>
        <w:tc>
          <w:tcPr>
            <w:tcW w:w="3422" w:type="dxa"/>
            <w:tcBorders>
              <w:top w:val="single" w:sz="4" w:space="0" w:color="FF8427"/>
              <w:bottom w:val="single" w:sz="4" w:space="0" w:color="FF8427"/>
            </w:tcBorders>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b) Contrastare la dispersione scolastica</w:t>
            </w:r>
          </w:p>
        </w:tc>
        <w:tc>
          <w:tcPr>
            <w:tcW w:w="3440" w:type="dxa"/>
            <w:tcBorders>
              <w:top w:val="single" w:sz="4" w:space="0" w:color="FF8427"/>
              <w:bottom w:val="single" w:sz="4" w:space="0" w:color="FF8427"/>
            </w:tcBorders>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Ridurre del 10% il numero degli abbandoni  nel primo biennio.</w:t>
            </w:r>
          </w:p>
        </w:tc>
      </w:tr>
      <w:tr w:rsidR="00B33A6C" w:rsidRPr="00BE202A" w:rsidTr="00BE202A">
        <w:tc>
          <w:tcPr>
            <w:tcW w:w="2992" w:type="dxa"/>
            <w:vMerge w:val="restart"/>
            <w:tcBorders>
              <w:right w:val="nil"/>
            </w:tcBorders>
            <w:shd w:val="clear" w:color="auto" w:fill="FFFFFF"/>
          </w:tcPr>
          <w:p w:rsidR="00B33A6C" w:rsidRPr="00BE202A" w:rsidRDefault="003374C7" w:rsidP="00BE202A">
            <w:pPr>
              <w:spacing w:after="0" w:line="240" w:lineRule="auto"/>
              <w:rPr>
                <w:rFonts w:ascii="Tahoma" w:hAnsi="Tahoma"/>
                <w:b/>
                <w:bCs/>
                <w:color w:val="DC5E00"/>
                <w:sz w:val="18"/>
                <w:szCs w:val="18"/>
              </w:rPr>
            </w:pPr>
            <w:r>
              <w:rPr>
                <w:rFonts w:ascii="Tahoma" w:hAnsi="Tahoma"/>
                <w:b/>
                <w:bCs/>
                <w:color w:val="DC5E00"/>
                <w:sz w:val="18"/>
                <w:szCs w:val="18"/>
              </w:rPr>
              <w:t>Area Risultati n</w:t>
            </w:r>
            <w:r w:rsidR="00B33A6C" w:rsidRPr="00BE202A">
              <w:rPr>
                <w:rFonts w:ascii="Tahoma" w:hAnsi="Tahoma"/>
                <w:b/>
                <w:bCs/>
                <w:color w:val="DC5E00"/>
                <w:sz w:val="18"/>
                <w:szCs w:val="18"/>
              </w:rPr>
              <w:t xml:space="preserve">elle Prove </w:t>
            </w:r>
            <w:r w:rsidR="00B33A6C" w:rsidRPr="00BE202A">
              <w:rPr>
                <w:rFonts w:ascii="Tahoma" w:hAnsi="Tahoma"/>
                <w:b/>
                <w:bCs/>
                <w:color w:val="DC5E00"/>
                <w:sz w:val="18"/>
                <w:szCs w:val="18"/>
              </w:rPr>
              <w:lastRenderedPageBreak/>
              <w:t>Standardizzate Nazionali</w:t>
            </w:r>
          </w:p>
        </w:tc>
        <w:tc>
          <w:tcPr>
            <w:tcW w:w="3422" w:type="dxa"/>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lastRenderedPageBreak/>
              <w:t>c) Elevare in modo significativo gli esiti</w:t>
            </w:r>
          </w:p>
        </w:tc>
        <w:tc>
          <w:tcPr>
            <w:tcW w:w="3440" w:type="dxa"/>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 xml:space="preserve">Migliorare i risultati in Italiano e in </w:t>
            </w:r>
            <w:r w:rsidRPr="00BE202A">
              <w:rPr>
                <w:rFonts w:ascii="Tahoma" w:hAnsi="Tahoma"/>
                <w:sz w:val="18"/>
                <w:szCs w:val="18"/>
              </w:rPr>
              <w:lastRenderedPageBreak/>
              <w:t>Matematica nell'IPSASR.</w:t>
            </w:r>
          </w:p>
        </w:tc>
      </w:tr>
      <w:tr w:rsidR="00B33A6C" w:rsidRPr="00BE202A" w:rsidTr="00BE202A">
        <w:tc>
          <w:tcPr>
            <w:tcW w:w="2992" w:type="dxa"/>
            <w:vMerge/>
            <w:tcBorders>
              <w:top w:val="single" w:sz="4" w:space="0" w:color="FF8427"/>
              <w:bottom w:val="single" w:sz="4" w:space="0" w:color="FF8427"/>
              <w:right w:val="nil"/>
            </w:tcBorders>
            <w:shd w:val="clear" w:color="auto" w:fill="FFFFFF"/>
          </w:tcPr>
          <w:p w:rsidR="00B33A6C" w:rsidRPr="00BE202A" w:rsidRDefault="00B33A6C" w:rsidP="00BE202A">
            <w:pPr>
              <w:spacing w:after="0" w:line="240" w:lineRule="auto"/>
              <w:rPr>
                <w:rFonts w:ascii="Tahoma" w:hAnsi="Tahoma"/>
                <w:b/>
                <w:bCs/>
                <w:sz w:val="18"/>
                <w:szCs w:val="18"/>
              </w:rPr>
            </w:pPr>
          </w:p>
        </w:tc>
        <w:tc>
          <w:tcPr>
            <w:tcW w:w="3422" w:type="dxa"/>
            <w:tcBorders>
              <w:top w:val="single" w:sz="4" w:space="0" w:color="FF8427"/>
              <w:bottom w:val="single" w:sz="4" w:space="0" w:color="FF8427"/>
            </w:tcBorders>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c) Elevare in modo significativo gli esiti</w:t>
            </w:r>
          </w:p>
        </w:tc>
        <w:tc>
          <w:tcPr>
            <w:tcW w:w="3440" w:type="dxa"/>
            <w:tcBorders>
              <w:top w:val="single" w:sz="4" w:space="0" w:color="FF8427"/>
              <w:bottom w:val="single" w:sz="4" w:space="0" w:color="FF8427"/>
            </w:tcBorders>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Potenziare i risultati in Italiano nel Liceo Classico.</w:t>
            </w:r>
          </w:p>
        </w:tc>
      </w:tr>
      <w:tr w:rsidR="00B33A6C" w:rsidRPr="00BE202A" w:rsidTr="00BE202A">
        <w:tc>
          <w:tcPr>
            <w:tcW w:w="2992" w:type="dxa"/>
            <w:vMerge/>
            <w:tcBorders>
              <w:right w:val="nil"/>
            </w:tcBorders>
            <w:shd w:val="clear" w:color="auto" w:fill="FFFFFF"/>
          </w:tcPr>
          <w:p w:rsidR="00B33A6C" w:rsidRPr="00BE202A" w:rsidRDefault="00B33A6C" w:rsidP="00BE202A">
            <w:pPr>
              <w:spacing w:after="0" w:line="240" w:lineRule="auto"/>
              <w:rPr>
                <w:rFonts w:ascii="Tahoma" w:hAnsi="Tahoma"/>
                <w:b/>
                <w:bCs/>
                <w:sz w:val="18"/>
                <w:szCs w:val="18"/>
              </w:rPr>
            </w:pPr>
          </w:p>
        </w:tc>
        <w:tc>
          <w:tcPr>
            <w:tcW w:w="3422" w:type="dxa"/>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c) Elevare in modo significativo gli esiti</w:t>
            </w:r>
          </w:p>
        </w:tc>
        <w:tc>
          <w:tcPr>
            <w:tcW w:w="3440" w:type="dxa"/>
            <w:shd w:val="clear" w:color="auto" w:fill="auto"/>
          </w:tcPr>
          <w:p w:rsidR="00B33A6C" w:rsidRPr="00BE202A" w:rsidRDefault="00B33A6C" w:rsidP="00BE202A">
            <w:pPr>
              <w:spacing w:after="0" w:line="240" w:lineRule="auto"/>
              <w:rPr>
                <w:rFonts w:ascii="Tahoma" w:hAnsi="Tahoma"/>
                <w:sz w:val="18"/>
                <w:szCs w:val="18"/>
              </w:rPr>
            </w:pPr>
            <w:r w:rsidRPr="00BE202A">
              <w:rPr>
                <w:rFonts w:ascii="Tahoma" w:hAnsi="Tahoma"/>
                <w:sz w:val="18"/>
                <w:szCs w:val="18"/>
              </w:rPr>
              <w:t>Potenziare i risultati in Italiano  e Matematica nel Liceo Scientifico</w:t>
            </w:r>
          </w:p>
        </w:tc>
      </w:tr>
    </w:tbl>
    <w:p w:rsidR="00B33A6C" w:rsidRPr="00BE202A" w:rsidRDefault="00B33A6C" w:rsidP="00B33A6C">
      <w:pPr>
        <w:spacing w:after="160" w:line="259" w:lineRule="auto"/>
        <w:rPr>
          <w:rFonts w:ascii="Tahoma" w:hAnsi="Tahoma"/>
          <w:color w:val="000000"/>
          <w:sz w:val="18"/>
          <w:szCs w:val="18"/>
        </w:rPr>
      </w:pPr>
    </w:p>
    <w:p w:rsidR="00581979" w:rsidRPr="00600F61" w:rsidRDefault="00426BF3" w:rsidP="00861587">
      <w:pPr>
        <w:spacing w:after="0"/>
        <w:jc w:val="both"/>
        <w:rPr>
          <w:rFonts w:ascii="Tahoma" w:hAnsi="Tahoma"/>
          <w:sz w:val="20"/>
          <w:szCs w:val="20"/>
        </w:rPr>
      </w:pPr>
      <w:r w:rsidRPr="00600F61">
        <w:rPr>
          <w:rFonts w:ascii="Tahoma" w:hAnsi="Tahoma"/>
          <w:sz w:val="20"/>
          <w:szCs w:val="20"/>
        </w:rPr>
        <w:t xml:space="preserve">Come emerge dal PdM </w:t>
      </w:r>
      <w:r w:rsidR="00251253" w:rsidRPr="00600F61">
        <w:rPr>
          <w:rFonts w:ascii="Tahoma" w:hAnsi="Tahoma"/>
          <w:sz w:val="20"/>
          <w:szCs w:val="20"/>
        </w:rPr>
        <w:t>dell’Istituto, il miglioramento</w:t>
      </w:r>
      <w:r w:rsidRPr="00600F61">
        <w:rPr>
          <w:rFonts w:ascii="Tahoma" w:hAnsi="Tahoma"/>
          <w:sz w:val="20"/>
          <w:szCs w:val="20"/>
        </w:rPr>
        <w:t xml:space="preserve"> degli esiti degli studenti presuppone la necessità di un’ottimizzazione dell’azione didattica, sia sul versante metodologico che relazionale. Deriva da ciò </w:t>
      </w:r>
      <w:r w:rsidR="00251253" w:rsidRPr="00600F61">
        <w:rPr>
          <w:rFonts w:ascii="Tahoma" w:hAnsi="Tahoma"/>
          <w:sz w:val="20"/>
          <w:szCs w:val="20"/>
        </w:rPr>
        <w:t xml:space="preserve">l’individuazione degli obiettivi di processo per il corrente anno scolastico, </w:t>
      </w:r>
      <w:r w:rsidR="007F69E9" w:rsidRPr="00600F61">
        <w:rPr>
          <w:rFonts w:ascii="Tahoma" w:hAnsi="Tahoma"/>
          <w:sz w:val="20"/>
          <w:szCs w:val="20"/>
        </w:rPr>
        <w:t>declinati come di seguito indicato:</w:t>
      </w:r>
    </w:p>
    <w:p w:rsidR="007F69E9" w:rsidRPr="00CE3446" w:rsidRDefault="007F69E9" w:rsidP="00861587">
      <w:pPr>
        <w:spacing w:after="0"/>
        <w:jc w:val="both"/>
        <w:rPr>
          <w:rFonts w:ascii="Tahoma" w:hAnsi="Tahoma"/>
          <w:sz w:val="18"/>
          <w:szCs w:val="18"/>
        </w:rPr>
      </w:pPr>
    </w:p>
    <w:tbl>
      <w:tblPr>
        <w:tblW w:w="9464" w:type="dxa"/>
        <w:tblBorders>
          <w:top w:val="single" w:sz="4" w:space="0" w:color="FF8427"/>
          <w:left w:val="single" w:sz="4" w:space="0" w:color="FF8427"/>
          <w:bottom w:val="single" w:sz="4" w:space="0" w:color="FF8427"/>
          <w:right w:val="single" w:sz="4" w:space="0" w:color="FF8427"/>
        </w:tblBorders>
        <w:tblLook w:val="04A0" w:firstRow="1" w:lastRow="0" w:firstColumn="1" w:lastColumn="0" w:noHBand="0" w:noVBand="1"/>
      </w:tblPr>
      <w:tblGrid>
        <w:gridCol w:w="2932"/>
        <w:gridCol w:w="3980"/>
        <w:gridCol w:w="2552"/>
      </w:tblGrid>
      <w:tr w:rsidR="007F69E9" w:rsidRPr="00BE202A" w:rsidTr="00BE202A">
        <w:tc>
          <w:tcPr>
            <w:tcW w:w="2932" w:type="dxa"/>
            <w:tcBorders>
              <w:bottom w:val="nil"/>
              <w:right w:val="nil"/>
            </w:tcBorders>
            <w:shd w:val="clear" w:color="auto" w:fill="FF8427"/>
          </w:tcPr>
          <w:p w:rsidR="007F69E9" w:rsidRPr="00BE202A" w:rsidRDefault="007F69E9" w:rsidP="00BE202A">
            <w:pPr>
              <w:spacing w:after="0" w:line="240" w:lineRule="auto"/>
              <w:rPr>
                <w:rFonts w:ascii="Tahoma" w:hAnsi="Tahoma"/>
                <w:b/>
                <w:bCs/>
                <w:color w:val="FFFFFF"/>
                <w:sz w:val="18"/>
                <w:szCs w:val="18"/>
              </w:rPr>
            </w:pPr>
            <w:r w:rsidRPr="00BE202A">
              <w:rPr>
                <w:rFonts w:ascii="Tahoma" w:hAnsi="Tahoma"/>
                <w:b/>
                <w:bCs/>
                <w:color w:val="FFFFFF"/>
                <w:sz w:val="18"/>
                <w:szCs w:val="18"/>
              </w:rPr>
              <w:t xml:space="preserve">AREA </w:t>
            </w:r>
            <w:r w:rsidR="00600F61" w:rsidRPr="00BE202A">
              <w:rPr>
                <w:rFonts w:ascii="Tahoma" w:hAnsi="Tahoma"/>
                <w:b/>
                <w:bCs/>
                <w:color w:val="FFFFFF"/>
                <w:sz w:val="18"/>
                <w:szCs w:val="18"/>
              </w:rPr>
              <w:t>di</w:t>
            </w:r>
            <w:r w:rsidRPr="00BE202A">
              <w:rPr>
                <w:rFonts w:ascii="Tahoma" w:hAnsi="Tahoma"/>
                <w:b/>
                <w:bCs/>
                <w:color w:val="FFFFFF"/>
                <w:sz w:val="18"/>
                <w:szCs w:val="18"/>
              </w:rPr>
              <w:t xml:space="preserve"> PROCESSO</w:t>
            </w:r>
          </w:p>
        </w:tc>
        <w:tc>
          <w:tcPr>
            <w:tcW w:w="3980" w:type="dxa"/>
            <w:shd w:val="clear" w:color="auto" w:fill="FF8427"/>
          </w:tcPr>
          <w:p w:rsidR="007F69E9" w:rsidRPr="00BE202A" w:rsidRDefault="007F69E9" w:rsidP="00BE202A">
            <w:pPr>
              <w:spacing w:after="0" w:line="240" w:lineRule="auto"/>
              <w:rPr>
                <w:rFonts w:ascii="Tahoma" w:hAnsi="Tahoma"/>
                <w:b/>
                <w:bCs/>
                <w:color w:val="FFFFFF"/>
                <w:sz w:val="18"/>
                <w:szCs w:val="18"/>
              </w:rPr>
            </w:pPr>
            <w:r w:rsidRPr="00BE202A">
              <w:rPr>
                <w:rFonts w:ascii="Tahoma" w:hAnsi="Tahoma"/>
                <w:b/>
                <w:bCs/>
                <w:color w:val="FFFFFF"/>
                <w:sz w:val="18"/>
                <w:szCs w:val="18"/>
              </w:rPr>
              <w:t>Obiettivo di processo</w:t>
            </w:r>
          </w:p>
        </w:tc>
        <w:tc>
          <w:tcPr>
            <w:tcW w:w="2552" w:type="dxa"/>
            <w:shd w:val="clear" w:color="auto" w:fill="FF8427"/>
          </w:tcPr>
          <w:p w:rsidR="007F69E9" w:rsidRPr="00BE202A" w:rsidRDefault="007F69E9" w:rsidP="00BE202A">
            <w:pPr>
              <w:spacing w:after="0" w:line="240" w:lineRule="auto"/>
              <w:rPr>
                <w:rFonts w:ascii="Tahoma" w:hAnsi="Tahoma"/>
                <w:b/>
                <w:bCs/>
                <w:color w:val="FFFFFF"/>
                <w:sz w:val="18"/>
                <w:szCs w:val="18"/>
              </w:rPr>
            </w:pPr>
            <w:r w:rsidRPr="00BE202A">
              <w:rPr>
                <w:rFonts w:ascii="Tahoma" w:hAnsi="Tahoma"/>
                <w:b/>
                <w:bCs/>
                <w:color w:val="FFFFFF"/>
                <w:sz w:val="18"/>
                <w:szCs w:val="18"/>
              </w:rPr>
              <w:t>Connessione con priorità</w:t>
            </w:r>
          </w:p>
        </w:tc>
      </w:tr>
      <w:tr w:rsidR="007F69E9" w:rsidRPr="00BE202A" w:rsidTr="00BE202A">
        <w:tc>
          <w:tcPr>
            <w:tcW w:w="2932" w:type="dxa"/>
            <w:vMerge w:val="restart"/>
            <w:tcBorders>
              <w:top w:val="single" w:sz="4" w:space="0" w:color="FF8427"/>
              <w:bottom w:val="single" w:sz="4" w:space="0" w:color="FF8427"/>
              <w:right w:val="nil"/>
            </w:tcBorders>
            <w:shd w:val="clear" w:color="auto" w:fill="FFFFFF"/>
          </w:tcPr>
          <w:p w:rsidR="007F69E9" w:rsidRPr="00BE202A" w:rsidRDefault="007F69E9" w:rsidP="00BE202A">
            <w:pPr>
              <w:spacing w:after="0" w:line="240" w:lineRule="auto"/>
              <w:rPr>
                <w:rFonts w:ascii="Tahoma" w:hAnsi="Tahoma"/>
                <w:b/>
                <w:bCs/>
                <w:color w:val="DC5E00"/>
                <w:sz w:val="18"/>
                <w:szCs w:val="18"/>
              </w:rPr>
            </w:pPr>
            <w:r w:rsidRPr="00BE202A">
              <w:rPr>
                <w:rFonts w:ascii="Tahoma" w:hAnsi="Tahoma"/>
                <w:b/>
                <w:bCs/>
                <w:color w:val="DC5E00"/>
                <w:sz w:val="18"/>
                <w:szCs w:val="18"/>
              </w:rPr>
              <w:t>Curricolo, progettazione e valutazione</w:t>
            </w:r>
          </w:p>
        </w:tc>
        <w:tc>
          <w:tcPr>
            <w:tcW w:w="3980" w:type="dxa"/>
            <w:tcBorders>
              <w:top w:val="single" w:sz="4" w:space="0" w:color="FF8427"/>
              <w:bottom w:val="single" w:sz="4" w:space="0" w:color="FF8427"/>
            </w:tcBorders>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Approfondire le problematiche inerenti la rimodulazione della programmazione "in itinere".</w:t>
            </w:r>
          </w:p>
        </w:tc>
        <w:tc>
          <w:tcPr>
            <w:tcW w:w="2552" w:type="dxa"/>
            <w:tcBorders>
              <w:top w:val="single" w:sz="4" w:space="0" w:color="FF8427"/>
              <w:bottom w:val="single" w:sz="4" w:space="0" w:color="FF8427"/>
            </w:tcBorders>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a - c</w:t>
            </w:r>
          </w:p>
        </w:tc>
      </w:tr>
      <w:tr w:rsidR="007F69E9" w:rsidRPr="00BE202A" w:rsidTr="00BE202A">
        <w:tc>
          <w:tcPr>
            <w:tcW w:w="2932" w:type="dxa"/>
            <w:vMerge/>
            <w:tcBorders>
              <w:right w:val="nil"/>
            </w:tcBorders>
            <w:shd w:val="clear" w:color="auto" w:fill="FFFFFF"/>
          </w:tcPr>
          <w:p w:rsidR="007F69E9" w:rsidRPr="00BE202A" w:rsidRDefault="007F69E9" w:rsidP="00BE202A">
            <w:pPr>
              <w:spacing w:after="0" w:line="240" w:lineRule="auto"/>
              <w:rPr>
                <w:rFonts w:ascii="Tahoma" w:hAnsi="Tahoma"/>
                <w:b/>
                <w:bCs/>
                <w:color w:val="0070C0"/>
                <w:sz w:val="18"/>
                <w:szCs w:val="18"/>
              </w:rPr>
            </w:pPr>
          </w:p>
        </w:tc>
        <w:tc>
          <w:tcPr>
            <w:tcW w:w="3980" w:type="dxa"/>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Riconsiderare le questioni inerenti la valutazione.</w:t>
            </w:r>
          </w:p>
        </w:tc>
        <w:tc>
          <w:tcPr>
            <w:tcW w:w="2552" w:type="dxa"/>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a</w:t>
            </w:r>
          </w:p>
        </w:tc>
      </w:tr>
      <w:tr w:rsidR="007F69E9" w:rsidRPr="00BE202A" w:rsidTr="00BE202A">
        <w:tc>
          <w:tcPr>
            <w:tcW w:w="2932" w:type="dxa"/>
            <w:vMerge/>
            <w:tcBorders>
              <w:top w:val="single" w:sz="4" w:space="0" w:color="FF8427"/>
              <w:bottom w:val="single" w:sz="4" w:space="0" w:color="FF8427"/>
              <w:right w:val="nil"/>
            </w:tcBorders>
            <w:shd w:val="clear" w:color="auto" w:fill="FFFFFF"/>
          </w:tcPr>
          <w:p w:rsidR="007F69E9" w:rsidRPr="00BE202A" w:rsidRDefault="007F69E9" w:rsidP="00BE202A">
            <w:pPr>
              <w:spacing w:after="0" w:line="240" w:lineRule="auto"/>
              <w:rPr>
                <w:rFonts w:ascii="Tahoma" w:hAnsi="Tahoma"/>
                <w:b/>
                <w:bCs/>
                <w:color w:val="0070C0"/>
                <w:sz w:val="18"/>
                <w:szCs w:val="18"/>
              </w:rPr>
            </w:pPr>
          </w:p>
        </w:tc>
        <w:tc>
          <w:tcPr>
            <w:tcW w:w="3980" w:type="dxa"/>
            <w:tcBorders>
              <w:top w:val="single" w:sz="4" w:space="0" w:color="FF8427"/>
              <w:bottom w:val="single" w:sz="4" w:space="0" w:color="FF8427"/>
            </w:tcBorders>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Proseguire l'attività di formazione dei docenti. Applicare sempre più adeguatamente la normativa vigente in ordine ai BES.</w:t>
            </w:r>
          </w:p>
        </w:tc>
        <w:tc>
          <w:tcPr>
            <w:tcW w:w="2552" w:type="dxa"/>
            <w:tcBorders>
              <w:top w:val="single" w:sz="4" w:space="0" w:color="FF8427"/>
              <w:bottom w:val="single" w:sz="4" w:space="0" w:color="FF8427"/>
            </w:tcBorders>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a-b-c</w:t>
            </w:r>
          </w:p>
        </w:tc>
      </w:tr>
      <w:tr w:rsidR="007F69E9" w:rsidRPr="00BE202A" w:rsidTr="00BE202A">
        <w:tc>
          <w:tcPr>
            <w:tcW w:w="2932" w:type="dxa"/>
            <w:vMerge w:val="restart"/>
            <w:tcBorders>
              <w:right w:val="nil"/>
            </w:tcBorders>
            <w:shd w:val="clear" w:color="auto" w:fill="FFFFFF"/>
          </w:tcPr>
          <w:p w:rsidR="007F69E9" w:rsidRPr="00BE202A" w:rsidRDefault="007F69E9" w:rsidP="00BE202A">
            <w:pPr>
              <w:spacing w:after="0" w:line="240" w:lineRule="auto"/>
              <w:rPr>
                <w:rFonts w:ascii="Tahoma" w:hAnsi="Tahoma"/>
                <w:b/>
                <w:bCs/>
                <w:color w:val="DC5E00"/>
                <w:sz w:val="18"/>
                <w:szCs w:val="18"/>
              </w:rPr>
            </w:pPr>
            <w:r w:rsidRPr="00BE202A">
              <w:rPr>
                <w:rFonts w:ascii="Tahoma" w:hAnsi="Tahoma"/>
                <w:b/>
                <w:bCs/>
                <w:color w:val="DC5E00"/>
                <w:sz w:val="18"/>
                <w:szCs w:val="18"/>
              </w:rPr>
              <w:t>Ambiente di apprendimento</w:t>
            </w:r>
          </w:p>
        </w:tc>
        <w:tc>
          <w:tcPr>
            <w:tcW w:w="3980" w:type="dxa"/>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Intensificare la cura dello studente, ripartendo dai suoi bisogni.</w:t>
            </w:r>
          </w:p>
        </w:tc>
        <w:tc>
          <w:tcPr>
            <w:tcW w:w="2552" w:type="dxa"/>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a-b</w:t>
            </w:r>
          </w:p>
        </w:tc>
      </w:tr>
      <w:tr w:rsidR="007F69E9" w:rsidRPr="00BE202A" w:rsidTr="00BE202A">
        <w:tc>
          <w:tcPr>
            <w:tcW w:w="2932" w:type="dxa"/>
            <w:vMerge/>
            <w:tcBorders>
              <w:top w:val="single" w:sz="4" w:space="0" w:color="FF8427"/>
              <w:bottom w:val="single" w:sz="4" w:space="0" w:color="FF8427"/>
              <w:right w:val="nil"/>
            </w:tcBorders>
            <w:shd w:val="clear" w:color="auto" w:fill="FFFFFF"/>
          </w:tcPr>
          <w:p w:rsidR="007F69E9" w:rsidRPr="00BE202A" w:rsidRDefault="007F69E9" w:rsidP="00BE202A">
            <w:pPr>
              <w:spacing w:after="0" w:line="240" w:lineRule="auto"/>
              <w:rPr>
                <w:rFonts w:ascii="Tahoma" w:hAnsi="Tahoma"/>
                <w:b/>
                <w:bCs/>
                <w:sz w:val="18"/>
                <w:szCs w:val="18"/>
              </w:rPr>
            </w:pPr>
          </w:p>
        </w:tc>
        <w:tc>
          <w:tcPr>
            <w:tcW w:w="3980" w:type="dxa"/>
            <w:tcBorders>
              <w:top w:val="single" w:sz="4" w:space="0" w:color="FF8427"/>
              <w:bottom w:val="single" w:sz="4" w:space="0" w:color="FF8427"/>
            </w:tcBorders>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Riaffermare la centralità dello studente nel dialogo educativo.</w:t>
            </w:r>
          </w:p>
        </w:tc>
        <w:tc>
          <w:tcPr>
            <w:tcW w:w="2552" w:type="dxa"/>
            <w:tcBorders>
              <w:top w:val="single" w:sz="4" w:space="0" w:color="FF8427"/>
              <w:bottom w:val="single" w:sz="4" w:space="0" w:color="FF8427"/>
            </w:tcBorders>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a-b</w:t>
            </w:r>
          </w:p>
        </w:tc>
      </w:tr>
      <w:tr w:rsidR="007F69E9" w:rsidRPr="00BE202A" w:rsidTr="00BE202A">
        <w:tc>
          <w:tcPr>
            <w:tcW w:w="2932" w:type="dxa"/>
            <w:vMerge/>
            <w:tcBorders>
              <w:right w:val="nil"/>
            </w:tcBorders>
            <w:shd w:val="clear" w:color="auto" w:fill="FFFFFF"/>
          </w:tcPr>
          <w:p w:rsidR="007F69E9" w:rsidRPr="00BE202A" w:rsidRDefault="007F69E9" w:rsidP="00BE202A">
            <w:pPr>
              <w:spacing w:after="0" w:line="240" w:lineRule="auto"/>
              <w:rPr>
                <w:rFonts w:ascii="Tahoma" w:hAnsi="Tahoma"/>
                <w:b/>
                <w:bCs/>
                <w:sz w:val="18"/>
                <w:szCs w:val="18"/>
              </w:rPr>
            </w:pPr>
          </w:p>
        </w:tc>
        <w:tc>
          <w:tcPr>
            <w:tcW w:w="3980" w:type="dxa"/>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Diffondere maggiormente l'utilizzo degli strumenti didattici innovativi.</w:t>
            </w:r>
          </w:p>
        </w:tc>
        <w:tc>
          <w:tcPr>
            <w:tcW w:w="2552" w:type="dxa"/>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a-b-c</w:t>
            </w:r>
          </w:p>
        </w:tc>
      </w:tr>
      <w:tr w:rsidR="007F69E9" w:rsidRPr="00BE202A" w:rsidTr="00BE202A">
        <w:tc>
          <w:tcPr>
            <w:tcW w:w="2932" w:type="dxa"/>
            <w:vMerge/>
            <w:tcBorders>
              <w:top w:val="single" w:sz="4" w:space="0" w:color="FF8427"/>
              <w:bottom w:val="single" w:sz="4" w:space="0" w:color="FF8427"/>
              <w:right w:val="nil"/>
            </w:tcBorders>
            <w:shd w:val="clear" w:color="auto" w:fill="FFFFFF"/>
          </w:tcPr>
          <w:p w:rsidR="007F69E9" w:rsidRPr="00BE202A" w:rsidRDefault="007F69E9" w:rsidP="00BE202A">
            <w:pPr>
              <w:spacing w:after="0" w:line="240" w:lineRule="auto"/>
              <w:rPr>
                <w:rFonts w:ascii="Tahoma" w:hAnsi="Tahoma"/>
                <w:b/>
                <w:bCs/>
                <w:sz w:val="18"/>
                <w:szCs w:val="18"/>
              </w:rPr>
            </w:pPr>
          </w:p>
        </w:tc>
        <w:tc>
          <w:tcPr>
            <w:tcW w:w="3980" w:type="dxa"/>
            <w:tcBorders>
              <w:top w:val="single" w:sz="4" w:space="0" w:color="FF8427"/>
              <w:bottom w:val="single" w:sz="4" w:space="0" w:color="FF8427"/>
            </w:tcBorders>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Valorizzare le competenze informali e non formali dello studente, per aumentare l'autostima ed una più positiva percezione del sè.</w:t>
            </w:r>
          </w:p>
        </w:tc>
        <w:tc>
          <w:tcPr>
            <w:tcW w:w="2552" w:type="dxa"/>
            <w:tcBorders>
              <w:top w:val="single" w:sz="4" w:space="0" w:color="FF8427"/>
              <w:bottom w:val="single" w:sz="4" w:space="0" w:color="FF8427"/>
            </w:tcBorders>
            <w:shd w:val="clear" w:color="auto" w:fill="auto"/>
          </w:tcPr>
          <w:p w:rsidR="007F69E9" w:rsidRPr="00BE202A" w:rsidRDefault="007F69E9" w:rsidP="00BE202A">
            <w:pPr>
              <w:spacing w:after="0" w:line="240" w:lineRule="auto"/>
              <w:rPr>
                <w:rFonts w:ascii="Tahoma" w:hAnsi="Tahoma"/>
                <w:sz w:val="18"/>
                <w:szCs w:val="18"/>
              </w:rPr>
            </w:pPr>
            <w:r w:rsidRPr="00BE202A">
              <w:rPr>
                <w:rFonts w:ascii="Tahoma" w:hAnsi="Tahoma"/>
                <w:sz w:val="18"/>
                <w:szCs w:val="18"/>
              </w:rPr>
              <w:t>a-b</w:t>
            </w:r>
          </w:p>
        </w:tc>
      </w:tr>
    </w:tbl>
    <w:p w:rsidR="007F69E9" w:rsidRPr="00CE3446" w:rsidRDefault="007F69E9" w:rsidP="00861587">
      <w:pPr>
        <w:spacing w:after="0"/>
        <w:jc w:val="both"/>
        <w:rPr>
          <w:rFonts w:ascii="Tahoma" w:hAnsi="Tahoma"/>
          <w:sz w:val="18"/>
          <w:szCs w:val="18"/>
        </w:rPr>
      </w:pPr>
    </w:p>
    <w:p w:rsidR="007F69E9" w:rsidRPr="00600F61" w:rsidRDefault="007F69E9" w:rsidP="007F69E9">
      <w:pPr>
        <w:spacing w:after="0" w:line="240" w:lineRule="auto"/>
        <w:jc w:val="both"/>
        <w:rPr>
          <w:rFonts w:ascii="Tahoma" w:hAnsi="Tahoma"/>
          <w:sz w:val="20"/>
          <w:szCs w:val="20"/>
        </w:rPr>
      </w:pPr>
      <w:r w:rsidRPr="00600F61">
        <w:rPr>
          <w:rFonts w:ascii="Tahoma" w:hAnsi="Tahoma"/>
          <w:sz w:val="20"/>
          <w:szCs w:val="20"/>
        </w:rPr>
        <w:t>Sono previste, inoltre, attività curricolari e di ampliamento per sviluppare i seguenti obiettivi formativi prioritari:</w:t>
      </w:r>
    </w:p>
    <w:p w:rsidR="007F69E9" w:rsidRPr="00600F61" w:rsidRDefault="007F69E9" w:rsidP="00581979">
      <w:pPr>
        <w:spacing w:after="0"/>
        <w:jc w:val="both"/>
        <w:rPr>
          <w:rFonts w:ascii="Tahoma" w:hAnsi="Tahoma" w:cs="Tahoma"/>
          <w:sz w:val="20"/>
          <w:szCs w:val="20"/>
        </w:rPr>
      </w:pPr>
    </w:p>
    <w:p w:rsidR="006106E9" w:rsidRPr="00850EDC" w:rsidRDefault="00600F61" w:rsidP="002A771C">
      <w:pPr>
        <w:pStyle w:val="1"/>
        <w:numPr>
          <w:ilvl w:val="0"/>
          <w:numId w:val="63"/>
        </w:numPr>
        <w:spacing w:line="276" w:lineRule="auto"/>
        <w:rPr>
          <w:rFonts w:ascii="Tahoma" w:hAnsi="Tahoma" w:cs="Tahoma"/>
          <w:sz w:val="20"/>
          <w:szCs w:val="20"/>
          <w:lang w:val="it-IT"/>
        </w:rPr>
      </w:pPr>
      <w:r w:rsidRPr="00600F61">
        <w:rPr>
          <w:rFonts w:ascii="Tahoma" w:hAnsi="Tahoma" w:cs="Tahoma"/>
          <w:sz w:val="20"/>
          <w:szCs w:val="20"/>
          <w:lang w:val="it-IT"/>
        </w:rPr>
        <w:t>V</w:t>
      </w:r>
      <w:r w:rsidR="00555225" w:rsidRPr="00600F61">
        <w:rPr>
          <w:rFonts w:ascii="Tahoma" w:hAnsi="Tahoma" w:cs="Tahoma"/>
          <w:sz w:val="20"/>
          <w:szCs w:val="20"/>
          <w:lang w:val="it-IT"/>
        </w:rPr>
        <w:t>alorizzazione</w:t>
      </w:r>
      <w:r w:rsidR="00555225" w:rsidRPr="00850EDC">
        <w:rPr>
          <w:rFonts w:ascii="Tahoma" w:hAnsi="Tahoma" w:cs="Tahoma"/>
          <w:sz w:val="20"/>
          <w:szCs w:val="20"/>
          <w:lang w:val="it-IT"/>
        </w:rPr>
        <w:t xml:space="preserve"> e potenziamento delle competenze linguistiche</w:t>
      </w:r>
    </w:p>
    <w:p w:rsidR="00555225" w:rsidRPr="00850EDC" w:rsidRDefault="00600F61" w:rsidP="002A771C">
      <w:pPr>
        <w:pStyle w:val="1"/>
        <w:numPr>
          <w:ilvl w:val="0"/>
          <w:numId w:val="63"/>
        </w:numPr>
        <w:spacing w:line="276" w:lineRule="auto"/>
        <w:rPr>
          <w:rFonts w:ascii="Tahoma" w:hAnsi="Tahoma" w:cs="Tahoma"/>
          <w:sz w:val="20"/>
          <w:szCs w:val="20"/>
          <w:lang w:val="it-IT"/>
        </w:rPr>
      </w:pPr>
      <w:r w:rsidRPr="00600F61">
        <w:rPr>
          <w:rFonts w:ascii="Tahoma" w:hAnsi="Tahoma" w:cs="Tahoma"/>
          <w:sz w:val="20"/>
          <w:szCs w:val="20"/>
          <w:lang w:val="it-IT"/>
        </w:rPr>
        <w:t>P</w:t>
      </w:r>
      <w:r w:rsidR="00555225" w:rsidRPr="00600F61">
        <w:rPr>
          <w:rFonts w:ascii="Tahoma" w:hAnsi="Tahoma" w:cs="Tahoma"/>
          <w:sz w:val="20"/>
          <w:szCs w:val="20"/>
          <w:lang w:val="it-IT"/>
        </w:rPr>
        <w:t>otenziamento</w:t>
      </w:r>
      <w:r w:rsidR="00555225" w:rsidRPr="00850EDC">
        <w:rPr>
          <w:rFonts w:ascii="Tahoma" w:hAnsi="Tahoma" w:cs="Tahoma"/>
          <w:sz w:val="20"/>
          <w:szCs w:val="20"/>
          <w:lang w:val="it-IT"/>
        </w:rPr>
        <w:t xml:space="preserve"> delle competenze matematico- logiche e scientifiche </w:t>
      </w:r>
    </w:p>
    <w:p w:rsidR="00555225" w:rsidRPr="00600F61" w:rsidRDefault="00600F61" w:rsidP="002A771C">
      <w:pPr>
        <w:pStyle w:val="1"/>
        <w:numPr>
          <w:ilvl w:val="0"/>
          <w:numId w:val="63"/>
        </w:numPr>
        <w:spacing w:line="276" w:lineRule="auto"/>
        <w:rPr>
          <w:rFonts w:ascii="Tahoma" w:hAnsi="Tahoma" w:cs="Tahoma"/>
          <w:sz w:val="20"/>
          <w:szCs w:val="20"/>
          <w:lang w:val="it-IT"/>
        </w:rPr>
      </w:pPr>
      <w:r w:rsidRPr="00600F61">
        <w:rPr>
          <w:rFonts w:ascii="Tahoma" w:hAnsi="Tahoma" w:cs="Tahoma"/>
          <w:sz w:val="20"/>
          <w:szCs w:val="20"/>
          <w:lang w:val="it-IT"/>
        </w:rPr>
        <w:t>P</w:t>
      </w:r>
      <w:r w:rsidR="00555225" w:rsidRPr="00600F61">
        <w:rPr>
          <w:rFonts w:ascii="Tahoma" w:hAnsi="Tahoma" w:cs="Tahoma"/>
          <w:sz w:val="20"/>
          <w:szCs w:val="20"/>
          <w:lang w:val="it-IT"/>
        </w:rPr>
        <w:t>revenzione e contrasto della dispersione scolastica</w:t>
      </w:r>
    </w:p>
    <w:p w:rsidR="006106E9" w:rsidRPr="00600F61" w:rsidRDefault="006106E9" w:rsidP="001C02B3">
      <w:pPr>
        <w:spacing w:after="0" w:line="360" w:lineRule="auto"/>
        <w:jc w:val="both"/>
        <w:rPr>
          <w:rFonts w:ascii="Tahoma" w:hAnsi="Tahoma" w:cs="Tahoma"/>
          <w:sz w:val="18"/>
          <w:szCs w:val="18"/>
        </w:rPr>
      </w:pPr>
    </w:p>
    <w:p w:rsidR="006106E9" w:rsidRPr="00CE3446" w:rsidRDefault="006106E9" w:rsidP="001C02B3">
      <w:pPr>
        <w:spacing w:after="0" w:line="360" w:lineRule="auto"/>
        <w:jc w:val="both"/>
        <w:rPr>
          <w:rFonts w:ascii="Tahoma" w:hAnsi="Tahoma" w:cs="Tahoma"/>
          <w:sz w:val="18"/>
          <w:szCs w:val="18"/>
        </w:rPr>
      </w:pPr>
    </w:p>
    <w:p w:rsidR="006106E9" w:rsidRPr="00CE3446" w:rsidRDefault="00525F6C" w:rsidP="001C02B3">
      <w:pPr>
        <w:spacing w:after="0" w:line="360" w:lineRule="auto"/>
        <w:jc w:val="both"/>
        <w:rPr>
          <w:rFonts w:ascii="Tahoma" w:hAnsi="Tahoma" w:cs="Tahoma"/>
          <w:sz w:val="18"/>
          <w:szCs w:val="18"/>
        </w:rPr>
      </w:pPr>
      <w:r>
        <w:rPr>
          <w:noProof/>
          <w:lang w:eastAsia="it-IT"/>
        </w:rPr>
        <mc:AlternateContent>
          <mc:Choice Requires="wps">
            <w:drawing>
              <wp:inline distT="0" distB="0" distL="0" distR="0" wp14:anchorId="42DEC82C" wp14:editId="77B220F0">
                <wp:extent cx="6010275" cy="304800"/>
                <wp:effectExtent l="76200" t="76200" r="60325" b="76200"/>
                <wp:docPr id="8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4800"/>
                        </a:xfrm>
                        <a:prstGeom prst="rect">
                          <a:avLst/>
                        </a:prstGeom>
                        <a:solidFill>
                          <a:srgbClr val="FF6600"/>
                        </a:solidFill>
                        <a:ln>
                          <a:noFill/>
                        </a:ln>
                        <a:scene3d>
                          <a:camera prst="orthographicFront"/>
                          <a:lightRig rig="threePt" dir="t"/>
                        </a:scene3d>
                        <a:sp3d contourW="12700">
                          <a:bevelT/>
                          <a:bevelB/>
                          <a:contourClr>
                            <a:srgbClr val="FFBD47">
                              <a:lumMod val="75000"/>
                            </a:srgbClr>
                          </a:contourClr>
                        </a:sp3d>
                        <a:extLst/>
                      </wps:spPr>
                      <wps:txbx>
                        <w:txbxContent>
                          <w:p w:rsidR="00D560D7" w:rsidRPr="00BE202A" w:rsidRDefault="00D560D7" w:rsidP="00F959B6">
                            <w:pPr>
                              <w:spacing w:after="0" w:line="240" w:lineRule="auto"/>
                              <w:jc w:val="center"/>
                              <w:rPr>
                                <w:rFonts w:ascii="Tahoma" w:hAnsi="Tahoma"/>
                                <w:b/>
                                <w:color w:val="FFFFFF"/>
                                <w:sz w:val="20"/>
                                <w:szCs w:val="20"/>
                              </w:rPr>
                            </w:pPr>
                            <w:r w:rsidRPr="00BE202A">
                              <w:rPr>
                                <w:rFonts w:ascii="Tahoma" w:hAnsi="Tahoma"/>
                                <w:b/>
                                <w:color w:val="FFFFFF"/>
                                <w:sz w:val="20"/>
                                <w:szCs w:val="20"/>
                              </w:rPr>
                              <w:t xml:space="preserve">Sezione 3 – </w:t>
                            </w:r>
                            <w:r w:rsidRPr="00BD7B35">
                              <w:rPr>
                                <w:b/>
                                <w:color w:val="FFFFFF" w:themeColor="background1"/>
                              </w:rPr>
                              <w:t>Curricolo dell’istituto</w:t>
                            </w:r>
                          </w:p>
                          <w:p w:rsidR="00D560D7" w:rsidRPr="00BE202A" w:rsidRDefault="00D560D7" w:rsidP="00643A11">
                            <w:pPr>
                              <w:jc w:val="center"/>
                              <w:rPr>
                                <w:rFonts w:ascii="Tahoma" w:hAnsi="Tahoma" w:cs="Tahoma"/>
                                <w:b/>
                                <w:color w:val="FFFFFF"/>
                                <w:sz w:val="24"/>
                                <w:szCs w:val="24"/>
                              </w:rPr>
                            </w:pPr>
                          </w:p>
                        </w:txbxContent>
                      </wps:txbx>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w:pict>
              <v:rect id="_x0000_s1035" style="width:473.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" fillcolor="#f60" stroked="f">
                <v:textbox>
                  <w:txbxContent>
                    <w:p w:rsidR="00D002BC" w:rsidRPr="00BE202A" w:rsidRDefault="00D002BC" w:rsidP="00F959B6">
                      <w:pPr>
                        <w:spacing w:after="0" w:line="240" w:lineRule="auto"/>
                        <w:jc w:val="center"/>
                        <w:rPr>
                          <w:rFonts w:ascii="Tahoma" w:hAnsi="Tahoma"/>
                          <w:b/>
                          <w:color w:val="FFFFFF"/>
                          <w:sz w:val="20"/>
                          <w:szCs w:val="20"/>
                        </w:rPr>
                      </w:pPr>
                      <w:r w:rsidRPr="00BE202A">
                        <w:rPr>
                          <w:rFonts w:ascii="Tahoma" w:hAnsi="Tahoma"/>
                          <w:b/>
                          <w:color w:val="FFFFFF"/>
                          <w:sz w:val="20"/>
                          <w:szCs w:val="20"/>
                        </w:rPr>
                        <w:t xml:space="preserve">Sezione 3 – </w:t>
                      </w:r>
                      <w:r w:rsidRPr="00BD7B35">
                        <w:rPr>
                          <w:b/>
                          <w:color w:val="FFFFFF" w:themeColor="background1"/>
                        </w:rPr>
                        <w:t>Curricolo dell’istituto</w:t>
                      </w:r>
                    </w:p>
                    <w:p w:rsidR="00D002BC" w:rsidRPr="00BE202A" w:rsidRDefault="00D002BC" w:rsidP="00643A11">
                      <w:pPr>
                        <w:jc w:val="center"/>
                        <w:rPr>
                          <w:rFonts w:ascii="Tahoma" w:hAnsi="Tahoma" w:cs="Tahoma"/>
                          <w:b/>
                          <w:color w:val="FFFFFF"/>
                          <w:sz w:val="24"/>
                          <w:szCs w:val="24"/>
                        </w:rPr>
                      </w:pPr>
                    </w:p>
                  </w:txbxContent>
                </v:textbox>
                <w10:anchorlock/>
              </v:rect>
            </w:pict>
          </mc:Fallback>
        </mc:AlternateContent>
      </w:r>
    </w:p>
    <w:p w:rsidR="00131997" w:rsidRPr="00BE202A" w:rsidRDefault="00525F6C" w:rsidP="00643A11">
      <w:pPr>
        <w:spacing w:after="0"/>
        <w:jc w:val="both"/>
        <w:rPr>
          <w:rFonts w:ascii="Tahoma" w:hAnsi="Tahoma" w:cs="Tahoma"/>
          <w:color w:val="E84C22"/>
          <w:sz w:val="18"/>
          <w:szCs w:val="18"/>
        </w:rPr>
      </w:pPr>
      <w:r>
        <w:rPr>
          <w:noProof/>
          <w:lang w:eastAsia="it-IT"/>
        </w:rPr>
        <mc:AlternateContent>
          <mc:Choice Requires="wps">
            <w:drawing>
              <wp:inline distT="0" distB="0" distL="0" distR="0" wp14:anchorId="07A6990B" wp14:editId="1D49E63B">
                <wp:extent cx="6057900" cy="304800"/>
                <wp:effectExtent l="0" t="0" r="38100" b="25400"/>
                <wp:docPr id="40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04800"/>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F959B6">
                            <w:pPr>
                              <w:spacing w:after="0" w:line="240" w:lineRule="auto"/>
                              <w:rPr>
                                <w:rFonts w:ascii="Tahoma" w:hAnsi="Tahoma" w:cs="Tahoma"/>
                                <w:b/>
                                <w:color w:val="FFFFFF"/>
                                <w:sz w:val="24"/>
                                <w:szCs w:val="24"/>
                              </w:rPr>
                            </w:pPr>
                            <w:r w:rsidRPr="00BE202A">
                              <w:rPr>
                                <w:b/>
                                <w:color w:val="DC5E00"/>
                              </w:rPr>
                              <w:t xml:space="preserve">3.1 </w:t>
                            </w:r>
                            <w:r w:rsidRPr="00BE202A">
                              <w:rPr>
                                <w:rFonts w:ascii="Tahoma" w:hAnsi="Tahoma"/>
                                <w:b/>
                                <w:color w:val="DC5E00"/>
                                <w:sz w:val="20"/>
                                <w:szCs w:val="20"/>
                              </w:rPr>
                              <w:t>L’offerta formativa curricolare</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36" style="width:477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" fillcolor="window" strokecolor="#e84c22" strokeweight="1.5pt">
                <v:textbox>
                  <w:txbxContent>
                    <w:p w:rsidR="00D002BC" w:rsidRPr="00BE202A" w:rsidRDefault="00D002BC" w:rsidP="00F959B6">
                      <w:pPr>
                        <w:spacing w:after="0" w:line="240" w:lineRule="auto"/>
                        <w:rPr>
                          <w:rFonts w:ascii="Tahoma" w:hAnsi="Tahoma" w:cs="Tahoma"/>
                          <w:b/>
                          <w:color w:val="FFFFFF"/>
                          <w:sz w:val="24"/>
                          <w:szCs w:val="24"/>
                        </w:rPr>
                      </w:pPr>
                      <w:r w:rsidRPr="00BE202A">
                        <w:rPr>
                          <w:b/>
                          <w:color w:val="DC5E00"/>
                        </w:rPr>
                        <w:t xml:space="preserve">3.1 </w:t>
                      </w:r>
                      <w:r w:rsidRPr="00BE202A">
                        <w:rPr>
                          <w:rFonts w:ascii="Tahoma" w:hAnsi="Tahoma"/>
                          <w:b/>
                          <w:color w:val="DC5E00"/>
                          <w:sz w:val="20"/>
                          <w:szCs w:val="20"/>
                        </w:rPr>
                        <w:t>L’offerta formativa curricolare</w:t>
                      </w:r>
                    </w:p>
                  </w:txbxContent>
                </v:textbox>
                <w10:anchorlock/>
              </v:rect>
            </w:pict>
          </mc:Fallback>
        </mc:AlternateContent>
      </w:r>
    </w:p>
    <w:p w:rsidR="00643A11" w:rsidRPr="00BE202A" w:rsidRDefault="00600F61" w:rsidP="00643A11">
      <w:pPr>
        <w:spacing w:after="0"/>
        <w:jc w:val="both"/>
        <w:rPr>
          <w:rFonts w:ascii="Tahoma" w:hAnsi="Tahoma" w:cs="Tahoma"/>
          <w:color w:val="E84C22"/>
          <w:sz w:val="18"/>
          <w:szCs w:val="18"/>
        </w:rPr>
      </w:pPr>
      <w:r w:rsidRPr="00BE202A">
        <w:rPr>
          <w:rFonts w:ascii="Tahoma" w:hAnsi="Tahoma" w:cs="Tahoma"/>
          <w:color w:val="E84C22"/>
          <w:sz w:val="18"/>
          <w:szCs w:val="18"/>
        </w:rPr>
        <w:t>INDIRIZZI DI STUDIO, FINALITÀ E OBIETTIVI GENERALI</w:t>
      </w:r>
    </w:p>
    <w:p w:rsidR="00643A11" w:rsidRPr="00600F61" w:rsidRDefault="00643A11" w:rsidP="00643A11">
      <w:pPr>
        <w:pStyle w:val="Titolo2"/>
        <w:tabs>
          <w:tab w:val="left" w:pos="567"/>
          <w:tab w:val="left" w:pos="709"/>
          <w:tab w:val="left" w:pos="851"/>
        </w:tabs>
        <w:spacing w:before="0" w:after="0" w:line="276" w:lineRule="auto"/>
        <w:rPr>
          <w:rFonts w:ascii="Tahoma" w:hAnsi="Tahoma" w:cs="Arial"/>
          <w:b w:val="0"/>
          <w:i w:val="0"/>
          <w:color w:val="0000FF"/>
          <w:sz w:val="20"/>
          <w:szCs w:val="20"/>
        </w:rPr>
      </w:pPr>
      <w:r w:rsidRPr="00CE3446">
        <w:rPr>
          <w:rFonts w:ascii="Tahoma" w:hAnsi="Tahoma" w:cs="Tahoma"/>
          <w:b w:val="0"/>
          <w:sz w:val="18"/>
          <w:szCs w:val="18"/>
        </w:rPr>
        <w:t xml:space="preserve">  </w:t>
      </w:r>
      <w:r w:rsidRPr="00600F61">
        <w:rPr>
          <w:rFonts w:ascii="Tahoma" w:hAnsi="Tahoma" w:cs="Tahoma"/>
          <w:b w:val="0"/>
          <w:i w:val="0"/>
          <w:sz w:val="20"/>
          <w:szCs w:val="20"/>
          <w:lang w:bidi="he-IL"/>
        </w:rPr>
        <w:t xml:space="preserve">I </w:t>
      </w:r>
      <w:r w:rsidRPr="00600F61">
        <w:rPr>
          <w:rFonts w:ascii="Tahoma" w:hAnsi="Tahoma" w:cs="Arial"/>
          <w:b w:val="0"/>
          <w:bCs w:val="0"/>
          <w:i w:val="0"/>
          <w:sz w:val="20"/>
          <w:szCs w:val="20"/>
          <w:lang w:bidi="he-IL"/>
        </w:rPr>
        <w:t>percorsi di studio attualmente offerti dall’Istituto “Virgilio” sono:</w:t>
      </w:r>
    </w:p>
    <w:p w:rsidR="00643A11" w:rsidRPr="00600F61" w:rsidRDefault="00643A11" w:rsidP="0043355E">
      <w:pPr>
        <w:numPr>
          <w:ilvl w:val="0"/>
          <w:numId w:val="4"/>
        </w:numPr>
        <w:spacing w:after="0"/>
        <w:jc w:val="both"/>
        <w:rPr>
          <w:rFonts w:ascii="Tahoma" w:hAnsi="Tahoma" w:cs="Arial"/>
          <w:b/>
          <w:bCs/>
          <w:sz w:val="20"/>
          <w:szCs w:val="20"/>
          <w:lang w:bidi="he-IL"/>
        </w:rPr>
      </w:pPr>
      <w:r w:rsidRPr="00600F61">
        <w:rPr>
          <w:rFonts w:ascii="Tahoma" w:hAnsi="Tahoma" w:cs="Arial"/>
          <w:b/>
          <w:bCs/>
          <w:sz w:val="20"/>
          <w:szCs w:val="20"/>
          <w:lang w:bidi="he-IL"/>
        </w:rPr>
        <w:t>il Liceo classico</w:t>
      </w:r>
    </w:p>
    <w:p w:rsidR="00300425" w:rsidRDefault="00643A11" w:rsidP="00300425">
      <w:pPr>
        <w:numPr>
          <w:ilvl w:val="0"/>
          <w:numId w:val="4"/>
        </w:numPr>
        <w:spacing w:after="0"/>
        <w:jc w:val="both"/>
        <w:rPr>
          <w:rFonts w:ascii="Tahoma" w:hAnsi="Tahoma" w:cs="Arial"/>
          <w:b/>
          <w:bCs/>
          <w:sz w:val="20"/>
          <w:szCs w:val="20"/>
          <w:lang w:bidi="he-IL"/>
        </w:rPr>
      </w:pPr>
      <w:r w:rsidRPr="00600F61">
        <w:rPr>
          <w:rFonts w:ascii="Tahoma" w:hAnsi="Tahoma" w:cs="Arial"/>
          <w:b/>
          <w:bCs/>
          <w:sz w:val="20"/>
          <w:szCs w:val="20"/>
          <w:lang w:bidi="he-IL"/>
        </w:rPr>
        <w:t>il Liceo scientifico</w:t>
      </w:r>
      <w:r w:rsidR="00300425" w:rsidRPr="00300425">
        <w:rPr>
          <w:rFonts w:ascii="Tahoma" w:hAnsi="Tahoma" w:cs="Arial"/>
          <w:b/>
          <w:bCs/>
          <w:sz w:val="20"/>
          <w:szCs w:val="20"/>
          <w:lang w:bidi="he-IL"/>
        </w:rPr>
        <w:t xml:space="preserve"> </w:t>
      </w:r>
    </w:p>
    <w:p w:rsidR="00643A11" w:rsidRPr="00300425" w:rsidRDefault="00300425" w:rsidP="00300425">
      <w:pPr>
        <w:numPr>
          <w:ilvl w:val="0"/>
          <w:numId w:val="4"/>
        </w:numPr>
        <w:spacing w:after="0"/>
        <w:jc w:val="both"/>
        <w:rPr>
          <w:rFonts w:ascii="Tahoma" w:hAnsi="Tahoma" w:cs="Arial"/>
          <w:b/>
          <w:bCs/>
          <w:sz w:val="20"/>
          <w:szCs w:val="20"/>
          <w:lang w:bidi="he-IL"/>
        </w:rPr>
      </w:pPr>
      <w:r w:rsidRPr="00600F61">
        <w:rPr>
          <w:rFonts w:ascii="Tahoma" w:hAnsi="Tahoma" w:cs="Arial"/>
          <w:b/>
          <w:bCs/>
          <w:sz w:val="20"/>
          <w:szCs w:val="20"/>
          <w:lang w:bidi="he-IL"/>
        </w:rPr>
        <w:t xml:space="preserve">il Liceo linguistico </w:t>
      </w:r>
    </w:p>
    <w:p w:rsidR="00BE23B0" w:rsidRDefault="00643A11" w:rsidP="0043355E">
      <w:pPr>
        <w:pStyle w:val="Paragrafoelenco"/>
        <w:numPr>
          <w:ilvl w:val="0"/>
          <w:numId w:val="4"/>
        </w:numPr>
        <w:spacing w:after="0"/>
        <w:jc w:val="both"/>
        <w:rPr>
          <w:rFonts w:ascii="Tahoma" w:hAnsi="Tahoma" w:cs="Arial"/>
          <w:b/>
          <w:bCs/>
          <w:sz w:val="20"/>
          <w:szCs w:val="20"/>
          <w:lang w:bidi="he-IL"/>
        </w:rPr>
      </w:pPr>
      <w:r w:rsidRPr="00600F61">
        <w:rPr>
          <w:rFonts w:ascii="Tahoma" w:hAnsi="Tahoma" w:cs="Arial"/>
          <w:b/>
          <w:bCs/>
          <w:sz w:val="20"/>
          <w:szCs w:val="20"/>
          <w:lang w:bidi="he-IL"/>
        </w:rPr>
        <w:t>l’Istituto Professionale per i Servizi per l’Agricoltura e lo Sviluppo Rurale</w:t>
      </w:r>
    </w:p>
    <w:p w:rsidR="00BE23B0" w:rsidRPr="00600F61" w:rsidRDefault="00BE23B0" w:rsidP="00BE23B0">
      <w:pPr>
        <w:pStyle w:val="Paragrafoelenco"/>
        <w:numPr>
          <w:ilvl w:val="0"/>
          <w:numId w:val="4"/>
        </w:numPr>
        <w:spacing w:after="0"/>
        <w:jc w:val="both"/>
        <w:rPr>
          <w:rFonts w:ascii="Tahoma" w:hAnsi="Tahoma" w:cs="Arial"/>
          <w:b/>
          <w:bCs/>
          <w:sz w:val="20"/>
          <w:szCs w:val="20"/>
          <w:lang w:bidi="he-IL"/>
        </w:rPr>
      </w:pPr>
      <w:r w:rsidRPr="00600F61">
        <w:rPr>
          <w:rFonts w:ascii="Tahoma" w:hAnsi="Tahoma" w:cs="Arial"/>
          <w:b/>
          <w:bCs/>
          <w:sz w:val="20"/>
          <w:szCs w:val="20"/>
          <w:lang w:bidi="he-IL"/>
        </w:rPr>
        <w:t>l’Istituto Professionale per i Servizi per l’Agricoltura e lo Sviluppo Rurale</w:t>
      </w:r>
      <w:r>
        <w:rPr>
          <w:rFonts w:ascii="Tahoma" w:hAnsi="Tahoma" w:cs="Arial"/>
          <w:b/>
          <w:bCs/>
          <w:sz w:val="20"/>
          <w:szCs w:val="20"/>
          <w:lang w:bidi="he-IL"/>
        </w:rPr>
        <w:t xml:space="preserve"> (</w:t>
      </w:r>
      <w:r w:rsidR="00554FD8">
        <w:rPr>
          <w:rFonts w:ascii="Tahoma" w:hAnsi="Tahoma" w:cs="Arial"/>
          <w:b/>
          <w:bCs/>
          <w:sz w:val="20"/>
          <w:szCs w:val="20"/>
          <w:lang w:bidi="he-IL"/>
        </w:rPr>
        <w:t>PIA)</w:t>
      </w:r>
      <w:r w:rsidRPr="00600F61">
        <w:rPr>
          <w:rFonts w:ascii="Tahoma" w:hAnsi="Tahoma" w:cs="Arial"/>
          <w:b/>
          <w:bCs/>
          <w:sz w:val="20"/>
          <w:szCs w:val="20"/>
          <w:lang w:bidi="he-IL"/>
        </w:rPr>
        <w:t xml:space="preserve"> </w:t>
      </w:r>
    </w:p>
    <w:p w:rsidR="00643A11" w:rsidRPr="00300425" w:rsidRDefault="00643A11" w:rsidP="00300425">
      <w:pPr>
        <w:pStyle w:val="Paragrafoelenco"/>
        <w:numPr>
          <w:ilvl w:val="0"/>
          <w:numId w:val="4"/>
        </w:numPr>
        <w:spacing w:after="0"/>
        <w:jc w:val="both"/>
        <w:rPr>
          <w:rFonts w:ascii="Tahoma" w:hAnsi="Tahoma" w:cs="Arial"/>
          <w:b/>
          <w:bCs/>
          <w:sz w:val="20"/>
          <w:szCs w:val="20"/>
          <w:lang w:bidi="he-IL"/>
        </w:rPr>
      </w:pPr>
      <w:r w:rsidRPr="00BE23B0">
        <w:rPr>
          <w:rFonts w:ascii="Tahoma" w:hAnsi="Tahoma" w:cs="Arial"/>
          <w:b/>
          <w:bCs/>
          <w:sz w:val="20"/>
          <w:szCs w:val="20"/>
          <w:lang w:bidi="he-IL"/>
        </w:rPr>
        <w:t xml:space="preserve">l’Istituto Professionale per i </w:t>
      </w:r>
      <w:r w:rsidRPr="00BE23B0">
        <w:rPr>
          <w:rFonts w:ascii="Tahoma" w:hAnsi="Tahoma" w:cs="Arial"/>
          <w:b/>
          <w:sz w:val="20"/>
          <w:szCs w:val="20"/>
        </w:rPr>
        <w:t>Servizi per l'Enogastronomia e l'Ospitalità Alberghiera</w:t>
      </w:r>
    </w:p>
    <w:p w:rsidR="00643A11" w:rsidRPr="00600F61" w:rsidRDefault="00643A11" w:rsidP="00643A11">
      <w:pPr>
        <w:pStyle w:val="Corpodeltesto2"/>
        <w:spacing w:after="0" w:line="276" w:lineRule="auto"/>
        <w:jc w:val="both"/>
        <w:rPr>
          <w:rFonts w:ascii="Tahoma" w:hAnsi="Tahoma" w:cs="Arial"/>
          <w:sz w:val="20"/>
          <w:szCs w:val="20"/>
        </w:rPr>
      </w:pPr>
      <w:r w:rsidRPr="00600F61">
        <w:rPr>
          <w:rFonts w:ascii="Tahoma" w:hAnsi="Tahoma" w:cs="Arial"/>
          <w:sz w:val="20"/>
          <w:szCs w:val="20"/>
        </w:rPr>
        <w:t>Ogni indirizzo individua, nell’ambito delle diverse discipline, le nozioni essenziali, le procedure e le analogie strutturali tra i vari saperi mirando all’acquisizione di linguaggi, codici, categorie di giudizio, utili per una corretta interpretazione della realtà.</w:t>
      </w:r>
    </w:p>
    <w:p w:rsidR="00643A11" w:rsidRPr="00CE3446" w:rsidRDefault="00643A11" w:rsidP="00643A11">
      <w:pPr>
        <w:pStyle w:val="Corpodeltesto2"/>
        <w:spacing w:after="0" w:line="276" w:lineRule="auto"/>
        <w:rPr>
          <w:rFonts w:ascii="Tahoma" w:hAnsi="Tahoma" w:cs="Arial"/>
          <w:sz w:val="18"/>
          <w:szCs w:val="18"/>
        </w:rPr>
      </w:pPr>
    </w:p>
    <w:p w:rsidR="00BE23B0" w:rsidRPr="00BE202A" w:rsidRDefault="00BE23B0" w:rsidP="00643A11">
      <w:pPr>
        <w:spacing w:after="0"/>
        <w:jc w:val="both"/>
        <w:rPr>
          <w:rFonts w:ascii="Tahoma" w:hAnsi="Tahoma" w:cs="Arial"/>
          <w:color w:val="E84C22"/>
          <w:sz w:val="18"/>
          <w:szCs w:val="18"/>
        </w:rPr>
      </w:pPr>
    </w:p>
    <w:p w:rsidR="00BE23B0" w:rsidRPr="00BE202A" w:rsidRDefault="00BE23B0" w:rsidP="00643A11">
      <w:pPr>
        <w:spacing w:after="0"/>
        <w:jc w:val="both"/>
        <w:rPr>
          <w:rFonts w:ascii="Tahoma" w:hAnsi="Tahoma" w:cs="Arial"/>
          <w:color w:val="E84C22"/>
          <w:sz w:val="18"/>
          <w:szCs w:val="18"/>
        </w:rPr>
      </w:pPr>
    </w:p>
    <w:p w:rsidR="00643A11" w:rsidRPr="00BE202A" w:rsidRDefault="00643A11" w:rsidP="00643A11">
      <w:pPr>
        <w:spacing w:after="0"/>
        <w:jc w:val="both"/>
        <w:rPr>
          <w:rFonts w:ascii="Tahoma" w:hAnsi="Tahoma" w:cs="Arial"/>
          <w:color w:val="E84C22"/>
          <w:sz w:val="18"/>
          <w:szCs w:val="18"/>
        </w:rPr>
      </w:pPr>
      <w:r w:rsidRPr="00BE202A">
        <w:rPr>
          <w:rFonts w:ascii="Tahoma" w:hAnsi="Tahoma" w:cs="Arial"/>
          <w:color w:val="E84C22"/>
          <w:sz w:val="18"/>
          <w:szCs w:val="18"/>
        </w:rPr>
        <w:t>FINALITÀ GENERALI</w:t>
      </w:r>
    </w:p>
    <w:p w:rsidR="00643A11" w:rsidRPr="00600F61" w:rsidRDefault="00643A11" w:rsidP="00643A11">
      <w:pPr>
        <w:spacing w:after="0"/>
        <w:jc w:val="both"/>
        <w:rPr>
          <w:rFonts w:ascii="Tahoma" w:hAnsi="Tahoma" w:cs="Arial"/>
          <w:sz w:val="20"/>
          <w:szCs w:val="20"/>
        </w:rPr>
      </w:pPr>
      <w:r w:rsidRPr="00600F61">
        <w:rPr>
          <w:rFonts w:ascii="Tahoma" w:hAnsi="Tahoma" w:cs="Arial"/>
          <w:b/>
          <w:sz w:val="20"/>
          <w:szCs w:val="20"/>
          <w:u w:val="single"/>
        </w:rPr>
        <w:t xml:space="preserve">La formazione liceale </w:t>
      </w:r>
      <w:r w:rsidRPr="00600F61">
        <w:rPr>
          <w:rFonts w:ascii="Tahoma" w:hAnsi="Tahoma" w:cs="Arial"/>
          <w:sz w:val="20"/>
          <w:szCs w:val="20"/>
        </w:rPr>
        <w:t>fornisce agli studenti gli strumenti culturali per leggere la realtà in modo critico; garantisce il possesso delle conoscenze ed abilità di studio indispensabili alla frequenza di qualsiasi corso di studi universitari e all’inserimento nel mondo del lavoro; mira all’acquisizione di un efficace metodo di studio, di abilità logico-comunicative, di quadri culturali di riferimento e di competenze trasversali, che contribuiscano a potenziare l’autonomo sviluppo delle capacità critiche e relazionali degli studenti.</w:t>
      </w:r>
    </w:p>
    <w:p w:rsidR="00643A11" w:rsidRPr="00600F61" w:rsidRDefault="00643A11" w:rsidP="00643A11">
      <w:pPr>
        <w:spacing w:after="0"/>
        <w:jc w:val="both"/>
        <w:rPr>
          <w:rFonts w:ascii="Tahoma" w:hAnsi="Tahoma" w:cs="Arial"/>
          <w:sz w:val="20"/>
          <w:szCs w:val="20"/>
        </w:rPr>
      </w:pPr>
      <w:r w:rsidRPr="00600F61">
        <w:rPr>
          <w:rFonts w:ascii="Tahoma" w:hAnsi="Tahoma" w:cs="Arial"/>
          <w:b/>
          <w:sz w:val="20"/>
          <w:szCs w:val="20"/>
          <w:u w:val="single"/>
        </w:rPr>
        <w:t>La formazione professionale</w:t>
      </w:r>
      <w:r w:rsidRPr="00600F61">
        <w:rPr>
          <w:rFonts w:ascii="Tahoma" w:hAnsi="Tahoma" w:cs="Arial"/>
          <w:sz w:val="20"/>
          <w:szCs w:val="20"/>
        </w:rPr>
        <w:t xml:space="preserve"> </w:t>
      </w:r>
      <w:r w:rsidRPr="00600F61">
        <w:rPr>
          <w:rFonts w:ascii="Tahoma" w:hAnsi="Tahoma" w:cs="Arial"/>
          <w:sz w:val="20"/>
          <w:szCs w:val="20"/>
          <w:lang w:bidi="he-IL"/>
        </w:rPr>
        <w:t>offre l’opportunità di arricchire una solida base di istruzione generale con la cultura professionale così da consentire agli studenti di sviluppare i saperi e le competenze necessari ad assumere ruoli tecnici e operativi in settori di particolare rilevanza per il territorio quali quello agricolo-ambientale, agro-alimentare, enogastronomico e alberghiero</w:t>
      </w:r>
      <w:r w:rsidRPr="00600F61">
        <w:rPr>
          <w:rFonts w:ascii="Tahoma" w:hAnsi="Tahoma" w:cs="Arial"/>
          <w:sz w:val="20"/>
          <w:szCs w:val="20"/>
        </w:rPr>
        <w:t>.</w:t>
      </w:r>
    </w:p>
    <w:p w:rsidR="00501D5D" w:rsidRPr="00BE202A" w:rsidRDefault="00501D5D" w:rsidP="00643A11">
      <w:pPr>
        <w:spacing w:after="0"/>
        <w:jc w:val="both"/>
        <w:rPr>
          <w:rFonts w:ascii="Tahoma" w:hAnsi="Tahoma" w:cs="Arial"/>
          <w:color w:val="E84C22"/>
          <w:sz w:val="18"/>
          <w:szCs w:val="18"/>
        </w:rPr>
      </w:pPr>
    </w:p>
    <w:p w:rsidR="00643A11" w:rsidRPr="00BE202A" w:rsidRDefault="00643A11" w:rsidP="00643A11">
      <w:pPr>
        <w:spacing w:after="0"/>
        <w:jc w:val="both"/>
        <w:rPr>
          <w:rFonts w:ascii="Tahoma" w:hAnsi="Tahoma" w:cs="Arial"/>
          <w:color w:val="E84C22"/>
          <w:sz w:val="18"/>
          <w:szCs w:val="18"/>
        </w:rPr>
      </w:pPr>
      <w:r w:rsidRPr="00BE202A">
        <w:rPr>
          <w:rFonts w:ascii="Tahoma" w:hAnsi="Tahoma" w:cs="Arial"/>
          <w:color w:val="E84C22"/>
          <w:sz w:val="18"/>
          <w:szCs w:val="18"/>
        </w:rPr>
        <w:t>OBIETTIVI GENERALI</w:t>
      </w:r>
    </w:p>
    <w:p w:rsidR="00643A11" w:rsidRPr="00600F61" w:rsidRDefault="00643A11" w:rsidP="00643A11">
      <w:pPr>
        <w:spacing w:after="0"/>
        <w:jc w:val="both"/>
        <w:rPr>
          <w:rFonts w:ascii="Tahoma" w:hAnsi="Tahoma" w:cs="Arial"/>
          <w:b/>
          <w:sz w:val="20"/>
          <w:szCs w:val="20"/>
        </w:rPr>
      </w:pPr>
      <w:r w:rsidRPr="00600F61">
        <w:rPr>
          <w:rFonts w:ascii="Tahoma" w:hAnsi="Tahoma" w:cs="Arial"/>
          <w:sz w:val="20"/>
          <w:szCs w:val="20"/>
        </w:rPr>
        <w:t>In ottemperanza alle disposizioni del MIUR relative all’obbligo di istruzione, l’Istituto “Virgilio” afferma di perseguire come obiettivi minimi da far acquisire agli alunni entro il compimento del sedicesimo anno di età le competenze relative a quattro </w:t>
      </w:r>
      <w:r w:rsidRPr="00600F61">
        <w:rPr>
          <w:rFonts w:ascii="Tahoma" w:hAnsi="Tahoma" w:cs="Arial"/>
          <w:b/>
          <w:sz w:val="20"/>
          <w:szCs w:val="20"/>
        </w:rPr>
        <w:t>assi culturali</w:t>
      </w:r>
      <w:r w:rsidRPr="00600F61">
        <w:rPr>
          <w:rFonts w:ascii="Tahoma" w:hAnsi="Tahoma" w:cs="Arial"/>
          <w:sz w:val="20"/>
          <w:szCs w:val="20"/>
        </w:rPr>
        <w:t xml:space="preserve"> (linguistico, matematico, scientifico-tecnologico e storico-sociale) e le </w:t>
      </w:r>
      <w:r w:rsidRPr="00600F61">
        <w:rPr>
          <w:rFonts w:ascii="Tahoma" w:hAnsi="Tahoma" w:cs="Arial"/>
          <w:b/>
          <w:sz w:val="20"/>
          <w:szCs w:val="20"/>
        </w:rPr>
        <w:t xml:space="preserve">otto competenze chiave di cittadinanza: </w:t>
      </w: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1. imparare ad imparare </w:t>
      </w: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2. progettare </w:t>
      </w: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3. comunicare </w:t>
      </w: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4. collaborare e partecipare </w:t>
      </w: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5. agire in modo autonomo e responsabile </w:t>
      </w: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6. risolvere problemi </w:t>
      </w: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7. individuare collegamenti e relazioni </w:t>
      </w: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8. acquisire ed interpretare l’informazione. </w:t>
      </w:r>
    </w:p>
    <w:p w:rsidR="00643A11" w:rsidRPr="00600F61" w:rsidRDefault="00643A11" w:rsidP="00643A11">
      <w:pPr>
        <w:spacing w:after="0"/>
        <w:jc w:val="both"/>
        <w:rPr>
          <w:rFonts w:ascii="Tahoma" w:hAnsi="Tahoma" w:cs="Arial"/>
          <w:sz w:val="20"/>
          <w:szCs w:val="20"/>
        </w:rPr>
      </w:pPr>
    </w:p>
    <w:p w:rsidR="00643A11" w:rsidRPr="00600F61" w:rsidRDefault="00643A11" w:rsidP="00643A11">
      <w:pPr>
        <w:spacing w:after="0"/>
        <w:jc w:val="both"/>
        <w:rPr>
          <w:rFonts w:ascii="Tahoma" w:hAnsi="Tahoma" w:cs="Arial"/>
          <w:sz w:val="20"/>
          <w:szCs w:val="20"/>
        </w:rPr>
      </w:pPr>
      <w:r w:rsidRPr="00600F61">
        <w:rPr>
          <w:rFonts w:ascii="Tahoma" w:hAnsi="Tahoma" w:cs="Arial"/>
          <w:sz w:val="20"/>
          <w:szCs w:val="20"/>
        </w:rPr>
        <w:t xml:space="preserve">L’Istituto “Virgilio”, inoltre, nel rispetto della Raccomandazione </w:t>
      </w:r>
      <w:hyperlink r:id="rId11" w:history="1">
        <w:r w:rsidRPr="00600F61">
          <w:rPr>
            <w:rStyle w:val="Collegamentoipertestuale"/>
            <w:rFonts w:ascii="Tahoma" w:hAnsi="Tahoma" w:cs="Arial"/>
            <w:color w:val="auto"/>
            <w:sz w:val="20"/>
            <w:szCs w:val="20"/>
            <w:u w:val="none"/>
          </w:rPr>
          <w:t>2006/962/CE</w:t>
        </w:r>
      </w:hyperlink>
      <w:r w:rsidRPr="00600F61">
        <w:rPr>
          <w:rFonts w:ascii="Tahoma" w:hAnsi="Tahoma" w:cs="Arial"/>
          <w:sz w:val="20"/>
          <w:szCs w:val="20"/>
        </w:rPr>
        <w:t xml:space="preserve"> del Parlamento europeo e del Consiglio, del 18 dicembre 2006, relativa a </w:t>
      </w:r>
      <w:r w:rsidRPr="00600F61">
        <w:rPr>
          <w:rFonts w:ascii="Tahoma" w:hAnsi="Tahoma" w:cs="Arial"/>
          <w:b/>
          <w:sz w:val="20"/>
          <w:szCs w:val="20"/>
        </w:rPr>
        <w:t>competenze chiave per l'apprendimento permanente</w:t>
      </w:r>
      <w:r w:rsidRPr="00600F61">
        <w:rPr>
          <w:rFonts w:ascii="Tahoma" w:hAnsi="Tahoma" w:cs="Arial"/>
          <w:sz w:val="20"/>
          <w:szCs w:val="20"/>
        </w:rPr>
        <w:t>, si adopera affinché gli studenti conseguano competenze relative a:</w:t>
      </w:r>
    </w:p>
    <w:p w:rsidR="00643A11" w:rsidRPr="00600F61" w:rsidRDefault="00643A11" w:rsidP="00643A11">
      <w:pPr>
        <w:pStyle w:val="Titolo2"/>
        <w:spacing w:before="0" w:after="0" w:line="276" w:lineRule="auto"/>
        <w:rPr>
          <w:rFonts w:ascii="Tahoma" w:hAnsi="Tahoma" w:cs="Arial"/>
          <w:b w:val="0"/>
          <w:bCs w:val="0"/>
          <w:i w:val="0"/>
          <w:color w:val="000000"/>
          <w:w w:val="101"/>
          <w:sz w:val="20"/>
          <w:szCs w:val="20"/>
        </w:rPr>
      </w:pPr>
      <w:r w:rsidRPr="00600F61">
        <w:rPr>
          <w:rFonts w:ascii="Tahoma" w:hAnsi="Tahoma" w:cs="Arial"/>
          <w:b w:val="0"/>
          <w:bCs w:val="0"/>
          <w:i w:val="0"/>
          <w:color w:val="000000"/>
          <w:sz w:val="20"/>
          <w:szCs w:val="20"/>
        </w:rPr>
        <w:t>1.</w:t>
      </w:r>
      <w:r w:rsidRPr="00600F61">
        <w:rPr>
          <w:rFonts w:ascii="Tahoma" w:hAnsi="Tahoma" w:cs="Arial"/>
          <w:b w:val="0"/>
          <w:bCs w:val="0"/>
          <w:i w:val="0"/>
          <w:color w:val="000000"/>
          <w:spacing w:val="1"/>
          <w:sz w:val="20"/>
          <w:szCs w:val="20"/>
        </w:rPr>
        <w:t xml:space="preserve"> </w:t>
      </w:r>
      <w:r w:rsidRPr="00600F61">
        <w:rPr>
          <w:rFonts w:ascii="Tahoma" w:hAnsi="Tahoma" w:cs="Arial"/>
          <w:b w:val="0"/>
          <w:bCs w:val="0"/>
          <w:i w:val="0"/>
          <w:color w:val="000000"/>
          <w:spacing w:val="-5"/>
          <w:sz w:val="20"/>
          <w:szCs w:val="20"/>
        </w:rPr>
        <w:t>c</w:t>
      </w:r>
      <w:r w:rsidRPr="00600F61">
        <w:rPr>
          <w:rFonts w:ascii="Tahoma" w:hAnsi="Tahoma" w:cs="Arial"/>
          <w:b w:val="0"/>
          <w:bCs w:val="0"/>
          <w:i w:val="0"/>
          <w:color w:val="000000"/>
          <w:spacing w:val="-6"/>
          <w:sz w:val="20"/>
          <w:szCs w:val="20"/>
        </w:rPr>
        <w:t>o</w:t>
      </w:r>
      <w:r w:rsidRPr="00600F61">
        <w:rPr>
          <w:rFonts w:ascii="Tahoma" w:hAnsi="Tahoma" w:cs="Arial"/>
          <w:b w:val="0"/>
          <w:bCs w:val="0"/>
          <w:i w:val="0"/>
          <w:color w:val="000000"/>
          <w:spacing w:val="1"/>
          <w:sz w:val="20"/>
          <w:szCs w:val="20"/>
        </w:rPr>
        <w:t>m</w:t>
      </w:r>
      <w:r w:rsidRPr="00600F61">
        <w:rPr>
          <w:rFonts w:ascii="Tahoma" w:hAnsi="Tahoma" w:cs="Arial"/>
          <w:b w:val="0"/>
          <w:bCs w:val="0"/>
          <w:i w:val="0"/>
          <w:color w:val="000000"/>
          <w:spacing w:val="-1"/>
          <w:sz w:val="20"/>
          <w:szCs w:val="20"/>
        </w:rPr>
        <w:t>u</w:t>
      </w:r>
      <w:r w:rsidRPr="00600F61">
        <w:rPr>
          <w:rFonts w:ascii="Tahoma" w:hAnsi="Tahoma" w:cs="Arial"/>
          <w:b w:val="0"/>
          <w:bCs w:val="0"/>
          <w:i w:val="0"/>
          <w:color w:val="000000"/>
          <w:spacing w:val="-6"/>
          <w:sz w:val="20"/>
          <w:szCs w:val="20"/>
        </w:rPr>
        <w:t>n</w:t>
      </w:r>
      <w:r w:rsidRPr="00600F61">
        <w:rPr>
          <w:rFonts w:ascii="Tahoma" w:hAnsi="Tahoma" w:cs="Arial"/>
          <w:b w:val="0"/>
          <w:bCs w:val="0"/>
          <w:i w:val="0"/>
          <w:color w:val="000000"/>
          <w:spacing w:val="2"/>
          <w:sz w:val="20"/>
          <w:szCs w:val="20"/>
        </w:rPr>
        <w:t>i</w:t>
      </w:r>
      <w:r w:rsidRPr="00600F61">
        <w:rPr>
          <w:rFonts w:ascii="Tahoma" w:hAnsi="Tahoma" w:cs="Arial"/>
          <w:b w:val="0"/>
          <w:bCs w:val="0"/>
          <w:i w:val="0"/>
          <w:color w:val="000000"/>
          <w:spacing w:val="-5"/>
          <w:sz w:val="20"/>
          <w:szCs w:val="20"/>
        </w:rPr>
        <w:t>c</w:t>
      </w:r>
      <w:r w:rsidRPr="00600F61">
        <w:rPr>
          <w:rFonts w:ascii="Tahoma" w:hAnsi="Tahoma" w:cs="Arial"/>
          <w:b w:val="0"/>
          <w:bCs w:val="0"/>
          <w:i w:val="0"/>
          <w:color w:val="000000"/>
          <w:spacing w:val="-1"/>
          <w:sz w:val="20"/>
          <w:szCs w:val="20"/>
        </w:rPr>
        <w:t>a</w:t>
      </w:r>
      <w:r w:rsidRPr="00600F61">
        <w:rPr>
          <w:rFonts w:ascii="Tahoma" w:hAnsi="Tahoma" w:cs="Arial"/>
          <w:b w:val="0"/>
          <w:bCs w:val="0"/>
          <w:i w:val="0"/>
          <w:color w:val="000000"/>
          <w:spacing w:val="-5"/>
          <w:sz w:val="20"/>
          <w:szCs w:val="20"/>
        </w:rPr>
        <w:t>z</w:t>
      </w:r>
      <w:r w:rsidRPr="00600F61">
        <w:rPr>
          <w:rFonts w:ascii="Tahoma" w:hAnsi="Tahoma" w:cs="Arial"/>
          <w:b w:val="0"/>
          <w:bCs w:val="0"/>
          <w:i w:val="0"/>
          <w:color w:val="000000"/>
          <w:spacing w:val="2"/>
          <w:sz w:val="20"/>
          <w:szCs w:val="20"/>
        </w:rPr>
        <w:t>i</w:t>
      </w:r>
      <w:r w:rsidRPr="00600F61">
        <w:rPr>
          <w:rFonts w:ascii="Tahoma" w:hAnsi="Tahoma" w:cs="Arial"/>
          <w:b w:val="0"/>
          <w:bCs w:val="0"/>
          <w:i w:val="0"/>
          <w:color w:val="000000"/>
          <w:spacing w:val="-1"/>
          <w:sz w:val="20"/>
          <w:szCs w:val="20"/>
        </w:rPr>
        <w:t>o</w:t>
      </w:r>
      <w:r w:rsidRPr="00600F61">
        <w:rPr>
          <w:rFonts w:ascii="Tahoma" w:hAnsi="Tahoma" w:cs="Arial"/>
          <w:b w:val="0"/>
          <w:bCs w:val="0"/>
          <w:i w:val="0"/>
          <w:color w:val="000000"/>
          <w:spacing w:val="-6"/>
          <w:sz w:val="20"/>
          <w:szCs w:val="20"/>
        </w:rPr>
        <w:t>n</w:t>
      </w:r>
      <w:r w:rsidRPr="00600F61">
        <w:rPr>
          <w:rFonts w:ascii="Tahoma" w:hAnsi="Tahoma" w:cs="Arial"/>
          <w:b w:val="0"/>
          <w:bCs w:val="0"/>
          <w:i w:val="0"/>
          <w:color w:val="000000"/>
          <w:sz w:val="20"/>
          <w:szCs w:val="20"/>
        </w:rPr>
        <w:t>e</w:t>
      </w:r>
      <w:r w:rsidRPr="00600F61">
        <w:rPr>
          <w:rFonts w:ascii="Tahoma" w:hAnsi="Tahoma" w:cs="Arial"/>
          <w:b w:val="0"/>
          <w:bCs w:val="0"/>
          <w:i w:val="0"/>
          <w:color w:val="000000"/>
          <w:spacing w:val="11"/>
          <w:sz w:val="20"/>
          <w:szCs w:val="20"/>
        </w:rPr>
        <w:t xml:space="preserve"> </w:t>
      </w:r>
      <w:r w:rsidRPr="00600F61">
        <w:rPr>
          <w:rFonts w:ascii="Tahoma" w:hAnsi="Tahoma" w:cs="Arial"/>
          <w:b w:val="0"/>
          <w:bCs w:val="0"/>
          <w:i w:val="0"/>
          <w:color w:val="000000"/>
          <w:spacing w:val="-3"/>
          <w:sz w:val="20"/>
          <w:szCs w:val="20"/>
        </w:rPr>
        <w:t>i</w:t>
      </w:r>
      <w:r w:rsidRPr="00600F61">
        <w:rPr>
          <w:rFonts w:ascii="Tahoma" w:hAnsi="Tahoma" w:cs="Arial"/>
          <w:b w:val="0"/>
          <w:bCs w:val="0"/>
          <w:i w:val="0"/>
          <w:color w:val="000000"/>
          <w:sz w:val="20"/>
          <w:szCs w:val="20"/>
        </w:rPr>
        <w:t>n</w:t>
      </w:r>
      <w:r w:rsidRPr="00600F61">
        <w:rPr>
          <w:rFonts w:ascii="Tahoma" w:hAnsi="Tahoma" w:cs="Arial"/>
          <w:b w:val="0"/>
          <w:bCs w:val="0"/>
          <w:i w:val="0"/>
          <w:color w:val="000000"/>
          <w:spacing w:val="-1"/>
          <w:sz w:val="20"/>
          <w:szCs w:val="20"/>
        </w:rPr>
        <w:t xml:space="preserve"> </w:t>
      </w:r>
      <w:r w:rsidRPr="00600F61">
        <w:rPr>
          <w:rFonts w:ascii="Tahoma" w:hAnsi="Tahoma" w:cs="Arial"/>
          <w:b w:val="0"/>
          <w:bCs w:val="0"/>
          <w:i w:val="0"/>
          <w:color w:val="000000"/>
          <w:spacing w:val="1"/>
          <w:w w:val="101"/>
          <w:sz w:val="20"/>
          <w:szCs w:val="20"/>
        </w:rPr>
        <w:t>m</w:t>
      </w:r>
      <w:r w:rsidRPr="00600F61">
        <w:rPr>
          <w:rFonts w:ascii="Tahoma" w:hAnsi="Tahoma" w:cs="Arial"/>
          <w:b w:val="0"/>
          <w:bCs w:val="0"/>
          <w:i w:val="0"/>
          <w:color w:val="000000"/>
          <w:spacing w:val="-5"/>
          <w:w w:val="101"/>
          <w:sz w:val="20"/>
          <w:szCs w:val="20"/>
        </w:rPr>
        <w:t>a</w:t>
      </w:r>
      <w:r w:rsidRPr="00600F61">
        <w:rPr>
          <w:rFonts w:ascii="Tahoma" w:hAnsi="Tahoma" w:cs="Arial"/>
          <w:b w:val="0"/>
          <w:bCs w:val="0"/>
          <w:i w:val="0"/>
          <w:color w:val="000000"/>
          <w:spacing w:val="-6"/>
          <w:w w:val="101"/>
          <w:sz w:val="20"/>
          <w:szCs w:val="20"/>
        </w:rPr>
        <w:t>d</w:t>
      </w:r>
      <w:r w:rsidRPr="00600F61">
        <w:rPr>
          <w:rFonts w:ascii="Tahoma" w:hAnsi="Tahoma" w:cs="Arial"/>
          <w:b w:val="0"/>
          <w:bCs w:val="0"/>
          <w:i w:val="0"/>
          <w:color w:val="000000"/>
          <w:spacing w:val="1"/>
          <w:w w:val="101"/>
          <w:sz w:val="20"/>
          <w:szCs w:val="20"/>
        </w:rPr>
        <w:t>r</w:t>
      </w:r>
      <w:r w:rsidRPr="00600F61">
        <w:rPr>
          <w:rFonts w:ascii="Tahoma" w:hAnsi="Tahoma" w:cs="Arial"/>
          <w:b w:val="0"/>
          <w:bCs w:val="0"/>
          <w:i w:val="0"/>
          <w:color w:val="000000"/>
          <w:spacing w:val="-5"/>
          <w:w w:val="101"/>
          <w:sz w:val="20"/>
          <w:szCs w:val="20"/>
        </w:rPr>
        <w:t>e</w:t>
      </w:r>
      <w:r w:rsidRPr="00600F61">
        <w:rPr>
          <w:rFonts w:ascii="Tahoma" w:hAnsi="Tahoma" w:cs="Arial"/>
          <w:b w:val="0"/>
          <w:bCs w:val="0"/>
          <w:i w:val="0"/>
          <w:color w:val="000000"/>
          <w:spacing w:val="-3"/>
          <w:w w:val="101"/>
          <w:sz w:val="20"/>
          <w:szCs w:val="20"/>
        </w:rPr>
        <w:t>l</w:t>
      </w:r>
      <w:r w:rsidRPr="00600F61">
        <w:rPr>
          <w:rFonts w:ascii="Tahoma" w:hAnsi="Tahoma" w:cs="Arial"/>
          <w:b w:val="0"/>
          <w:bCs w:val="0"/>
          <w:i w:val="0"/>
          <w:color w:val="000000"/>
          <w:spacing w:val="2"/>
          <w:w w:val="101"/>
          <w:sz w:val="20"/>
          <w:szCs w:val="20"/>
        </w:rPr>
        <w:t>i</w:t>
      </w:r>
      <w:r w:rsidRPr="00600F61">
        <w:rPr>
          <w:rFonts w:ascii="Tahoma" w:hAnsi="Tahoma" w:cs="Arial"/>
          <w:b w:val="0"/>
          <w:bCs w:val="0"/>
          <w:i w:val="0"/>
          <w:color w:val="000000"/>
          <w:spacing w:val="-1"/>
          <w:w w:val="101"/>
          <w:sz w:val="20"/>
          <w:szCs w:val="20"/>
        </w:rPr>
        <w:t>ng</w:t>
      </w:r>
      <w:r w:rsidRPr="00600F61">
        <w:rPr>
          <w:rFonts w:ascii="Tahoma" w:hAnsi="Tahoma" w:cs="Arial"/>
          <w:b w:val="0"/>
          <w:bCs w:val="0"/>
          <w:i w:val="0"/>
          <w:color w:val="000000"/>
          <w:spacing w:val="-6"/>
          <w:w w:val="101"/>
          <w:sz w:val="20"/>
          <w:szCs w:val="20"/>
        </w:rPr>
        <w:t>u</w:t>
      </w:r>
      <w:r w:rsidRPr="00600F61">
        <w:rPr>
          <w:rFonts w:ascii="Tahoma" w:hAnsi="Tahoma" w:cs="Arial"/>
          <w:b w:val="0"/>
          <w:bCs w:val="0"/>
          <w:i w:val="0"/>
          <w:color w:val="000000"/>
          <w:spacing w:val="-5"/>
          <w:w w:val="101"/>
          <w:sz w:val="20"/>
          <w:szCs w:val="20"/>
        </w:rPr>
        <w:t>a</w:t>
      </w:r>
      <w:r w:rsidRPr="00600F61">
        <w:rPr>
          <w:rFonts w:ascii="Tahoma" w:hAnsi="Tahoma" w:cs="Arial"/>
          <w:b w:val="0"/>
          <w:bCs w:val="0"/>
          <w:i w:val="0"/>
          <w:color w:val="000000"/>
          <w:w w:val="101"/>
          <w:sz w:val="20"/>
          <w:szCs w:val="20"/>
        </w:rPr>
        <w:t>;</w:t>
      </w:r>
    </w:p>
    <w:p w:rsidR="00643A11" w:rsidRPr="00600F61" w:rsidRDefault="00643A11" w:rsidP="00643A11">
      <w:pPr>
        <w:spacing w:after="0"/>
        <w:jc w:val="both"/>
        <w:rPr>
          <w:rFonts w:ascii="Tahoma" w:hAnsi="Tahoma" w:cs="Arial"/>
          <w:bCs/>
          <w:color w:val="000000"/>
          <w:w w:val="101"/>
          <w:sz w:val="20"/>
          <w:szCs w:val="20"/>
        </w:rPr>
      </w:pPr>
      <w:r w:rsidRPr="00600F61">
        <w:rPr>
          <w:rFonts w:ascii="Tahoma" w:hAnsi="Tahoma" w:cs="Arial"/>
          <w:sz w:val="20"/>
          <w:szCs w:val="20"/>
        </w:rPr>
        <w:t>2.</w:t>
      </w:r>
      <w:r w:rsidRPr="00600F61">
        <w:rPr>
          <w:rFonts w:ascii="Tahoma" w:hAnsi="Tahoma" w:cs="Arial"/>
          <w:bCs/>
          <w:color w:val="000000"/>
          <w:spacing w:val="-5"/>
          <w:sz w:val="20"/>
          <w:szCs w:val="20"/>
        </w:rPr>
        <w:t xml:space="preserve"> c</w:t>
      </w:r>
      <w:r w:rsidRPr="00600F61">
        <w:rPr>
          <w:rFonts w:ascii="Tahoma" w:hAnsi="Tahoma" w:cs="Arial"/>
          <w:bCs/>
          <w:color w:val="000000"/>
          <w:spacing w:val="-6"/>
          <w:sz w:val="20"/>
          <w:szCs w:val="20"/>
        </w:rPr>
        <w:t>o</w:t>
      </w:r>
      <w:r w:rsidRPr="00600F61">
        <w:rPr>
          <w:rFonts w:ascii="Tahoma" w:hAnsi="Tahoma" w:cs="Arial"/>
          <w:bCs/>
          <w:color w:val="000000"/>
          <w:spacing w:val="1"/>
          <w:sz w:val="20"/>
          <w:szCs w:val="20"/>
        </w:rPr>
        <w:t>m</w:t>
      </w:r>
      <w:r w:rsidRPr="00600F61">
        <w:rPr>
          <w:rFonts w:ascii="Tahoma" w:hAnsi="Tahoma" w:cs="Arial"/>
          <w:bCs/>
          <w:color w:val="000000"/>
          <w:spacing w:val="-1"/>
          <w:sz w:val="20"/>
          <w:szCs w:val="20"/>
        </w:rPr>
        <w:t>u</w:t>
      </w:r>
      <w:r w:rsidRPr="00600F61">
        <w:rPr>
          <w:rFonts w:ascii="Tahoma" w:hAnsi="Tahoma" w:cs="Arial"/>
          <w:bCs/>
          <w:color w:val="000000"/>
          <w:spacing w:val="-6"/>
          <w:sz w:val="20"/>
          <w:szCs w:val="20"/>
        </w:rPr>
        <w:t>n</w:t>
      </w:r>
      <w:r w:rsidRPr="00600F61">
        <w:rPr>
          <w:rFonts w:ascii="Tahoma" w:hAnsi="Tahoma" w:cs="Arial"/>
          <w:bCs/>
          <w:color w:val="000000"/>
          <w:spacing w:val="2"/>
          <w:sz w:val="20"/>
          <w:szCs w:val="20"/>
        </w:rPr>
        <w:t>i</w:t>
      </w:r>
      <w:r w:rsidRPr="00600F61">
        <w:rPr>
          <w:rFonts w:ascii="Tahoma" w:hAnsi="Tahoma" w:cs="Arial"/>
          <w:bCs/>
          <w:color w:val="000000"/>
          <w:spacing w:val="-5"/>
          <w:sz w:val="20"/>
          <w:szCs w:val="20"/>
        </w:rPr>
        <w:t>c</w:t>
      </w:r>
      <w:r w:rsidRPr="00600F61">
        <w:rPr>
          <w:rFonts w:ascii="Tahoma" w:hAnsi="Tahoma" w:cs="Arial"/>
          <w:bCs/>
          <w:color w:val="000000"/>
          <w:spacing w:val="-1"/>
          <w:sz w:val="20"/>
          <w:szCs w:val="20"/>
        </w:rPr>
        <w:t>a</w:t>
      </w:r>
      <w:r w:rsidRPr="00600F61">
        <w:rPr>
          <w:rFonts w:ascii="Tahoma" w:hAnsi="Tahoma" w:cs="Arial"/>
          <w:bCs/>
          <w:color w:val="000000"/>
          <w:spacing w:val="-5"/>
          <w:sz w:val="20"/>
          <w:szCs w:val="20"/>
        </w:rPr>
        <w:t>z</w:t>
      </w:r>
      <w:r w:rsidRPr="00600F61">
        <w:rPr>
          <w:rFonts w:ascii="Tahoma" w:hAnsi="Tahoma" w:cs="Arial"/>
          <w:bCs/>
          <w:color w:val="000000"/>
          <w:spacing w:val="2"/>
          <w:sz w:val="20"/>
          <w:szCs w:val="20"/>
        </w:rPr>
        <w:t>i</w:t>
      </w:r>
      <w:r w:rsidRPr="00600F61">
        <w:rPr>
          <w:rFonts w:ascii="Tahoma" w:hAnsi="Tahoma" w:cs="Arial"/>
          <w:bCs/>
          <w:color w:val="000000"/>
          <w:spacing w:val="-1"/>
          <w:sz w:val="20"/>
          <w:szCs w:val="20"/>
        </w:rPr>
        <w:t>o</w:t>
      </w:r>
      <w:r w:rsidRPr="00600F61">
        <w:rPr>
          <w:rFonts w:ascii="Tahoma" w:hAnsi="Tahoma" w:cs="Arial"/>
          <w:bCs/>
          <w:color w:val="000000"/>
          <w:spacing w:val="-6"/>
          <w:sz w:val="20"/>
          <w:szCs w:val="20"/>
        </w:rPr>
        <w:t>n</w:t>
      </w:r>
      <w:r w:rsidRPr="00600F61">
        <w:rPr>
          <w:rFonts w:ascii="Tahoma" w:hAnsi="Tahoma" w:cs="Arial"/>
          <w:bCs/>
          <w:color w:val="000000"/>
          <w:sz w:val="20"/>
          <w:szCs w:val="20"/>
        </w:rPr>
        <w:t>e</w:t>
      </w:r>
      <w:r w:rsidRPr="00600F61">
        <w:rPr>
          <w:rFonts w:ascii="Tahoma" w:hAnsi="Tahoma" w:cs="Arial"/>
          <w:bCs/>
          <w:color w:val="000000"/>
          <w:spacing w:val="11"/>
          <w:sz w:val="20"/>
          <w:szCs w:val="20"/>
        </w:rPr>
        <w:t xml:space="preserve"> </w:t>
      </w:r>
      <w:r w:rsidRPr="00600F61">
        <w:rPr>
          <w:rFonts w:ascii="Tahoma" w:hAnsi="Tahoma" w:cs="Arial"/>
          <w:bCs/>
          <w:color w:val="000000"/>
          <w:spacing w:val="-1"/>
          <w:sz w:val="20"/>
          <w:szCs w:val="20"/>
        </w:rPr>
        <w:t>n</w:t>
      </w:r>
      <w:r w:rsidRPr="00600F61">
        <w:rPr>
          <w:rFonts w:ascii="Tahoma" w:hAnsi="Tahoma" w:cs="Arial"/>
          <w:bCs/>
          <w:color w:val="000000"/>
          <w:spacing w:val="-5"/>
          <w:sz w:val="20"/>
          <w:szCs w:val="20"/>
        </w:rPr>
        <w:t>e</w:t>
      </w:r>
      <w:r w:rsidRPr="00600F61">
        <w:rPr>
          <w:rFonts w:ascii="Tahoma" w:hAnsi="Tahoma" w:cs="Arial"/>
          <w:bCs/>
          <w:color w:val="000000"/>
          <w:spacing w:val="-3"/>
          <w:sz w:val="20"/>
          <w:szCs w:val="20"/>
        </w:rPr>
        <w:t>l</w:t>
      </w:r>
      <w:r w:rsidRPr="00600F61">
        <w:rPr>
          <w:rFonts w:ascii="Tahoma" w:hAnsi="Tahoma" w:cs="Arial"/>
          <w:bCs/>
          <w:color w:val="000000"/>
          <w:spacing w:val="2"/>
          <w:sz w:val="20"/>
          <w:szCs w:val="20"/>
        </w:rPr>
        <w:t>l</w:t>
      </w:r>
      <w:r w:rsidRPr="00600F61">
        <w:rPr>
          <w:rFonts w:ascii="Tahoma" w:hAnsi="Tahoma" w:cs="Arial"/>
          <w:bCs/>
          <w:color w:val="000000"/>
          <w:sz w:val="20"/>
          <w:szCs w:val="20"/>
        </w:rPr>
        <w:t>e</w:t>
      </w:r>
      <w:r w:rsidRPr="00600F61">
        <w:rPr>
          <w:rFonts w:ascii="Tahoma" w:hAnsi="Tahoma" w:cs="Arial"/>
          <w:bCs/>
          <w:color w:val="000000"/>
          <w:spacing w:val="-3"/>
          <w:sz w:val="20"/>
          <w:szCs w:val="20"/>
        </w:rPr>
        <w:t xml:space="preserve"> l</w:t>
      </w:r>
      <w:r w:rsidRPr="00600F61">
        <w:rPr>
          <w:rFonts w:ascii="Tahoma" w:hAnsi="Tahoma" w:cs="Arial"/>
          <w:bCs/>
          <w:color w:val="000000"/>
          <w:spacing w:val="2"/>
          <w:sz w:val="20"/>
          <w:szCs w:val="20"/>
        </w:rPr>
        <w:t>i</w:t>
      </w:r>
      <w:r w:rsidRPr="00600F61">
        <w:rPr>
          <w:rFonts w:ascii="Tahoma" w:hAnsi="Tahoma" w:cs="Arial"/>
          <w:bCs/>
          <w:color w:val="000000"/>
          <w:spacing w:val="-1"/>
          <w:sz w:val="20"/>
          <w:szCs w:val="20"/>
        </w:rPr>
        <w:t>ng</w:t>
      </w:r>
      <w:r w:rsidRPr="00600F61">
        <w:rPr>
          <w:rFonts w:ascii="Tahoma" w:hAnsi="Tahoma" w:cs="Arial"/>
          <w:bCs/>
          <w:color w:val="000000"/>
          <w:spacing w:val="-6"/>
          <w:sz w:val="20"/>
          <w:szCs w:val="20"/>
        </w:rPr>
        <w:t>u</w:t>
      </w:r>
      <w:r w:rsidRPr="00600F61">
        <w:rPr>
          <w:rFonts w:ascii="Tahoma" w:hAnsi="Tahoma" w:cs="Arial"/>
          <w:bCs/>
          <w:color w:val="000000"/>
          <w:sz w:val="20"/>
          <w:szCs w:val="20"/>
        </w:rPr>
        <w:t>e</w:t>
      </w:r>
      <w:r w:rsidRPr="00600F61">
        <w:rPr>
          <w:rFonts w:ascii="Tahoma" w:hAnsi="Tahoma" w:cs="Arial"/>
          <w:bCs/>
          <w:color w:val="000000"/>
          <w:spacing w:val="3"/>
          <w:sz w:val="20"/>
          <w:szCs w:val="20"/>
        </w:rPr>
        <w:t xml:space="preserve"> </w:t>
      </w:r>
      <w:r w:rsidRPr="00600F61">
        <w:rPr>
          <w:rFonts w:ascii="Tahoma" w:hAnsi="Tahoma" w:cs="Arial"/>
          <w:bCs/>
          <w:color w:val="000000"/>
          <w:spacing w:val="-5"/>
          <w:w w:val="101"/>
          <w:sz w:val="20"/>
          <w:szCs w:val="20"/>
        </w:rPr>
        <w:t>s</w:t>
      </w:r>
      <w:r w:rsidRPr="00600F61">
        <w:rPr>
          <w:rFonts w:ascii="Tahoma" w:hAnsi="Tahoma" w:cs="Arial"/>
          <w:bCs/>
          <w:color w:val="000000"/>
          <w:spacing w:val="2"/>
          <w:w w:val="101"/>
          <w:sz w:val="20"/>
          <w:szCs w:val="20"/>
        </w:rPr>
        <w:t>t</w:t>
      </w:r>
      <w:r w:rsidRPr="00600F61">
        <w:rPr>
          <w:rFonts w:ascii="Tahoma" w:hAnsi="Tahoma" w:cs="Arial"/>
          <w:bCs/>
          <w:color w:val="000000"/>
          <w:spacing w:val="-4"/>
          <w:w w:val="101"/>
          <w:sz w:val="20"/>
          <w:szCs w:val="20"/>
        </w:rPr>
        <w:t>r</w:t>
      </w:r>
      <w:r w:rsidRPr="00600F61">
        <w:rPr>
          <w:rFonts w:ascii="Tahoma" w:hAnsi="Tahoma" w:cs="Arial"/>
          <w:bCs/>
          <w:color w:val="000000"/>
          <w:spacing w:val="-1"/>
          <w:w w:val="101"/>
          <w:sz w:val="20"/>
          <w:szCs w:val="20"/>
        </w:rPr>
        <w:t>a</w:t>
      </w:r>
      <w:r w:rsidRPr="00600F61">
        <w:rPr>
          <w:rFonts w:ascii="Tahoma" w:hAnsi="Tahoma" w:cs="Arial"/>
          <w:bCs/>
          <w:color w:val="000000"/>
          <w:spacing w:val="-6"/>
          <w:w w:val="101"/>
          <w:sz w:val="20"/>
          <w:szCs w:val="20"/>
        </w:rPr>
        <w:t>n</w:t>
      </w:r>
      <w:r w:rsidRPr="00600F61">
        <w:rPr>
          <w:rFonts w:ascii="Tahoma" w:hAnsi="Tahoma" w:cs="Arial"/>
          <w:bCs/>
          <w:color w:val="000000"/>
          <w:spacing w:val="2"/>
          <w:w w:val="101"/>
          <w:sz w:val="20"/>
          <w:szCs w:val="20"/>
        </w:rPr>
        <w:t>i</w:t>
      </w:r>
      <w:r w:rsidRPr="00600F61">
        <w:rPr>
          <w:rFonts w:ascii="Tahoma" w:hAnsi="Tahoma" w:cs="Arial"/>
          <w:bCs/>
          <w:color w:val="000000"/>
          <w:spacing w:val="-5"/>
          <w:w w:val="101"/>
          <w:sz w:val="20"/>
          <w:szCs w:val="20"/>
        </w:rPr>
        <w:t>e</w:t>
      </w:r>
      <w:r w:rsidRPr="00600F61">
        <w:rPr>
          <w:rFonts w:ascii="Tahoma" w:hAnsi="Tahoma" w:cs="Arial"/>
          <w:bCs/>
          <w:color w:val="000000"/>
          <w:spacing w:val="1"/>
          <w:w w:val="101"/>
          <w:sz w:val="20"/>
          <w:szCs w:val="20"/>
        </w:rPr>
        <w:t>r</w:t>
      </w:r>
      <w:r w:rsidRPr="00600F61">
        <w:rPr>
          <w:rFonts w:ascii="Tahoma" w:hAnsi="Tahoma" w:cs="Arial"/>
          <w:bCs/>
          <w:color w:val="000000"/>
          <w:w w:val="101"/>
          <w:sz w:val="20"/>
          <w:szCs w:val="20"/>
        </w:rPr>
        <w:t>e</w:t>
      </w:r>
    </w:p>
    <w:p w:rsidR="00643A11" w:rsidRPr="00600F61" w:rsidRDefault="00643A11" w:rsidP="00643A11">
      <w:pPr>
        <w:spacing w:after="0"/>
        <w:jc w:val="both"/>
        <w:rPr>
          <w:rFonts w:ascii="Tahoma" w:hAnsi="Tahoma" w:cs="Arial"/>
          <w:bCs/>
          <w:color w:val="000000"/>
          <w:w w:val="101"/>
          <w:sz w:val="20"/>
          <w:szCs w:val="20"/>
        </w:rPr>
      </w:pPr>
      <w:r w:rsidRPr="00600F61">
        <w:rPr>
          <w:rFonts w:ascii="Tahoma" w:hAnsi="Tahoma" w:cs="Arial"/>
          <w:bCs/>
          <w:color w:val="000000"/>
          <w:w w:val="101"/>
          <w:sz w:val="20"/>
          <w:szCs w:val="20"/>
        </w:rPr>
        <w:t xml:space="preserve">3. </w:t>
      </w:r>
      <w:r w:rsidRPr="00600F61">
        <w:rPr>
          <w:rFonts w:ascii="Tahoma" w:hAnsi="Tahoma" w:cs="Arial"/>
          <w:bCs/>
          <w:color w:val="000000"/>
          <w:spacing w:val="-5"/>
          <w:sz w:val="20"/>
          <w:szCs w:val="20"/>
        </w:rPr>
        <w:t>c</w:t>
      </w:r>
      <w:r w:rsidRPr="00600F61">
        <w:rPr>
          <w:rFonts w:ascii="Tahoma" w:hAnsi="Tahoma" w:cs="Arial"/>
          <w:bCs/>
          <w:color w:val="000000"/>
          <w:spacing w:val="-6"/>
          <w:sz w:val="20"/>
          <w:szCs w:val="20"/>
        </w:rPr>
        <w:t>o</w:t>
      </w:r>
      <w:r w:rsidRPr="00600F61">
        <w:rPr>
          <w:rFonts w:ascii="Tahoma" w:hAnsi="Tahoma" w:cs="Arial"/>
          <w:bCs/>
          <w:color w:val="000000"/>
          <w:spacing w:val="1"/>
          <w:sz w:val="20"/>
          <w:szCs w:val="20"/>
        </w:rPr>
        <w:t>m</w:t>
      </w:r>
      <w:r w:rsidRPr="00600F61">
        <w:rPr>
          <w:rFonts w:ascii="Tahoma" w:hAnsi="Tahoma" w:cs="Arial"/>
          <w:bCs/>
          <w:color w:val="000000"/>
          <w:spacing w:val="-1"/>
          <w:sz w:val="20"/>
          <w:szCs w:val="20"/>
        </w:rPr>
        <w:t>p</w:t>
      </w:r>
      <w:r w:rsidRPr="00600F61">
        <w:rPr>
          <w:rFonts w:ascii="Tahoma" w:hAnsi="Tahoma" w:cs="Arial"/>
          <w:bCs/>
          <w:color w:val="000000"/>
          <w:spacing w:val="-5"/>
          <w:sz w:val="20"/>
          <w:szCs w:val="20"/>
        </w:rPr>
        <w:t>e</w:t>
      </w:r>
      <w:r w:rsidRPr="00600F61">
        <w:rPr>
          <w:rFonts w:ascii="Tahoma" w:hAnsi="Tahoma" w:cs="Arial"/>
          <w:bCs/>
          <w:color w:val="000000"/>
          <w:spacing w:val="2"/>
          <w:sz w:val="20"/>
          <w:szCs w:val="20"/>
        </w:rPr>
        <w:t>t</w:t>
      </w:r>
      <w:r w:rsidRPr="00600F61">
        <w:rPr>
          <w:rFonts w:ascii="Tahoma" w:hAnsi="Tahoma" w:cs="Arial"/>
          <w:bCs/>
          <w:color w:val="000000"/>
          <w:spacing w:val="-5"/>
          <w:sz w:val="20"/>
          <w:szCs w:val="20"/>
        </w:rPr>
        <w:t>e</w:t>
      </w:r>
      <w:r w:rsidRPr="00600F61">
        <w:rPr>
          <w:rFonts w:ascii="Tahoma" w:hAnsi="Tahoma" w:cs="Arial"/>
          <w:bCs/>
          <w:color w:val="000000"/>
          <w:spacing w:val="-1"/>
          <w:sz w:val="20"/>
          <w:szCs w:val="20"/>
        </w:rPr>
        <w:t>n</w:t>
      </w:r>
      <w:r w:rsidRPr="00600F61">
        <w:rPr>
          <w:rFonts w:ascii="Tahoma" w:hAnsi="Tahoma" w:cs="Arial"/>
          <w:bCs/>
          <w:color w:val="000000"/>
          <w:spacing w:val="-5"/>
          <w:sz w:val="20"/>
          <w:szCs w:val="20"/>
        </w:rPr>
        <w:t>z</w:t>
      </w:r>
      <w:r w:rsidRPr="00600F61">
        <w:rPr>
          <w:rFonts w:ascii="Tahoma" w:hAnsi="Tahoma" w:cs="Arial"/>
          <w:bCs/>
          <w:color w:val="000000"/>
          <w:sz w:val="20"/>
          <w:szCs w:val="20"/>
        </w:rPr>
        <w:t>a</w:t>
      </w:r>
      <w:r w:rsidRPr="00600F61">
        <w:rPr>
          <w:rFonts w:ascii="Tahoma" w:hAnsi="Tahoma" w:cs="Arial"/>
          <w:bCs/>
          <w:color w:val="000000"/>
          <w:spacing w:val="8"/>
          <w:sz w:val="20"/>
          <w:szCs w:val="20"/>
        </w:rPr>
        <w:t xml:space="preserve"> </w:t>
      </w:r>
      <w:r w:rsidRPr="00600F61">
        <w:rPr>
          <w:rFonts w:ascii="Tahoma" w:hAnsi="Tahoma" w:cs="Arial"/>
          <w:bCs/>
          <w:color w:val="000000"/>
          <w:spacing w:val="1"/>
          <w:sz w:val="20"/>
          <w:szCs w:val="20"/>
        </w:rPr>
        <w:t>m</w:t>
      </w:r>
      <w:r w:rsidRPr="00600F61">
        <w:rPr>
          <w:rFonts w:ascii="Tahoma" w:hAnsi="Tahoma" w:cs="Arial"/>
          <w:bCs/>
          <w:color w:val="000000"/>
          <w:spacing w:val="-5"/>
          <w:sz w:val="20"/>
          <w:szCs w:val="20"/>
        </w:rPr>
        <w:t>a</w:t>
      </w:r>
      <w:r w:rsidRPr="00600F61">
        <w:rPr>
          <w:rFonts w:ascii="Tahoma" w:hAnsi="Tahoma" w:cs="Arial"/>
          <w:bCs/>
          <w:color w:val="000000"/>
          <w:spacing w:val="2"/>
          <w:sz w:val="20"/>
          <w:szCs w:val="20"/>
        </w:rPr>
        <w:t>t</w:t>
      </w:r>
      <w:r w:rsidRPr="00600F61">
        <w:rPr>
          <w:rFonts w:ascii="Tahoma" w:hAnsi="Tahoma" w:cs="Arial"/>
          <w:bCs/>
          <w:color w:val="000000"/>
          <w:spacing w:val="-5"/>
          <w:sz w:val="20"/>
          <w:szCs w:val="20"/>
        </w:rPr>
        <w:t>e</w:t>
      </w:r>
      <w:r w:rsidRPr="00600F61">
        <w:rPr>
          <w:rFonts w:ascii="Tahoma" w:hAnsi="Tahoma" w:cs="Arial"/>
          <w:bCs/>
          <w:color w:val="000000"/>
          <w:spacing w:val="1"/>
          <w:sz w:val="20"/>
          <w:szCs w:val="20"/>
        </w:rPr>
        <w:t>m</w:t>
      </w:r>
      <w:r w:rsidRPr="00600F61">
        <w:rPr>
          <w:rFonts w:ascii="Tahoma" w:hAnsi="Tahoma" w:cs="Arial"/>
          <w:bCs/>
          <w:color w:val="000000"/>
          <w:spacing w:val="-5"/>
          <w:sz w:val="20"/>
          <w:szCs w:val="20"/>
        </w:rPr>
        <w:t>a</w:t>
      </w:r>
      <w:r w:rsidRPr="00600F61">
        <w:rPr>
          <w:rFonts w:ascii="Tahoma" w:hAnsi="Tahoma" w:cs="Arial"/>
          <w:bCs/>
          <w:color w:val="000000"/>
          <w:spacing w:val="-3"/>
          <w:sz w:val="20"/>
          <w:szCs w:val="20"/>
        </w:rPr>
        <w:t>ti</w:t>
      </w:r>
      <w:r w:rsidRPr="00600F61">
        <w:rPr>
          <w:rFonts w:ascii="Tahoma" w:hAnsi="Tahoma" w:cs="Arial"/>
          <w:bCs/>
          <w:color w:val="000000"/>
          <w:spacing w:val="-1"/>
          <w:sz w:val="20"/>
          <w:szCs w:val="20"/>
        </w:rPr>
        <w:t>c</w:t>
      </w:r>
      <w:r w:rsidRPr="00600F61">
        <w:rPr>
          <w:rFonts w:ascii="Tahoma" w:hAnsi="Tahoma" w:cs="Arial"/>
          <w:bCs/>
          <w:color w:val="000000"/>
          <w:sz w:val="20"/>
          <w:szCs w:val="20"/>
        </w:rPr>
        <w:t>a</w:t>
      </w:r>
      <w:r w:rsidRPr="00600F61">
        <w:rPr>
          <w:rFonts w:ascii="Tahoma" w:hAnsi="Tahoma" w:cs="Arial"/>
          <w:bCs/>
          <w:color w:val="000000"/>
          <w:spacing w:val="8"/>
          <w:sz w:val="20"/>
          <w:szCs w:val="20"/>
        </w:rPr>
        <w:t xml:space="preserve"> </w:t>
      </w:r>
      <w:r w:rsidRPr="00600F61">
        <w:rPr>
          <w:rFonts w:ascii="Tahoma" w:hAnsi="Tahoma" w:cs="Arial"/>
          <w:bCs/>
          <w:color w:val="000000"/>
          <w:sz w:val="20"/>
          <w:szCs w:val="20"/>
        </w:rPr>
        <w:t>e</w:t>
      </w:r>
      <w:r w:rsidRPr="00600F61">
        <w:rPr>
          <w:rFonts w:ascii="Tahoma" w:hAnsi="Tahoma" w:cs="Arial"/>
          <w:bCs/>
          <w:color w:val="000000"/>
          <w:spacing w:val="-1"/>
          <w:sz w:val="20"/>
          <w:szCs w:val="20"/>
        </w:rPr>
        <w:t xml:space="preserve"> c</w:t>
      </w:r>
      <w:r w:rsidRPr="00600F61">
        <w:rPr>
          <w:rFonts w:ascii="Tahoma" w:hAnsi="Tahoma" w:cs="Arial"/>
          <w:bCs/>
          <w:color w:val="000000"/>
          <w:spacing w:val="-6"/>
          <w:sz w:val="20"/>
          <w:szCs w:val="20"/>
        </w:rPr>
        <w:t>o</w:t>
      </w:r>
      <w:r w:rsidRPr="00600F61">
        <w:rPr>
          <w:rFonts w:ascii="Tahoma" w:hAnsi="Tahoma" w:cs="Arial"/>
          <w:bCs/>
          <w:color w:val="000000"/>
          <w:spacing w:val="1"/>
          <w:sz w:val="20"/>
          <w:szCs w:val="20"/>
        </w:rPr>
        <w:t>m</w:t>
      </w:r>
      <w:r w:rsidRPr="00600F61">
        <w:rPr>
          <w:rFonts w:ascii="Tahoma" w:hAnsi="Tahoma" w:cs="Arial"/>
          <w:bCs/>
          <w:color w:val="000000"/>
          <w:spacing w:val="-6"/>
          <w:sz w:val="20"/>
          <w:szCs w:val="20"/>
        </w:rPr>
        <w:t>p</w:t>
      </w:r>
      <w:r w:rsidRPr="00600F61">
        <w:rPr>
          <w:rFonts w:ascii="Tahoma" w:hAnsi="Tahoma" w:cs="Arial"/>
          <w:bCs/>
          <w:color w:val="000000"/>
          <w:spacing w:val="-5"/>
          <w:sz w:val="20"/>
          <w:szCs w:val="20"/>
        </w:rPr>
        <w:t>e</w:t>
      </w:r>
      <w:r w:rsidRPr="00600F61">
        <w:rPr>
          <w:rFonts w:ascii="Tahoma" w:hAnsi="Tahoma" w:cs="Arial"/>
          <w:bCs/>
          <w:color w:val="000000"/>
          <w:spacing w:val="2"/>
          <w:sz w:val="20"/>
          <w:szCs w:val="20"/>
        </w:rPr>
        <w:t>t</w:t>
      </w:r>
      <w:r w:rsidRPr="00600F61">
        <w:rPr>
          <w:rFonts w:ascii="Tahoma" w:hAnsi="Tahoma" w:cs="Arial"/>
          <w:bCs/>
          <w:color w:val="000000"/>
          <w:spacing w:val="-1"/>
          <w:sz w:val="20"/>
          <w:szCs w:val="20"/>
        </w:rPr>
        <w:t>en</w:t>
      </w:r>
      <w:r w:rsidRPr="00600F61">
        <w:rPr>
          <w:rFonts w:ascii="Tahoma" w:hAnsi="Tahoma" w:cs="Arial"/>
          <w:bCs/>
          <w:color w:val="000000"/>
          <w:spacing w:val="-5"/>
          <w:sz w:val="20"/>
          <w:szCs w:val="20"/>
        </w:rPr>
        <w:t>z</w:t>
      </w:r>
      <w:r w:rsidRPr="00600F61">
        <w:rPr>
          <w:rFonts w:ascii="Tahoma" w:hAnsi="Tahoma" w:cs="Arial"/>
          <w:bCs/>
          <w:color w:val="000000"/>
          <w:sz w:val="20"/>
          <w:szCs w:val="20"/>
        </w:rPr>
        <w:t>e</w:t>
      </w:r>
      <w:r w:rsidRPr="00600F61">
        <w:rPr>
          <w:rFonts w:ascii="Tahoma" w:hAnsi="Tahoma" w:cs="Arial"/>
          <w:bCs/>
          <w:color w:val="000000"/>
          <w:spacing w:val="8"/>
          <w:sz w:val="20"/>
          <w:szCs w:val="20"/>
        </w:rPr>
        <w:t xml:space="preserve"> </w:t>
      </w:r>
      <w:r w:rsidRPr="00600F61">
        <w:rPr>
          <w:rFonts w:ascii="Tahoma" w:hAnsi="Tahoma" w:cs="Arial"/>
          <w:bCs/>
          <w:color w:val="000000"/>
          <w:spacing w:val="-6"/>
          <w:sz w:val="20"/>
          <w:szCs w:val="20"/>
        </w:rPr>
        <w:t>d</w:t>
      </w:r>
      <w:r w:rsidRPr="00600F61">
        <w:rPr>
          <w:rFonts w:ascii="Tahoma" w:hAnsi="Tahoma" w:cs="Arial"/>
          <w:bCs/>
          <w:color w:val="000000"/>
          <w:sz w:val="20"/>
          <w:szCs w:val="20"/>
        </w:rPr>
        <w:t>i</w:t>
      </w:r>
      <w:r w:rsidRPr="00600F61">
        <w:rPr>
          <w:rFonts w:ascii="Tahoma" w:hAnsi="Tahoma" w:cs="Arial"/>
          <w:bCs/>
          <w:color w:val="000000"/>
          <w:spacing w:val="2"/>
          <w:sz w:val="20"/>
          <w:szCs w:val="20"/>
        </w:rPr>
        <w:t xml:space="preserve"> </w:t>
      </w:r>
      <w:r w:rsidRPr="00600F61">
        <w:rPr>
          <w:rFonts w:ascii="Tahoma" w:hAnsi="Tahoma" w:cs="Arial"/>
          <w:bCs/>
          <w:color w:val="000000"/>
          <w:spacing w:val="-6"/>
          <w:sz w:val="20"/>
          <w:szCs w:val="20"/>
        </w:rPr>
        <w:t>b</w:t>
      </w:r>
      <w:r w:rsidRPr="00600F61">
        <w:rPr>
          <w:rFonts w:ascii="Tahoma" w:hAnsi="Tahoma" w:cs="Arial"/>
          <w:bCs/>
          <w:color w:val="000000"/>
          <w:spacing w:val="-1"/>
          <w:sz w:val="20"/>
          <w:szCs w:val="20"/>
        </w:rPr>
        <w:t>as</w:t>
      </w:r>
      <w:r w:rsidRPr="00600F61">
        <w:rPr>
          <w:rFonts w:ascii="Tahoma" w:hAnsi="Tahoma" w:cs="Arial"/>
          <w:bCs/>
          <w:color w:val="000000"/>
          <w:sz w:val="20"/>
          <w:szCs w:val="20"/>
        </w:rPr>
        <w:t>e</w:t>
      </w:r>
      <w:r w:rsidRPr="00600F61">
        <w:rPr>
          <w:rFonts w:ascii="Tahoma" w:hAnsi="Tahoma" w:cs="Arial"/>
          <w:bCs/>
          <w:color w:val="000000"/>
          <w:spacing w:val="-3"/>
          <w:sz w:val="20"/>
          <w:szCs w:val="20"/>
        </w:rPr>
        <w:t xml:space="preserve"> </w:t>
      </w:r>
      <w:r w:rsidRPr="00600F61">
        <w:rPr>
          <w:rFonts w:ascii="Tahoma" w:hAnsi="Tahoma" w:cs="Arial"/>
          <w:bCs/>
          <w:color w:val="000000"/>
          <w:spacing w:val="2"/>
          <w:sz w:val="20"/>
          <w:szCs w:val="20"/>
        </w:rPr>
        <w:t>i</w:t>
      </w:r>
      <w:r w:rsidRPr="00600F61">
        <w:rPr>
          <w:rFonts w:ascii="Tahoma" w:hAnsi="Tahoma" w:cs="Arial"/>
          <w:bCs/>
          <w:color w:val="000000"/>
          <w:sz w:val="20"/>
          <w:szCs w:val="20"/>
        </w:rPr>
        <w:t>n</w:t>
      </w:r>
      <w:r w:rsidRPr="00600F61">
        <w:rPr>
          <w:rFonts w:ascii="Tahoma" w:hAnsi="Tahoma" w:cs="Arial"/>
          <w:bCs/>
          <w:color w:val="000000"/>
          <w:spacing w:val="-1"/>
          <w:sz w:val="20"/>
          <w:szCs w:val="20"/>
        </w:rPr>
        <w:t xml:space="preserve"> </w:t>
      </w:r>
      <w:r w:rsidRPr="00600F61">
        <w:rPr>
          <w:rFonts w:ascii="Tahoma" w:hAnsi="Tahoma" w:cs="Arial"/>
          <w:bCs/>
          <w:color w:val="000000"/>
          <w:spacing w:val="-5"/>
          <w:sz w:val="20"/>
          <w:szCs w:val="20"/>
        </w:rPr>
        <w:t>s</w:t>
      </w:r>
      <w:r w:rsidRPr="00600F61">
        <w:rPr>
          <w:rFonts w:ascii="Tahoma" w:hAnsi="Tahoma" w:cs="Arial"/>
          <w:bCs/>
          <w:color w:val="000000"/>
          <w:spacing w:val="-1"/>
          <w:sz w:val="20"/>
          <w:szCs w:val="20"/>
        </w:rPr>
        <w:t>c</w:t>
      </w:r>
      <w:r w:rsidRPr="00600F61">
        <w:rPr>
          <w:rFonts w:ascii="Tahoma" w:hAnsi="Tahoma" w:cs="Arial"/>
          <w:bCs/>
          <w:color w:val="000000"/>
          <w:spacing w:val="-3"/>
          <w:sz w:val="20"/>
          <w:szCs w:val="20"/>
        </w:rPr>
        <w:t>i</w:t>
      </w:r>
      <w:r w:rsidRPr="00600F61">
        <w:rPr>
          <w:rFonts w:ascii="Tahoma" w:hAnsi="Tahoma" w:cs="Arial"/>
          <w:bCs/>
          <w:color w:val="000000"/>
          <w:spacing w:val="-1"/>
          <w:sz w:val="20"/>
          <w:szCs w:val="20"/>
        </w:rPr>
        <w:t>e</w:t>
      </w:r>
      <w:r w:rsidRPr="00600F61">
        <w:rPr>
          <w:rFonts w:ascii="Tahoma" w:hAnsi="Tahoma" w:cs="Arial"/>
          <w:bCs/>
          <w:color w:val="000000"/>
          <w:spacing w:val="-6"/>
          <w:sz w:val="20"/>
          <w:szCs w:val="20"/>
        </w:rPr>
        <w:t>n</w:t>
      </w:r>
      <w:r w:rsidRPr="00600F61">
        <w:rPr>
          <w:rFonts w:ascii="Tahoma" w:hAnsi="Tahoma" w:cs="Arial"/>
          <w:bCs/>
          <w:color w:val="000000"/>
          <w:spacing w:val="-5"/>
          <w:sz w:val="20"/>
          <w:szCs w:val="20"/>
        </w:rPr>
        <w:t>z</w:t>
      </w:r>
      <w:r w:rsidRPr="00600F61">
        <w:rPr>
          <w:rFonts w:ascii="Tahoma" w:hAnsi="Tahoma" w:cs="Arial"/>
          <w:bCs/>
          <w:color w:val="000000"/>
          <w:sz w:val="20"/>
          <w:szCs w:val="20"/>
        </w:rPr>
        <w:t>a</w:t>
      </w:r>
      <w:r w:rsidRPr="00600F61">
        <w:rPr>
          <w:rFonts w:ascii="Tahoma" w:hAnsi="Tahoma" w:cs="Arial"/>
          <w:bCs/>
          <w:color w:val="000000"/>
          <w:spacing w:val="8"/>
          <w:sz w:val="20"/>
          <w:szCs w:val="20"/>
        </w:rPr>
        <w:t xml:space="preserve"> </w:t>
      </w:r>
      <w:r w:rsidRPr="00600F61">
        <w:rPr>
          <w:rFonts w:ascii="Tahoma" w:hAnsi="Tahoma" w:cs="Arial"/>
          <w:bCs/>
          <w:color w:val="000000"/>
          <w:sz w:val="20"/>
          <w:szCs w:val="20"/>
        </w:rPr>
        <w:t>e</w:t>
      </w:r>
      <w:r w:rsidRPr="00600F61">
        <w:rPr>
          <w:rFonts w:ascii="Tahoma" w:hAnsi="Tahoma" w:cs="Arial"/>
          <w:bCs/>
          <w:color w:val="000000"/>
          <w:spacing w:val="-1"/>
          <w:sz w:val="20"/>
          <w:szCs w:val="20"/>
        </w:rPr>
        <w:t xml:space="preserve"> </w:t>
      </w:r>
      <w:r w:rsidRPr="00600F61">
        <w:rPr>
          <w:rFonts w:ascii="Tahoma" w:hAnsi="Tahoma" w:cs="Arial"/>
          <w:bCs/>
          <w:color w:val="000000"/>
          <w:spacing w:val="-3"/>
          <w:w w:val="101"/>
          <w:sz w:val="20"/>
          <w:szCs w:val="20"/>
        </w:rPr>
        <w:t>t</w:t>
      </w:r>
      <w:r w:rsidRPr="00600F61">
        <w:rPr>
          <w:rFonts w:ascii="Tahoma" w:hAnsi="Tahoma" w:cs="Arial"/>
          <w:bCs/>
          <w:color w:val="000000"/>
          <w:spacing w:val="-1"/>
          <w:w w:val="101"/>
          <w:sz w:val="20"/>
          <w:szCs w:val="20"/>
        </w:rPr>
        <w:t>ec</w:t>
      </w:r>
      <w:r w:rsidRPr="00600F61">
        <w:rPr>
          <w:rFonts w:ascii="Tahoma" w:hAnsi="Tahoma" w:cs="Arial"/>
          <w:bCs/>
          <w:color w:val="000000"/>
          <w:spacing w:val="-6"/>
          <w:w w:val="101"/>
          <w:sz w:val="20"/>
          <w:szCs w:val="20"/>
        </w:rPr>
        <w:t>no</w:t>
      </w:r>
      <w:r w:rsidRPr="00600F61">
        <w:rPr>
          <w:rFonts w:ascii="Tahoma" w:hAnsi="Tahoma" w:cs="Arial"/>
          <w:bCs/>
          <w:color w:val="000000"/>
          <w:spacing w:val="2"/>
          <w:w w:val="101"/>
          <w:sz w:val="20"/>
          <w:szCs w:val="20"/>
        </w:rPr>
        <w:t>l</w:t>
      </w:r>
      <w:r w:rsidRPr="00600F61">
        <w:rPr>
          <w:rFonts w:ascii="Tahoma" w:hAnsi="Tahoma" w:cs="Arial"/>
          <w:bCs/>
          <w:color w:val="000000"/>
          <w:spacing w:val="-1"/>
          <w:w w:val="101"/>
          <w:sz w:val="20"/>
          <w:szCs w:val="20"/>
        </w:rPr>
        <w:t>o</w:t>
      </w:r>
      <w:r w:rsidRPr="00600F61">
        <w:rPr>
          <w:rFonts w:ascii="Tahoma" w:hAnsi="Tahoma" w:cs="Arial"/>
          <w:bCs/>
          <w:color w:val="000000"/>
          <w:spacing w:val="-6"/>
          <w:w w:val="101"/>
          <w:sz w:val="20"/>
          <w:szCs w:val="20"/>
        </w:rPr>
        <w:t>g</w:t>
      </w:r>
      <w:r w:rsidRPr="00600F61">
        <w:rPr>
          <w:rFonts w:ascii="Tahoma" w:hAnsi="Tahoma" w:cs="Arial"/>
          <w:bCs/>
          <w:color w:val="000000"/>
          <w:spacing w:val="2"/>
          <w:w w:val="101"/>
          <w:sz w:val="20"/>
          <w:szCs w:val="20"/>
        </w:rPr>
        <w:t>i</w:t>
      </w:r>
      <w:r w:rsidRPr="00600F61">
        <w:rPr>
          <w:rFonts w:ascii="Tahoma" w:hAnsi="Tahoma" w:cs="Arial"/>
          <w:bCs/>
          <w:color w:val="000000"/>
          <w:spacing w:val="-5"/>
          <w:w w:val="101"/>
          <w:sz w:val="20"/>
          <w:szCs w:val="20"/>
        </w:rPr>
        <w:t>a</w:t>
      </w:r>
      <w:r w:rsidRPr="00600F61">
        <w:rPr>
          <w:rFonts w:ascii="Tahoma" w:hAnsi="Tahoma" w:cs="Arial"/>
          <w:bCs/>
          <w:color w:val="000000"/>
          <w:w w:val="101"/>
          <w:sz w:val="20"/>
          <w:szCs w:val="20"/>
        </w:rPr>
        <w:t>;</w:t>
      </w:r>
    </w:p>
    <w:p w:rsidR="00643A11" w:rsidRPr="00600F61" w:rsidRDefault="00643A11" w:rsidP="00643A11">
      <w:pPr>
        <w:widowControl w:val="0"/>
        <w:autoSpaceDE w:val="0"/>
        <w:autoSpaceDN w:val="0"/>
        <w:adjustRightInd w:val="0"/>
        <w:spacing w:after="0"/>
        <w:rPr>
          <w:rFonts w:ascii="Tahoma" w:hAnsi="Tahoma" w:cs="Arial"/>
          <w:bCs/>
          <w:color w:val="000000"/>
          <w:w w:val="101"/>
          <w:sz w:val="20"/>
          <w:szCs w:val="20"/>
        </w:rPr>
      </w:pPr>
      <w:r w:rsidRPr="00600F61">
        <w:rPr>
          <w:rFonts w:ascii="Tahoma" w:hAnsi="Tahoma" w:cs="Arial"/>
          <w:bCs/>
          <w:color w:val="000000"/>
          <w:spacing w:val="-1"/>
          <w:sz w:val="20"/>
          <w:szCs w:val="20"/>
        </w:rPr>
        <w:t>4</w:t>
      </w:r>
      <w:r w:rsidRPr="00600F61">
        <w:rPr>
          <w:rFonts w:ascii="Tahoma" w:hAnsi="Tahoma" w:cs="Arial"/>
          <w:bCs/>
          <w:color w:val="000000"/>
          <w:sz w:val="20"/>
          <w:szCs w:val="20"/>
        </w:rPr>
        <w:t>.</w:t>
      </w:r>
      <w:r w:rsidRPr="00600F61">
        <w:rPr>
          <w:rFonts w:ascii="Tahoma" w:hAnsi="Tahoma" w:cs="Arial"/>
          <w:bCs/>
          <w:color w:val="000000"/>
          <w:spacing w:val="1"/>
          <w:sz w:val="20"/>
          <w:szCs w:val="20"/>
        </w:rPr>
        <w:t xml:space="preserve"> </w:t>
      </w:r>
      <w:r w:rsidRPr="00600F61">
        <w:rPr>
          <w:rFonts w:ascii="Tahoma" w:hAnsi="Tahoma" w:cs="Arial"/>
          <w:bCs/>
          <w:color w:val="000000"/>
          <w:spacing w:val="-5"/>
          <w:sz w:val="20"/>
          <w:szCs w:val="20"/>
        </w:rPr>
        <w:t>c</w:t>
      </w:r>
      <w:r w:rsidRPr="00600F61">
        <w:rPr>
          <w:rFonts w:ascii="Tahoma" w:hAnsi="Tahoma" w:cs="Arial"/>
          <w:bCs/>
          <w:color w:val="000000"/>
          <w:spacing w:val="-6"/>
          <w:sz w:val="20"/>
          <w:szCs w:val="20"/>
        </w:rPr>
        <w:t>o</w:t>
      </w:r>
      <w:r w:rsidRPr="00600F61">
        <w:rPr>
          <w:rFonts w:ascii="Tahoma" w:hAnsi="Tahoma" w:cs="Arial"/>
          <w:bCs/>
          <w:color w:val="000000"/>
          <w:spacing w:val="1"/>
          <w:sz w:val="20"/>
          <w:szCs w:val="20"/>
        </w:rPr>
        <w:t>m</w:t>
      </w:r>
      <w:r w:rsidRPr="00600F61">
        <w:rPr>
          <w:rFonts w:ascii="Tahoma" w:hAnsi="Tahoma" w:cs="Arial"/>
          <w:bCs/>
          <w:color w:val="000000"/>
          <w:spacing w:val="-1"/>
          <w:sz w:val="20"/>
          <w:szCs w:val="20"/>
        </w:rPr>
        <w:t>p</w:t>
      </w:r>
      <w:r w:rsidRPr="00600F61">
        <w:rPr>
          <w:rFonts w:ascii="Tahoma" w:hAnsi="Tahoma" w:cs="Arial"/>
          <w:bCs/>
          <w:color w:val="000000"/>
          <w:spacing w:val="-5"/>
          <w:sz w:val="20"/>
          <w:szCs w:val="20"/>
        </w:rPr>
        <w:t>e</w:t>
      </w:r>
      <w:r w:rsidRPr="00600F61">
        <w:rPr>
          <w:rFonts w:ascii="Tahoma" w:hAnsi="Tahoma" w:cs="Arial"/>
          <w:bCs/>
          <w:color w:val="000000"/>
          <w:spacing w:val="2"/>
          <w:sz w:val="20"/>
          <w:szCs w:val="20"/>
        </w:rPr>
        <w:t>t</w:t>
      </w:r>
      <w:r w:rsidRPr="00600F61">
        <w:rPr>
          <w:rFonts w:ascii="Tahoma" w:hAnsi="Tahoma" w:cs="Arial"/>
          <w:bCs/>
          <w:color w:val="000000"/>
          <w:spacing w:val="-5"/>
          <w:sz w:val="20"/>
          <w:szCs w:val="20"/>
        </w:rPr>
        <w:t>e</w:t>
      </w:r>
      <w:r w:rsidRPr="00600F61">
        <w:rPr>
          <w:rFonts w:ascii="Tahoma" w:hAnsi="Tahoma" w:cs="Arial"/>
          <w:bCs/>
          <w:color w:val="000000"/>
          <w:spacing w:val="-1"/>
          <w:sz w:val="20"/>
          <w:szCs w:val="20"/>
        </w:rPr>
        <w:t>n</w:t>
      </w:r>
      <w:r w:rsidRPr="00600F61">
        <w:rPr>
          <w:rFonts w:ascii="Tahoma" w:hAnsi="Tahoma" w:cs="Arial"/>
          <w:bCs/>
          <w:color w:val="000000"/>
          <w:spacing w:val="-5"/>
          <w:sz w:val="20"/>
          <w:szCs w:val="20"/>
        </w:rPr>
        <w:t>z</w:t>
      </w:r>
      <w:r w:rsidRPr="00600F61">
        <w:rPr>
          <w:rFonts w:ascii="Tahoma" w:hAnsi="Tahoma" w:cs="Arial"/>
          <w:bCs/>
          <w:color w:val="000000"/>
          <w:sz w:val="20"/>
          <w:szCs w:val="20"/>
        </w:rPr>
        <w:t>a</w:t>
      </w:r>
      <w:r w:rsidRPr="00600F61">
        <w:rPr>
          <w:rFonts w:ascii="Tahoma" w:hAnsi="Tahoma" w:cs="Arial"/>
          <w:bCs/>
          <w:color w:val="000000"/>
          <w:spacing w:val="12"/>
          <w:sz w:val="20"/>
          <w:szCs w:val="20"/>
        </w:rPr>
        <w:t xml:space="preserve"> </w:t>
      </w:r>
      <w:r w:rsidRPr="00600F61">
        <w:rPr>
          <w:rFonts w:ascii="Tahoma" w:hAnsi="Tahoma" w:cs="Arial"/>
          <w:bCs/>
          <w:color w:val="000000"/>
          <w:spacing w:val="-6"/>
          <w:w w:val="101"/>
          <w:sz w:val="20"/>
          <w:szCs w:val="20"/>
        </w:rPr>
        <w:t>d</w:t>
      </w:r>
      <w:r w:rsidRPr="00600F61">
        <w:rPr>
          <w:rFonts w:ascii="Tahoma" w:hAnsi="Tahoma" w:cs="Arial"/>
          <w:bCs/>
          <w:color w:val="000000"/>
          <w:spacing w:val="-3"/>
          <w:w w:val="101"/>
          <w:sz w:val="20"/>
          <w:szCs w:val="20"/>
        </w:rPr>
        <w:t>i</w:t>
      </w:r>
      <w:r w:rsidRPr="00600F61">
        <w:rPr>
          <w:rFonts w:ascii="Tahoma" w:hAnsi="Tahoma" w:cs="Arial"/>
          <w:bCs/>
          <w:color w:val="000000"/>
          <w:spacing w:val="-1"/>
          <w:w w:val="101"/>
          <w:sz w:val="20"/>
          <w:szCs w:val="20"/>
        </w:rPr>
        <w:t>g</w:t>
      </w:r>
      <w:r w:rsidRPr="00600F61">
        <w:rPr>
          <w:rFonts w:ascii="Tahoma" w:hAnsi="Tahoma" w:cs="Arial"/>
          <w:bCs/>
          <w:color w:val="000000"/>
          <w:spacing w:val="-3"/>
          <w:w w:val="101"/>
          <w:sz w:val="20"/>
          <w:szCs w:val="20"/>
        </w:rPr>
        <w:t>i</w:t>
      </w:r>
      <w:r w:rsidRPr="00600F61">
        <w:rPr>
          <w:rFonts w:ascii="Tahoma" w:hAnsi="Tahoma" w:cs="Arial"/>
          <w:bCs/>
          <w:color w:val="000000"/>
          <w:spacing w:val="2"/>
          <w:w w:val="101"/>
          <w:sz w:val="20"/>
          <w:szCs w:val="20"/>
        </w:rPr>
        <w:t>t</w:t>
      </w:r>
      <w:r w:rsidRPr="00600F61">
        <w:rPr>
          <w:rFonts w:ascii="Tahoma" w:hAnsi="Tahoma" w:cs="Arial"/>
          <w:bCs/>
          <w:color w:val="000000"/>
          <w:spacing w:val="-5"/>
          <w:w w:val="101"/>
          <w:sz w:val="20"/>
          <w:szCs w:val="20"/>
        </w:rPr>
        <w:t>a</w:t>
      </w:r>
      <w:r w:rsidRPr="00600F61">
        <w:rPr>
          <w:rFonts w:ascii="Tahoma" w:hAnsi="Tahoma" w:cs="Arial"/>
          <w:bCs/>
          <w:color w:val="000000"/>
          <w:spacing w:val="-3"/>
          <w:w w:val="101"/>
          <w:sz w:val="20"/>
          <w:szCs w:val="20"/>
        </w:rPr>
        <w:t>l</w:t>
      </w:r>
      <w:r w:rsidRPr="00600F61">
        <w:rPr>
          <w:rFonts w:ascii="Tahoma" w:hAnsi="Tahoma" w:cs="Arial"/>
          <w:bCs/>
          <w:color w:val="000000"/>
          <w:spacing w:val="-1"/>
          <w:w w:val="101"/>
          <w:sz w:val="20"/>
          <w:szCs w:val="20"/>
        </w:rPr>
        <w:t>e</w:t>
      </w:r>
      <w:r w:rsidRPr="00600F61">
        <w:rPr>
          <w:rFonts w:ascii="Tahoma" w:hAnsi="Tahoma" w:cs="Arial"/>
          <w:bCs/>
          <w:color w:val="000000"/>
          <w:w w:val="101"/>
          <w:sz w:val="20"/>
          <w:szCs w:val="20"/>
        </w:rPr>
        <w:t>;</w:t>
      </w:r>
    </w:p>
    <w:p w:rsidR="00643A11" w:rsidRPr="00600F61" w:rsidRDefault="00643A11" w:rsidP="00643A11">
      <w:pPr>
        <w:widowControl w:val="0"/>
        <w:autoSpaceDE w:val="0"/>
        <w:autoSpaceDN w:val="0"/>
        <w:adjustRightInd w:val="0"/>
        <w:spacing w:after="0"/>
        <w:rPr>
          <w:rFonts w:ascii="Tahoma" w:hAnsi="Tahoma" w:cs="Arial"/>
          <w:bCs/>
          <w:color w:val="000000"/>
          <w:w w:val="101"/>
          <w:sz w:val="20"/>
          <w:szCs w:val="20"/>
        </w:rPr>
      </w:pPr>
      <w:r w:rsidRPr="00600F61">
        <w:rPr>
          <w:rFonts w:ascii="Tahoma" w:hAnsi="Tahoma" w:cs="Arial"/>
          <w:bCs/>
          <w:color w:val="000000"/>
          <w:spacing w:val="-1"/>
          <w:sz w:val="20"/>
          <w:szCs w:val="20"/>
        </w:rPr>
        <w:t>5</w:t>
      </w:r>
      <w:r w:rsidRPr="00600F61">
        <w:rPr>
          <w:rFonts w:ascii="Tahoma" w:hAnsi="Tahoma" w:cs="Arial"/>
          <w:bCs/>
          <w:color w:val="000000"/>
          <w:sz w:val="20"/>
          <w:szCs w:val="20"/>
        </w:rPr>
        <w:t>.</w:t>
      </w:r>
      <w:r w:rsidRPr="00600F61">
        <w:rPr>
          <w:rFonts w:ascii="Tahoma" w:hAnsi="Tahoma" w:cs="Arial"/>
          <w:bCs/>
          <w:color w:val="000000"/>
          <w:spacing w:val="-2"/>
          <w:sz w:val="20"/>
          <w:szCs w:val="20"/>
        </w:rPr>
        <w:t xml:space="preserve"> </w:t>
      </w:r>
      <w:r w:rsidRPr="00600F61">
        <w:rPr>
          <w:rFonts w:ascii="Tahoma" w:hAnsi="Tahoma" w:cs="Arial"/>
          <w:bCs/>
          <w:color w:val="000000"/>
          <w:spacing w:val="-3"/>
          <w:sz w:val="20"/>
          <w:szCs w:val="20"/>
        </w:rPr>
        <w:t>i</w:t>
      </w:r>
      <w:r w:rsidRPr="00600F61">
        <w:rPr>
          <w:rFonts w:ascii="Tahoma" w:hAnsi="Tahoma" w:cs="Arial"/>
          <w:bCs/>
          <w:color w:val="000000"/>
          <w:spacing w:val="1"/>
          <w:sz w:val="20"/>
          <w:szCs w:val="20"/>
        </w:rPr>
        <w:t>m</w:t>
      </w:r>
      <w:r w:rsidRPr="00600F61">
        <w:rPr>
          <w:rFonts w:ascii="Tahoma" w:hAnsi="Tahoma" w:cs="Arial"/>
          <w:bCs/>
          <w:color w:val="000000"/>
          <w:spacing w:val="-1"/>
          <w:sz w:val="20"/>
          <w:szCs w:val="20"/>
        </w:rPr>
        <w:t>p</w:t>
      </w:r>
      <w:r w:rsidRPr="00600F61">
        <w:rPr>
          <w:rFonts w:ascii="Tahoma" w:hAnsi="Tahoma" w:cs="Arial"/>
          <w:bCs/>
          <w:color w:val="000000"/>
          <w:spacing w:val="-5"/>
          <w:sz w:val="20"/>
          <w:szCs w:val="20"/>
        </w:rPr>
        <w:t>a</w:t>
      </w:r>
      <w:r w:rsidRPr="00600F61">
        <w:rPr>
          <w:rFonts w:ascii="Tahoma" w:hAnsi="Tahoma" w:cs="Arial"/>
          <w:bCs/>
          <w:color w:val="000000"/>
          <w:spacing w:val="1"/>
          <w:sz w:val="20"/>
          <w:szCs w:val="20"/>
        </w:rPr>
        <w:t>r</w:t>
      </w:r>
      <w:r w:rsidRPr="00600F61">
        <w:rPr>
          <w:rFonts w:ascii="Tahoma" w:hAnsi="Tahoma" w:cs="Arial"/>
          <w:bCs/>
          <w:color w:val="000000"/>
          <w:spacing w:val="-5"/>
          <w:sz w:val="20"/>
          <w:szCs w:val="20"/>
        </w:rPr>
        <w:t>a</w:t>
      </w:r>
      <w:r w:rsidRPr="00600F61">
        <w:rPr>
          <w:rFonts w:ascii="Tahoma" w:hAnsi="Tahoma" w:cs="Arial"/>
          <w:bCs/>
          <w:color w:val="000000"/>
          <w:spacing w:val="1"/>
          <w:sz w:val="20"/>
          <w:szCs w:val="20"/>
        </w:rPr>
        <w:t>r</w:t>
      </w:r>
      <w:r w:rsidRPr="00600F61">
        <w:rPr>
          <w:rFonts w:ascii="Tahoma" w:hAnsi="Tahoma" w:cs="Arial"/>
          <w:bCs/>
          <w:color w:val="000000"/>
          <w:sz w:val="20"/>
          <w:szCs w:val="20"/>
        </w:rPr>
        <w:t>e</w:t>
      </w:r>
      <w:r w:rsidRPr="00600F61">
        <w:rPr>
          <w:rFonts w:ascii="Tahoma" w:hAnsi="Tahoma" w:cs="Arial"/>
          <w:bCs/>
          <w:color w:val="000000"/>
          <w:spacing w:val="6"/>
          <w:sz w:val="20"/>
          <w:szCs w:val="20"/>
        </w:rPr>
        <w:t xml:space="preserve"> </w:t>
      </w:r>
      <w:r w:rsidRPr="00600F61">
        <w:rPr>
          <w:rFonts w:ascii="Tahoma" w:hAnsi="Tahoma" w:cs="Arial"/>
          <w:bCs/>
          <w:color w:val="000000"/>
          <w:sz w:val="20"/>
          <w:szCs w:val="20"/>
        </w:rPr>
        <w:t>a</w:t>
      </w:r>
      <w:r w:rsidRPr="00600F61">
        <w:rPr>
          <w:rFonts w:ascii="Tahoma" w:hAnsi="Tahoma" w:cs="Arial"/>
          <w:bCs/>
          <w:color w:val="000000"/>
          <w:spacing w:val="-6"/>
          <w:sz w:val="20"/>
          <w:szCs w:val="20"/>
        </w:rPr>
        <w:t xml:space="preserve"> </w:t>
      </w:r>
      <w:r w:rsidRPr="00600F61">
        <w:rPr>
          <w:rFonts w:ascii="Tahoma" w:hAnsi="Tahoma" w:cs="Arial"/>
          <w:bCs/>
          <w:color w:val="000000"/>
          <w:spacing w:val="-3"/>
          <w:w w:val="101"/>
          <w:sz w:val="20"/>
          <w:szCs w:val="20"/>
        </w:rPr>
        <w:t>i</w:t>
      </w:r>
      <w:r w:rsidRPr="00600F61">
        <w:rPr>
          <w:rFonts w:ascii="Tahoma" w:hAnsi="Tahoma" w:cs="Arial"/>
          <w:bCs/>
          <w:color w:val="000000"/>
          <w:spacing w:val="1"/>
          <w:w w:val="101"/>
          <w:sz w:val="20"/>
          <w:szCs w:val="20"/>
        </w:rPr>
        <w:t>m</w:t>
      </w:r>
      <w:r w:rsidRPr="00600F61">
        <w:rPr>
          <w:rFonts w:ascii="Tahoma" w:hAnsi="Tahoma" w:cs="Arial"/>
          <w:bCs/>
          <w:color w:val="000000"/>
          <w:spacing w:val="-1"/>
          <w:w w:val="101"/>
          <w:sz w:val="20"/>
          <w:szCs w:val="20"/>
        </w:rPr>
        <w:t>p</w:t>
      </w:r>
      <w:r w:rsidRPr="00600F61">
        <w:rPr>
          <w:rFonts w:ascii="Tahoma" w:hAnsi="Tahoma" w:cs="Arial"/>
          <w:bCs/>
          <w:color w:val="000000"/>
          <w:spacing w:val="-5"/>
          <w:w w:val="101"/>
          <w:sz w:val="20"/>
          <w:szCs w:val="20"/>
        </w:rPr>
        <w:t>a</w:t>
      </w:r>
      <w:r w:rsidRPr="00600F61">
        <w:rPr>
          <w:rFonts w:ascii="Tahoma" w:hAnsi="Tahoma" w:cs="Arial"/>
          <w:bCs/>
          <w:color w:val="000000"/>
          <w:spacing w:val="1"/>
          <w:w w:val="101"/>
          <w:sz w:val="20"/>
          <w:szCs w:val="20"/>
        </w:rPr>
        <w:t>r</w:t>
      </w:r>
      <w:r w:rsidRPr="00600F61">
        <w:rPr>
          <w:rFonts w:ascii="Tahoma" w:hAnsi="Tahoma" w:cs="Arial"/>
          <w:bCs/>
          <w:color w:val="000000"/>
          <w:spacing w:val="-5"/>
          <w:w w:val="101"/>
          <w:sz w:val="20"/>
          <w:szCs w:val="20"/>
        </w:rPr>
        <w:t>a</w:t>
      </w:r>
      <w:r w:rsidRPr="00600F61">
        <w:rPr>
          <w:rFonts w:ascii="Tahoma" w:hAnsi="Tahoma" w:cs="Arial"/>
          <w:bCs/>
          <w:color w:val="000000"/>
          <w:spacing w:val="1"/>
          <w:w w:val="101"/>
          <w:sz w:val="20"/>
          <w:szCs w:val="20"/>
        </w:rPr>
        <w:t>r</w:t>
      </w:r>
      <w:r w:rsidRPr="00600F61">
        <w:rPr>
          <w:rFonts w:ascii="Tahoma" w:hAnsi="Tahoma" w:cs="Arial"/>
          <w:bCs/>
          <w:color w:val="000000"/>
          <w:spacing w:val="-5"/>
          <w:w w:val="101"/>
          <w:sz w:val="20"/>
          <w:szCs w:val="20"/>
        </w:rPr>
        <w:t>e</w:t>
      </w:r>
      <w:r w:rsidRPr="00600F61">
        <w:rPr>
          <w:rFonts w:ascii="Tahoma" w:hAnsi="Tahoma" w:cs="Arial"/>
          <w:bCs/>
          <w:color w:val="000000"/>
          <w:w w:val="101"/>
          <w:sz w:val="20"/>
          <w:szCs w:val="20"/>
        </w:rPr>
        <w:t>;</w:t>
      </w:r>
    </w:p>
    <w:p w:rsidR="00643A11" w:rsidRPr="00600F61" w:rsidRDefault="00643A11" w:rsidP="00643A11">
      <w:pPr>
        <w:widowControl w:val="0"/>
        <w:autoSpaceDE w:val="0"/>
        <w:autoSpaceDN w:val="0"/>
        <w:adjustRightInd w:val="0"/>
        <w:spacing w:after="0"/>
        <w:rPr>
          <w:rFonts w:ascii="Tahoma" w:hAnsi="Tahoma" w:cs="Arial"/>
          <w:bCs/>
          <w:color w:val="000000"/>
          <w:w w:val="101"/>
          <w:sz w:val="20"/>
          <w:szCs w:val="20"/>
        </w:rPr>
      </w:pPr>
      <w:r w:rsidRPr="00600F61">
        <w:rPr>
          <w:rFonts w:ascii="Tahoma" w:hAnsi="Tahoma" w:cs="Arial"/>
          <w:bCs/>
          <w:color w:val="000000"/>
          <w:spacing w:val="-1"/>
          <w:sz w:val="20"/>
          <w:szCs w:val="20"/>
        </w:rPr>
        <w:t>6</w:t>
      </w:r>
      <w:r w:rsidRPr="00600F61">
        <w:rPr>
          <w:rFonts w:ascii="Tahoma" w:hAnsi="Tahoma" w:cs="Arial"/>
          <w:bCs/>
          <w:color w:val="000000"/>
          <w:sz w:val="20"/>
          <w:szCs w:val="20"/>
        </w:rPr>
        <w:t>.</w:t>
      </w:r>
      <w:r w:rsidRPr="00600F61">
        <w:rPr>
          <w:rFonts w:ascii="Tahoma" w:hAnsi="Tahoma" w:cs="Arial"/>
          <w:bCs/>
          <w:color w:val="000000"/>
          <w:spacing w:val="1"/>
          <w:sz w:val="20"/>
          <w:szCs w:val="20"/>
        </w:rPr>
        <w:t xml:space="preserve"> </w:t>
      </w:r>
      <w:r w:rsidRPr="00600F61">
        <w:rPr>
          <w:rFonts w:ascii="Tahoma" w:hAnsi="Tahoma" w:cs="Arial"/>
          <w:bCs/>
          <w:color w:val="000000"/>
          <w:spacing w:val="-5"/>
          <w:sz w:val="20"/>
          <w:szCs w:val="20"/>
        </w:rPr>
        <w:t>c</w:t>
      </w:r>
      <w:r w:rsidRPr="00600F61">
        <w:rPr>
          <w:rFonts w:ascii="Tahoma" w:hAnsi="Tahoma" w:cs="Arial"/>
          <w:bCs/>
          <w:color w:val="000000"/>
          <w:spacing w:val="-6"/>
          <w:sz w:val="20"/>
          <w:szCs w:val="20"/>
        </w:rPr>
        <w:t>o</w:t>
      </w:r>
      <w:r w:rsidRPr="00600F61">
        <w:rPr>
          <w:rFonts w:ascii="Tahoma" w:hAnsi="Tahoma" w:cs="Arial"/>
          <w:bCs/>
          <w:color w:val="000000"/>
          <w:spacing w:val="1"/>
          <w:sz w:val="20"/>
          <w:szCs w:val="20"/>
        </w:rPr>
        <w:t>m</w:t>
      </w:r>
      <w:r w:rsidRPr="00600F61">
        <w:rPr>
          <w:rFonts w:ascii="Tahoma" w:hAnsi="Tahoma" w:cs="Arial"/>
          <w:bCs/>
          <w:color w:val="000000"/>
          <w:spacing w:val="-1"/>
          <w:sz w:val="20"/>
          <w:szCs w:val="20"/>
        </w:rPr>
        <w:t>p</w:t>
      </w:r>
      <w:r w:rsidRPr="00600F61">
        <w:rPr>
          <w:rFonts w:ascii="Tahoma" w:hAnsi="Tahoma" w:cs="Arial"/>
          <w:bCs/>
          <w:color w:val="000000"/>
          <w:spacing w:val="-5"/>
          <w:sz w:val="20"/>
          <w:szCs w:val="20"/>
        </w:rPr>
        <w:t>e</w:t>
      </w:r>
      <w:r w:rsidRPr="00600F61">
        <w:rPr>
          <w:rFonts w:ascii="Tahoma" w:hAnsi="Tahoma" w:cs="Arial"/>
          <w:bCs/>
          <w:color w:val="000000"/>
          <w:spacing w:val="2"/>
          <w:sz w:val="20"/>
          <w:szCs w:val="20"/>
        </w:rPr>
        <w:t>t</w:t>
      </w:r>
      <w:r w:rsidRPr="00600F61">
        <w:rPr>
          <w:rFonts w:ascii="Tahoma" w:hAnsi="Tahoma" w:cs="Arial"/>
          <w:bCs/>
          <w:color w:val="000000"/>
          <w:spacing w:val="-5"/>
          <w:sz w:val="20"/>
          <w:szCs w:val="20"/>
        </w:rPr>
        <w:t>e</w:t>
      </w:r>
      <w:r w:rsidRPr="00600F61">
        <w:rPr>
          <w:rFonts w:ascii="Tahoma" w:hAnsi="Tahoma" w:cs="Arial"/>
          <w:bCs/>
          <w:color w:val="000000"/>
          <w:spacing w:val="-1"/>
          <w:sz w:val="20"/>
          <w:szCs w:val="20"/>
        </w:rPr>
        <w:t>n</w:t>
      </w:r>
      <w:r w:rsidRPr="00600F61">
        <w:rPr>
          <w:rFonts w:ascii="Tahoma" w:hAnsi="Tahoma" w:cs="Arial"/>
          <w:bCs/>
          <w:color w:val="000000"/>
          <w:spacing w:val="-5"/>
          <w:sz w:val="20"/>
          <w:szCs w:val="20"/>
        </w:rPr>
        <w:t>z</w:t>
      </w:r>
      <w:r w:rsidRPr="00600F61">
        <w:rPr>
          <w:rFonts w:ascii="Tahoma" w:hAnsi="Tahoma" w:cs="Arial"/>
          <w:bCs/>
          <w:color w:val="000000"/>
          <w:sz w:val="20"/>
          <w:szCs w:val="20"/>
        </w:rPr>
        <w:t>e</w:t>
      </w:r>
      <w:r w:rsidRPr="00600F61">
        <w:rPr>
          <w:rFonts w:ascii="Tahoma" w:hAnsi="Tahoma" w:cs="Arial"/>
          <w:bCs/>
          <w:color w:val="000000"/>
          <w:spacing w:val="12"/>
          <w:sz w:val="20"/>
          <w:szCs w:val="20"/>
        </w:rPr>
        <w:t xml:space="preserve"> </w:t>
      </w:r>
      <w:r w:rsidRPr="00600F61">
        <w:rPr>
          <w:rFonts w:ascii="Tahoma" w:hAnsi="Tahoma" w:cs="Arial"/>
          <w:bCs/>
          <w:color w:val="000000"/>
          <w:spacing w:val="-5"/>
          <w:sz w:val="20"/>
          <w:szCs w:val="20"/>
        </w:rPr>
        <w:t>s</w:t>
      </w:r>
      <w:r w:rsidRPr="00600F61">
        <w:rPr>
          <w:rFonts w:ascii="Tahoma" w:hAnsi="Tahoma" w:cs="Arial"/>
          <w:bCs/>
          <w:color w:val="000000"/>
          <w:spacing w:val="-1"/>
          <w:sz w:val="20"/>
          <w:szCs w:val="20"/>
        </w:rPr>
        <w:t>o</w:t>
      </w:r>
      <w:r w:rsidRPr="00600F61">
        <w:rPr>
          <w:rFonts w:ascii="Tahoma" w:hAnsi="Tahoma" w:cs="Arial"/>
          <w:bCs/>
          <w:color w:val="000000"/>
          <w:spacing w:val="-5"/>
          <w:sz w:val="20"/>
          <w:szCs w:val="20"/>
        </w:rPr>
        <w:t>c</w:t>
      </w:r>
      <w:r w:rsidRPr="00600F61">
        <w:rPr>
          <w:rFonts w:ascii="Tahoma" w:hAnsi="Tahoma" w:cs="Arial"/>
          <w:bCs/>
          <w:color w:val="000000"/>
          <w:spacing w:val="2"/>
          <w:sz w:val="20"/>
          <w:szCs w:val="20"/>
        </w:rPr>
        <w:t>i</w:t>
      </w:r>
      <w:r w:rsidRPr="00600F61">
        <w:rPr>
          <w:rFonts w:ascii="Tahoma" w:hAnsi="Tahoma" w:cs="Arial"/>
          <w:bCs/>
          <w:color w:val="000000"/>
          <w:spacing w:val="-5"/>
          <w:sz w:val="20"/>
          <w:szCs w:val="20"/>
        </w:rPr>
        <w:t>a</w:t>
      </w:r>
      <w:r w:rsidRPr="00600F61">
        <w:rPr>
          <w:rFonts w:ascii="Tahoma" w:hAnsi="Tahoma" w:cs="Arial"/>
          <w:bCs/>
          <w:color w:val="000000"/>
          <w:spacing w:val="-3"/>
          <w:sz w:val="20"/>
          <w:szCs w:val="20"/>
        </w:rPr>
        <w:t>l</w:t>
      </w:r>
      <w:r w:rsidRPr="00600F61">
        <w:rPr>
          <w:rFonts w:ascii="Tahoma" w:hAnsi="Tahoma" w:cs="Arial"/>
          <w:bCs/>
          <w:color w:val="000000"/>
          <w:sz w:val="20"/>
          <w:szCs w:val="20"/>
        </w:rPr>
        <w:t>i</w:t>
      </w:r>
      <w:r w:rsidRPr="00600F61">
        <w:rPr>
          <w:rFonts w:ascii="Tahoma" w:hAnsi="Tahoma" w:cs="Arial"/>
          <w:bCs/>
          <w:color w:val="000000"/>
          <w:spacing w:val="6"/>
          <w:sz w:val="20"/>
          <w:szCs w:val="20"/>
        </w:rPr>
        <w:t xml:space="preserve"> </w:t>
      </w:r>
      <w:r w:rsidRPr="00600F61">
        <w:rPr>
          <w:rFonts w:ascii="Tahoma" w:hAnsi="Tahoma" w:cs="Arial"/>
          <w:bCs/>
          <w:color w:val="000000"/>
          <w:sz w:val="20"/>
          <w:szCs w:val="20"/>
        </w:rPr>
        <w:t>e</w:t>
      </w:r>
      <w:r w:rsidRPr="00600F61">
        <w:rPr>
          <w:rFonts w:ascii="Tahoma" w:hAnsi="Tahoma" w:cs="Arial"/>
          <w:bCs/>
          <w:color w:val="000000"/>
          <w:spacing w:val="-1"/>
          <w:sz w:val="20"/>
          <w:szCs w:val="20"/>
        </w:rPr>
        <w:t xml:space="preserve"> </w:t>
      </w:r>
      <w:r w:rsidRPr="00600F61">
        <w:rPr>
          <w:rFonts w:ascii="Tahoma" w:hAnsi="Tahoma" w:cs="Arial"/>
          <w:bCs/>
          <w:color w:val="000000"/>
          <w:spacing w:val="-5"/>
          <w:w w:val="101"/>
          <w:sz w:val="20"/>
          <w:szCs w:val="20"/>
        </w:rPr>
        <w:t>c</w:t>
      </w:r>
      <w:r w:rsidRPr="00600F61">
        <w:rPr>
          <w:rFonts w:ascii="Tahoma" w:hAnsi="Tahoma" w:cs="Arial"/>
          <w:bCs/>
          <w:color w:val="000000"/>
          <w:spacing w:val="2"/>
          <w:w w:val="101"/>
          <w:sz w:val="20"/>
          <w:szCs w:val="20"/>
        </w:rPr>
        <w:t>i</w:t>
      </w:r>
      <w:r w:rsidRPr="00600F61">
        <w:rPr>
          <w:rFonts w:ascii="Tahoma" w:hAnsi="Tahoma" w:cs="Arial"/>
          <w:bCs/>
          <w:color w:val="000000"/>
          <w:spacing w:val="-5"/>
          <w:w w:val="101"/>
          <w:sz w:val="20"/>
          <w:szCs w:val="20"/>
        </w:rPr>
        <w:t>v</w:t>
      </w:r>
      <w:r w:rsidRPr="00600F61">
        <w:rPr>
          <w:rFonts w:ascii="Tahoma" w:hAnsi="Tahoma" w:cs="Arial"/>
          <w:bCs/>
          <w:color w:val="000000"/>
          <w:spacing w:val="2"/>
          <w:w w:val="101"/>
          <w:sz w:val="20"/>
          <w:szCs w:val="20"/>
        </w:rPr>
        <w:t>i</w:t>
      </w:r>
      <w:r w:rsidRPr="00600F61">
        <w:rPr>
          <w:rFonts w:ascii="Tahoma" w:hAnsi="Tahoma" w:cs="Arial"/>
          <w:bCs/>
          <w:color w:val="000000"/>
          <w:spacing w:val="-5"/>
          <w:w w:val="101"/>
          <w:sz w:val="20"/>
          <w:szCs w:val="20"/>
        </w:rPr>
        <w:t>c</w:t>
      </w:r>
      <w:r w:rsidRPr="00600F61">
        <w:rPr>
          <w:rFonts w:ascii="Tahoma" w:hAnsi="Tahoma" w:cs="Arial"/>
          <w:bCs/>
          <w:color w:val="000000"/>
          <w:spacing w:val="-1"/>
          <w:w w:val="101"/>
          <w:sz w:val="20"/>
          <w:szCs w:val="20"/>
        </w:rPr>
        <w:t>h</w:t>
      </w:r>
      <w:r w:rsidRPr="00600F61">
        <w:rPr>
          <w:rFonts w:ascii="Tahoma" w:hAnsi="Tahoma" w:cs="Arial"/>
          <w:bCs/>
          <w:color w:val="000000"/>
          <w:spacing w:val="-5"/>
          <w:w w:val="101"/>
          <w:sz w:val="20"/>
          <w:szCs w:val="20"/>
        </w:rPr>
        <w:t>e</w:t>
      </w:r>
      <w:r w:rsidRPr="00600F61">
        <w:rPr>
          <w:rFonts w:ascii="Tahoma" w:hAnsi="Tahoma" w:cs="Arial"/>
          <w:bCs/>
          <w:color w:val="000000"/>
          <w:w w:val="101"/>
          <w:sz w:val="20"/>
          <w:szCs w:val="20"/>
        </w:rPr>
        <w:t>;</w:t>
      </w:r>
    </w:p>
    <w:p w:rsidR="00643A11" w:rsidRPr="00600F61" w:rsidRDefault="00643A11" w:rsidP="00643A11">
      <w:pPr>
        <w:widowControl w:val="0"/>
        <w:autoSpaceDE w:val="0"/>
        <w:autoSpaceDN w:val="0"/>
        <w:adjustRightInd w:val="0"/>
        <w:spacing w:after="0"/>
        <w:rPr>
          <w:rFonts w:ascii="Tahoma" w:hAnsi="Tahoma" w:cs="Arial"/>
          <w:bCs/>
          <w:color w:val="000000"/>
          <w:w w:val="101"/>
          <w:sz w:val="20"/>
          <w:szCs w:val="20"/>
        </w:rPr>
      </w:pPr>
      <w:r w:rsidRPr="00600F61">
        <w:rPr>
          <w:rFonts w:ascii="Tahoma" w:hAnsi="Tahoma" w:cs="Arial"/>
          <w:bCs/>
          <w:color w:val="000000"/>
          <w:spacing w:val="-1"/>
          <w:sz w:val="20"/>
          <w:szCs w:val="20"/>
        </w:rPr>
        <w:t>7</w:t>
      </w:r>
      <w:r w:rsidRPr="00600F61">
        <w:rPr>
          <w:rFonts w:ascii="Tahoma" w:hAnsi="Tahoma" w:cs="Arial"/>
          <w:bCs/>
          <w:color w:val="000000"/>
          <w:sz w:val="20"/>
          <w:szCs w:val="20"/>
        </w:rPr>
        <w:t>.</w:t>
      </w:r>
      <w:r w:rsidRPr="00600F61">
        <w:rPr>
          <w:rFonts w:ascii="Tahoma" w:hAnsi="Tahoma" w:cs="Arial"/>
          <w:bCs/>
          <w:color w:val="000000"/>
          <w:spacing w:val="1"/>
          <w:sz w:val="20"/>
          <w:szCs w:val="20"/>
        </w:rPr>
        <w:t xml:space="preserve"> </w:t>
      </w:r>
      <w:r w:rsidRPr="00600F61">
        <w:rPr>
          <w:rFonts w:ascii="Tahoma" w:hAnsi="Tahoma" w:cs="Arial"/>
          <w:bCs/>
          <w:color w:val="000000"/>
          <w:spacing w:val="-5"/>
          <w:sz w:val="20"/>
          <w:szCs w:val="20"/>
        </w:rPr>
        <w:t>s</w:t>
      </w:r>
      <w:r w:rsidRPr="00600F61">
        <w:rPr>
          <w:rFonts w:ascii="Tahoma" w:hAnsi="Tahoma" w:cs="Arial"/>
          <w:bCs/>
          <w:color w:val="000000"/>
          <w:spacing w:val="-1"/>
          <w:sz w:val="20"/>
          <w:szCs w:val="20"/>
        </w:rPr>
        <w:t>p</w:t>
      </w:r>
      <w:r w:rsidRPr="00600F61">
        <w:rPr>
          <w:rFonts w:ascii="Tahoma" w:hAnsi="Tahoma" w:cs="Arial"/>
          <w:bCs/>
          <w:color w:val="000000"/>
          <w:spacing w:val="-3"/>
          <w:sz w:val="20"/>
          <w:szCs w:val="20"/>
        </w:rPr>
        <w:t>i</w:t>
      </w:r>
      <w:r w:rsidRPr="00600F61">
        <w:rPr>
          <w:rFonts w:ascii="Tahoma" w:hAnsi="Tahoma" w:cs="Arial"/>
          <w:bCs/>
          <w:color w:val="000000"/>
          <w:spacing w:val="-4"/>
          <w:sz w:val="20"/>
          <w:szCs w:val="20"/>
        </w:rPr>
        <w:t>r</w:t>
      </w:r>
      <w:r w:rsidRPr="00600F61">
        <w:rPr>
          <w:rFonts w:ascii="Tahoma" w:hAnsi="Tahoma" w:cs="Arial"/>
          <w:bCs/>
          <w:color w:val="000000"/>
          <w:spacing w:val="-3"/>
          <w:sz w:val="20"/>
          <w:szCs w:val="20"/>
        </w:rPr>
        <w:t>i</w:t>
      </w:r>
      <w:r w:rsidRPr="00600F61">
        <w:rPr>
          <w:rFonts w:ascii="Tahoma" w:hAnsi="Tahoma" w:cs="Arial"/>
          <w:bCs/>
          <w:color w:val="000000"/>
          <w:spacing w:val="2"/>
          <w:sz w:val="20"/>
          <w:szCs w:val="20"/>
        </w:rPr>
        <w:t>t</w:t>
      </w:r>
      <w:r w:rsidRPr="00600F61">
        <w:rPr>
          <w:rFonts w:ascii="Tahoma" w:hAnsi="Tahoma" w:cs="Arial"/>
          <w:bCs/>
          <w:color w:val="000000"/>
          <w:sz w:val="20"/>
          <w:szCs w:val="20"/>
        </w:rPr>
        <w:t>o</w:t>
      </w:r>
      <w:r w:rsidRPr="00600F61">
        <w:rPr>
          <w:rFonts w:ascii="Tahoma" w:hAnsi="Tahoma" w:cs="Arial"/>
          <w:bCs/>
          <w:color w:val="000000"/>
          <w:spacing w:val="3"/>
          <w:sz w:val="20"/>
          <w:szCs w:val="20"/>
        </w:rPr>
        <w:t xml:space="preserve"> </w:t>
      </w:r>
      <w:r w:rsidRPr="00600F61">
        <w:rPr>
          <w:rFonts w:ascii="Tahoma" w:hAnsi="Tahoma" w:cs="Arial"/>
          <w:bCs/>
          <w:color w:val="000000"/>
          <w:spacing w:val="-6"/>
          <w:sz w:val="20"/>
          <w:szCs w:val="20"/>
        </w:rPr>
        <w:t>d</w:t>
      </w:r>
      <w:r w:rsidRPr="00600F61">
        <w:rPr>
          <w:rFonts w:ascii="Tahoma" w:hAnsi="Tahoma" w:cs="Arial"/>
          <w:bCs/>
          <w:color w:val="000000"/>
          <w:spacing w:val="-3"/>
          <w:sz w:val="20"/>
          <w:szCs w:val="20"/>
        </w:rPr>
        <w:t>’</w:t>
      </w:r>
      <w:r w:rsidRPr="00600F61">
        <w:rPr>
          <w:rFonts w:ascii="Tahoma" w:hAnsi="Tahoma" w:cs="Arial"/>
          <w:bCs/>
          <w:color w:val="000000"/>
          <w:spacing w:val="2"/>
          <w:sz w:val="20"/>
          <w:szCs w:val="20"/>
        </w:rPr>
        <w:t>i</w:t>
      </w:r>
      <w:r w:rsidRPr="00600F61">
        <w:rPr>
          <w:rFonts w:ascii="Tahoma" w:hAnsi="Tahoma" w:cs="Arial"/>
          <w:bCs/>
          <w:color w:val="000000"/>
          <w:spacing w:val="-6"/>
          <w:sz w:val="20"/>
          <w:szCs w:val="20"/>
        </w:rPr>
        <w:t>n</w:t>
      </w:r>
      <w:r w:rsidRPr="00600F61">
        <w:rPr>
          <w:rFonts w:ascii="Tahoma" w:hAnsi="Tahoma" w:cs="Arial"/>
          <w:bCs/>
          <w:color w:val="000000"/>
          <w:spacing w:val="2"/>
          <w:sz w:val="20"/>
          <w:szCs w:val="20"/>
        </w:rPr>
        <w:t>i</w:t>
      </w:r>
      <w:r w:rsidRPr="00600F61">
        <w:rPr>
          <w:rFonts w:ascii="Tahoma" w:hAnsi="Tahoma" w:cs="Arial"/>
          <w:bCs/>
          <w:color w:val="000000"/>
          <w:spacing w:val="-5"/>
          <w:sz w:val="20"/>
          <w:szCs w:val="20"/>
        </w:rPr>
        <w:t>z</w:t>
      </w:r>
      <w:r w:rsidRPr="00600F61">
        <w:rPr>
          <w:rFonts w:ascii="Tahoma" w:hAnsi="Tahoma" w:cs="Arial"/>
          <w:bCs/>
          <w:color w:val="000000"/>
          <w:spacing w:val="2"/>
          <w:sz w:val="20"/>
          <w:szCs w:val="20"/>
        </w:rPr>
        <w:t>i</w:t>
      </w:r>
      <w:r w:rsidRPr="00600F61">
        <w:rPr>
          <w:rFonts w:ascii="Tahoma" w:hAnsi="Tahoma" w:cs="Arial"/>
          <w:bCs/>
          <w:color w:val="000000"/>
          <w:spacing w:val="-5"/>
          <w:sz w:val="20"/>
          <w:szCs w:val="20"/>
        </w:rPr>
        <w:t>a</w:t>
      </w:r>
      <w:r w:rsidRPr="00600F61">
        <w:rPr>
          <w:rFonts w:ascii="Tahoma" w:hAnsi="Tahoma" w:cs="Arial"/>
          <w:bCs/>
          <w:color w:val="000000"/>
          <w:spacing w:val="-3"/>
          <w:sz w:val="20"/>
          <w:szCs w:val="20"/>
        </w:rPr>
        <w:t>t</w:t>
      </w:r>
      <w:r w:rsidRPr="00600F61">
        <w:rPr>
          <w:rFonts w:ascii="Tahoma" w:hAnsi="Tahoma" w:cs="Arial"/>
          <w:bCs/>
          <w:color w:val="000000"/>
          <w:spacing w:val="2"/>
          <w:sz w:val="20"/>
          <w:szCs w:val="20"/>
        </w:rPr>
        <w:t>i</w:t>
      </w:r>
      <w:r w:rsidRPr="00600F61">
        <w:rPr>
          <w:rFonts w:ascii="Tahoma" w:hAnsi="Tahoma" w:cs="Arial"/>
          <w:bCs/>
          <w:color w:val="000000"/>
          <w:spacing w:val="-1"/>
          <w:sz w:val="20"/>
          <w:szCs w:val="20"/>
        </w:rPr>
        <w:t>v</w:t>
      </w:r>
      <w:r w:rsidRPr="00600F61">
        <w:rPr>
          <w:rFonts w:ascii="Tahoma" w:hAnsi="Tahoma" w:cs="Arial"/>
          <w:bCs/>
          <w:color w:val="000000"/>
          <w:sz w:val="20"/>
          <w:szCs w:val="20"/>
        </w:rPr>
        <w:t>a</w:t>
      </w:r>
      <w:r w:rsidRPr="00600F61">
        <w:rPr>
          <w:rFonts w:ascii="Tahoma" w:hAnsi="Tahoma" w:cs="Arial"/>
          <w:bCs/>
          <w:color w:val="000000"/>
          <w:spacing w:val="2"/>
          <w:sz w:val="20"/>
          <w:szCs w:val="20"/>
        </w:rPr>
        <w:t xml:space="preserve"> </w:t>
      </w:r>
      <w:r w:rsidRPr="00600F61">
        <w:rPr>
          <w:rFonts w:ascii="Tahoma" w:hAnsi="Tahoma" w:cs="Arial"/>
          <w:bCs/>
          <w:color w:val="000000"/>
          <w:sz w:val="20"/>
          <w:szCs w:val="20"/>
        </w:rPr>
        <w:t>e</w:t>
      </w:r>
      <w:r w:rsidRPr="00600F61">
        <w:rPr>
          <w:rFonts w:ascii="Tahoma" w:hAnsi="Tahoma" w:cs="Arial"/>
          <w:bCs/>
          <w:color w:val="000000"/>
          <w:spacing w:val="-1"/>
          <w:sz w:val="20"/>
          <w:szCs w:val="20"/>
        </w:rPr>
        <w:t xml:space="preserve"> </w:t>
      </w:r>
      <w:r w:rsidRPr="00600F61">
        <w:rPr>
          <w:rFonts w:ascii="Tahoma" w:hAnsi="Tahoma" w:cs="Arial"/>
          <w:bCs/>
          <w:color w:val="000000"/>
          <w:spacing w:val="-3"/>
          <w:w w:val="101"/>
          <w:sz w:val="20"/>
          <w:szCs w:val="20"/>
        </w:rPr>
        <w:t>i</w:t>
      </w:r>
      <w:r w:rsidRPr="00600F61">
        <w:rPr>
          <w:rFonts w:ascii="Tahoma" w:hAnsi="Tahoma" w:cs="Arial"/>
          <w:bCs/>
          <w:color w:val="000000"/>
          <w:spacing w:val="1"/>
          <w:w w:val="101"/>
          <w:sz w:val="20"/>
          <w:szCs w:val="20"/>
        </w:rPr>
        <w:t>m</w:t>
      </w:r>
      <w:r w:rsidRPr="00600F61">
        <w:rPr>
          <w:rFonts w:ascii="Tahoma" w:hAnsi="Tahoma" w:cs="Arial"/>
          <w:bCs/>
          <w:color w:val="000000"/>
          <w:spacing w:val="-6"/>
          <w:w w:val="101"/>
          <w:sz w:val="20"/>
          <w:szCs w:val="20"/>
        </w:rPr>
        <w:t>p</w:t>
      </w:r>
      <w:r w:rsidRPr="00600F61">
        <w:rPr>
          <w:rFonts w:ascii="Tahoma" w:hAnsi="Tahoma" w:cs="Arial"/>
          <w:bCs/>
          <w:color w:val="000000"/>
          <w:spacing w:val="1"/>
          <w:w w:val="101"/>
          <w:sz w:val="20"/>
          <w:szCs w:val="20"/>
        </w:rPr>
        <w:t>r</w:t>
      </w:r>
      <w:r w:rsidRPr="00600F61">
        <w:rPr>
          <w:rFonts w:ascii="Tahoma" w:hAnsi="Tahoma" w:cs="Arial"/>
          <w:bCs/>
          <w:color w:val="000000"/>
          <w:spacing w:val="-5"/>
          <w:w w:val="101"/>
          <w:sz w:val="20"/>
          <w:szCs w:val="20"/>
        </w:rPr>
        <w:t>e</w:t>
      </w:r>
      <w:r w:rsidRPr="00600F61">
        <w:rPr>
          <w:rFonts w:ascii="Tahoma" w:hAnsi="Tahoma" w:cs="Arial"/>
          <w:bCs/>
          <w:color w:val="000000"/>
          <w:spacing w:val="-1"/>
          <w:w w:val="101"/>
          <w:sz w:val="20"/>
          <w:szCs w:val="20"/>
        </w:rPr>
        <w:t>n</w:t>
      </w:r>
      <w:r w:rsidRPr="00600F61">
        <w:rPr>
          <w:rFonts w:ascii="Tahoma" w:hAnsi="Tahoma" w:cs="Arial"/>
          <w:bCs/>
          <w:color w:val="000000"/>
          <w:spacing w:val="-6"/>
          <w:w w:val="101"/>
          <w:sz w:val="20"/>
          <w:szCs w:val="20"/>
        </w:rPr>
        <w:t>d</w:t>
      </w:r>
      <w:r w:rsidRPr="00600F61">
        <w:rPr>
          <w:rFonts w:ascii="Tahoma" w:hAnsi="Tahoma" w:cs="Arial"/>
          <w:bCs/>
          <w:color w:val="000000"/>
          <w:spacing w:val="2"/>
          <w:w w:val="101"/>
          <w:sz w:val="20"/>
          <w:szCs w:val="20"/>
        </w:rPr>
        <w:t>i</w:t>
      </w:r>
      <w:r w:rsidRPr="00600F61">
        <w:rPr>
          <w:rFonts w:ascii="Tahoma" w:hAnsi="Tahoma" w:cs="Arial"/>
          <w:bCs/>
          <w:color w:val="000000"/>
          <w:spacing w:val="-3"/>
          <w:w w:val="101"/>
          <w:sz w:val="20"/>
          <w:szCs w:val="20"/>
        </w:rPr>
        <w:t>t</w:t>
      </w:r>
      <w:r w:rsidRPr="00600F61">
        <w:rPr>
          <w:rFonts w:ascii="Tahoma" w:hAnsi="Tahoma" w:cs="Arial"/>
          <w:bCs/>
          <w:color w:val="000000"/>
          <w:spacing w:val="-1"/>
          <w:w w:val="101"/>
          <w:sz w:val="20"/>
          <w:szCs w:val="20"/>
        </w:rPr>
        <w:t>o</w:t>
      </w:r>
      <w:r w:rsidRPr="00600F61">
        <w:rPr>
          <w:rFonts w:ascii="Tahoma" w:hAnsi="Tahoma" w:cs="Arial"/>
          <w:bCs/>
          <w:color w:val="000000"/>
          <w:spacing w:val="-4"/>
          <w:w w:val="101"/>
          <w:sz w:val="20"/>
          <w:szCs w:val="20"/>
        </w:rPr>
        <w:t>r</w:t>
      </w:r>
      <w:r w:rsidRPr="00600F61">
        <w:rPr>
          <w:rFonts w:ascii="Tahoma" w:hAnsi="Tahoma" w:cs="Arial"/>
          <w:bCs/>
          <w:color w:val="000000"/>
          <w:spacing w:val="-3"/>
          <w:w w:val="101"/>
          <w:sz w:val="20"/>
          <w:szCs w:val="20"/>
        </w:rPr>
        <w:t>i</w:t>
      </w:r>
      <w:r w:rsidRPr="00600F61">
        <w:rPr>
          <w:rFonts w:ascii="Tahoma" w:hAnsi="Tahoma" w:cs="Arial"/>
          <w:bCs/>
          <w:color w:val="000000"/>
          <w:spacing w:val="-1"/>
          <w:w w:val="101"/>
          <w:sz w:val="20"/>
          <w:szCs w:val="20"/>
        </w:rPr>
        <w:t>a</w:t>
      </w:r>
      <w:r w:rsidRPr="00600F61">
        <w:rPr>
          <w:rFonts w:ascii="Tahoma" w:hAnsi="Tahoma" w:cs="Arial"/>
          <w:bCs/>
          <w:color w:val="000000"/>
          <w:spacing w:val="-3"/>
          <w:w w:val="101"/>
          <w:sz w:val="20"/>
          <w:szCs w:val="20"/>
        </w:rPr>
        <w:t>li</w:t>
      </w:r>
      <w:r w:rsidRPr="00600F61">
        <w:rPr>
          <w:rFonts w:ascii="Tahoma" w:hAnsi="Tahoma" w:cs="Arial"/>
          <w:bCs/>
          <w:color w:val="000000"/>
          <w:spacing w:val="2"/>
          <w:w w:val="101"/>
          <w:sz w:val="20"/>
          <w:szCs w:val="20"/>
        </w:rPr>
        <w:t>t</w:t>
      </w:r>
      <w:r w:rsidRPr="00600F61">
        <w:rPr>
          <w:rFonts w:ascii="Tahoma" w:hAnsi="Tahoma" w:cs="Arial"/>
          <w:bCs/>
          <w:color w:val="000000"/>
          <w:spacing w:val="-5"/>
          <w:w w:val="101"/>
          <w:sz w:val="20"/>
          <w:szCs w:val="20"/>
        </w:rPr>
        <w:t>à</w:t>
      </w:r>
      <w:r w:rsidRPr="00600F61">
        <w:rPr>
          <w:rFonts w:ascii="Tahoma" w:hAnsi="Tahoma" w:cs="Arial"/>
          <w:bCs/>
          <w:color w:val="000000"/>
          <w:w w:val="101"/>
          <w:sz w:val="20"/>
          <w:szCs w:val="20"/>
        </w:rPr>
        <w:t>;</w:t>
      </w:r>
    </w:p>
    <w:p w:rsidR="00643A11" w:rsidRPr="00600F61" w:rsidRDefault="00643A11" w:rsidP="00643A11">
      <w:pPr>
        <w:widowControl w:val="0"/>
        <w:autoSpaceDE w:val="0"/>
        <w:autoSpaceDN w:val="0"/>
        <w:adjustRightInd w:val="0"/>
        <w:spacing w:after="0"/>
        <w:rPr>
          <w:rFonts w:ascii="Tahoma" w:hAnsi="Tahoma" w:cs="Arial"/>
          <w:bCs/>
          <w:color w:val="000000"/>
          <w:w w:val="101"/>
          <w:sz w:val="20"/>
          <w:szCs w:val="20"/>
        </w:rPr>
      </w:pPr>
      <w:r w:rsidRPr="00600F61">
        <w:rPr>
          <w:rFonts w:ascii="Tahoma" w:hAnsi="Tahoma" w:cs="Arial"/>
          <w:bCs/>
          <w:color w:val="000000"/>
          <w:spacing w:val="-1"/>
          <w:sz w:val="20"/>
          <w:szCs w:val="20"/>
        </w:rPr>
        <w:t>8</w:t>
      </w:r>
      <w:r w:rsidRPr="00600F61">
        <w:rPr>
          <w:rFonts w:ascii="Tahoma" w:hAnsi="Tahoma" w:cs="Arial"/>
          <w:bCs/>
          <w:color w:val="000000"/>
          <w:sz w:val="20"/>
          <w:szCs w:val="20"/>
        </w:rPr>
        <w:t>.</w:t>
      </w:r>
      <w:r w:rsidRPr="00600F61">
        <w:rPr>
          <w:rFonts w:ascii="Tahoma" w:hAnsi="Tahoma" w:cs="Arial"/>
          <w:bCs/>
          <w:color w:val="000000"/>
          <w:spacing w:val="1"/>
          <w:sz w:val="20"/>
          <w:szCs w:val="20"/>
        </w:rPr>
        <w:t xml:space="preserve"> </w:t>
      </w:r>
      <w:r w:rsidRPr="00600F61">
        <w:rPr>
          <w:rFonts w:ascii="Tahoma" w:hAnsi="Tahoma" w:cs="Arial"/>
          <w:bCs/>
          <w:color w:val="000000"/>
          <w:spacing w:val="-5"/>
          <w:sz w:val="20"/>
          <w:szCs w:val="20"/>
        </w:rPr>
        <w:t>c</w:t>
      </w:r>
      <w:r w:rsidRPr="00600F61">
        <w:rPr>
          <w:rFonts w:ascii="Tahoma" w:hAnsi="Tahoma" w:cs="Arial"/>
          <w:bCs/>
          <w:color w:val="000000"/>
          <w:spacing w:val="-1"/>
          <w:sz w:val="20"/>
          <w:szCs w:val="20"/>
        </w:rPr>
        <w:t>on</w:t>
      </w:r>
      <w:r w:rsidRPr="00600F61">
        <w:rPr>
          <w:rFonts w:ascii="Tahoma" w:hAnsi="Tahoma" w:cs="Arial"/>
          <w:bCs/>
          <w:color w:val="000000"/>
          <w:spacing w:val="-5"/>
          <w:sz w:val="20"/>
          <w:szCs w:val="20"/>
        </w:rPr>
        <w:t>s</w:t>
      </w:r>
      <w:r w:rsidRPr="00600F61">
        <w:rPr>
          <w:rFonts w:ascii="Tahoma" w:hAnsi="Tahoma" w:cs="Arial"/>
          <w:bCs/>
          <w:color w:val="000000"/>
          <w:spacing w:val="-1"/>
          <w:sz w:val="20"/>
          <w:szCs w:val="20"/>
        </w:rPr>
        <w:t>ap</w:t>
      </w:r>
      <w:r w:rsidRPr="00600F61">
        <w:rPr>
          <w:rFonts w:ascii="Tahoma" w:hAnsi="Tahoma" w:cs="Arial"/>
          <w:bCs/>
          <w:color w:val="000000"/>
          <w:spacing w:val="-5"/>
          <w:sz w:val="20"/>
          <w:szCs w:val="20"/>
        </w:rPr>
        <w:t>e</w:t>
      </w:r>
      <w:r w:rsidRPr="00600F61">
        <w:rPr>
          <w:rFonts w:ascii="Tahoma" w:hAnsi="Tahoma" w:cs="Arial"/>
          <w:bCs/>
          <w:color w:val="000000"/>
          <w:spacing w:val="-1"/>
          <w:sz w:val="20"/>
          <w:szCs w:val="20"/>
        </w:rPr>
        <w:t>v</w:t>
      </w:r>
      <w:r w:rsidRPr="00600F61">
        <w:rPr>
          <w:rFonts w:ascii="Tahoma" w:hAnsi="Tahoma" w:cs="Arial"/>
          <w:bCs/>
          <w:color w:val="000000"/>
          <w:spacing w:val="-6"/>
          <w:sz w:val="20"/>
          <w:szCs w:val="20"/>
        </w:rPr>
        <w:t>o</w:t>
      </w:r>
      <w:r w:rsidRPr="00600F61">
        <w:rPr>
          <w:rFonts w:ascii="Tahoma" w:hAnsi="Tahoma" w:cs="Arial"/>
          <w:bCs/>
          <w:color w:val="000000"/>
          <w:spacing w:val="2"/>
          <w:sz w:val="20"/>
          <w:szCs w:val="20"/>
        </w:rPr>
        <w:t>l</w:t>
      </w:r>
      <w:r w:rsidRPr="00600F61">
        <w:rPr>
          <w:rFonts w:ascii="Tahoma" w:hAnsi="Tahoma" w:cs="Arial"/>
          <w:bCs/>
          <w:color w:val="000000"/>
          <w:spacing w:val="-1"/>
          <w:sz w:val="20"/>
          <w:szCs w:val="20"/>
        </w:rPr>
        <w:t>e</w:t>
      </w:r>
      <w:r w:rsidRPr="00600F61">
        <w:rPr>
          <w:rFonts w:ascii="Tahoma" w:hAnsi="Tahoma" w:cs="Arial"/>
          <w:bCs/>
          <w:color w:val="000000"/>
          <w:spacing w:val="-5"/>
          <w:sz w:val="20"/>
          <w:szCs w:val="20"/>
        </w:rPr>
        <w:t>zz</w:t>
      </w:r>
      <w:r w:rsidRPr="00600F61">
        <w:rPr>
          <w:rFonts w:ascii="Tahoma" w:hAnsi="Tahoma" w:cs="Arial"/>
          <w:bCs/>
          <w:color w:val="000000"/>
          <w:sz w:val="20"/>
          <w:szCs w:val="20"/>
        </w:rPr>
        <w:t>a</w:t>
      </w:r>
      <w:r w:rsidRPr="00600F61">
        <w:rPr>
          <w:rFonts w:ascii="Tahoma" w:hAnsi="Tahoma" w:cs="Arial"/>
          <w:bCs/>
          <w:color w:val="000000"/>
          <w:spacing w:val="12"/>
          <w:sz w:val="20"/>
          <w:szCs w:val="20"/>
        </w:rPr>
        <w:t xml:space="preserve"> </w:t>
      </w:r>
      <w:r w:rsidRPr="00600F61">
        <w:rPr>
          <w:rFonts w:ascii="Tahoma" w:hAnsi="Tahoma" w:cs="Arial"/>
          <w:bCs/>
          <w:color w:val="000000"/>
          <w:spacing w:val="-1"/>
          <w:sz w:val="20"/>
          <w:szCs w:val="20"/>
        </w:rPr>
        <w:t>e</w:t>
      </w:r>
      <w:r w:rsidRPr="00600F61">
        <w:rPr>
          <w:rFonts w:ascii="Tahoma" w:hAnsi="Tahoma" w:cs="Arial"/>
          <w:bCs/>
          <w:color w:val="000000"/>
          <w:sz w:val="20"/>
          <w:szCs w:val="20"/>
        </w:rPr>
        <w:t>d</w:t>
      </w:r>
      <w:r w:rsidRPr="00600F61">
        <w:rPr>
          <w:rFonts w:ascii="Tahoma" w:hAnsi="Tahoma" w:cs="Arial"/>
          <w:bCs/>
          <w:color w:val="000000"/>
          <w:spacing w:val="-1"/>
          <w:sz w:val="20"/>
          <w:szCs w:val="20"/>
        </w:rPr>
        <w:t xml:space="preserve"> e</w:t>
      </w:r>
      <w:r w:rsidRPr="00600F61">
        <w:rPr>
          <w:rFonts w:ascii="Tahoma" w:hAnsi="Tahoma" w:cs="Arial"/>
          <w:bCs/>
          <w:color w:val="000000"/>
          <w:spacing w:val="-5"/>
          <w:sz w:val="20"/>
          <w:szCs w:val="20"/>
        </w:rPr>
        <w:t>s</w:t>
      </w:r>
      <w:r w:rsidRPr="00600F61">
        <w:rPr>
          <w:rFonts w:ascii="Tahoma" w:hAnsi="Tahoma" w:cs="Arial"/>
          <w:bCs/>
          <w:color w:val="000000"/>
          <w:spacing w:val="-1"/>
          <w:sz w:val="20"/>
          <w:szCs w:val="20"/>
        </w:rPr>
        <w:t>p</w:t>
      </w:r>
      <w:r w:rsidRPr="00600F61">
        <w:rPr>
          <w:rFonts w:ascii="Tahoma" w:hAnsi="Tahoma" w:cs="Arial"/>
          <w:bCs/>
          <w:color w:val="000000"/>
          <w:spacing w:val="-4"/>
          <w:sz w:val="20"/>
          <w:szCs w:val="20"/>
        </w:rPr>
        <w:t>r</w:t>
      </w:r>
      <w:r w:rsidRPr="00600F61">
        <w:rPr>
          <w:rFonts w:ascii="Tahoma" w:hAnsi="Tahoma" w:cs="Arial"/>
          <w:bCs/>
          <w:color w:val="000000"/>
          <w:spacing w:val="-1"/>
          <w:sz w:val="20"/>
          <w:szCs w:val="20"/>
        </w:rPr>
        <w:t>es</w:t>
      </w:r>
      <w:r w:rsidRPr="00600F61">
        <w:rPr>
          <w:rFonts w:ascii="Tahoma" w:hAnsi="Tahoma" w:cs="Arial"/>
          <w:bCs/>
          <w:color w:val="000000"/>
          <w:spacing w:val="-5"/>
          <w:sz w:val="20"/>
          <w:szCs w:val="20"/>
        </w:rPr>
        <w:t>s</w:t>
      </w:r>
      <w:r w:rsidRPr="00600F61">
        <w:rPr>
          <w:rFonts w:ascii="Tahoma" w:hAnsi="Tahoma" w:cs="Arial"/>
          <w:bCs/>
          <w:color w:val="000000"/>
          <w:spacing w:val="2"/>
          <w:sz w:val="20"/>
          <w:szCs w:val="20"/>
        </w:rPr>
        <w:t>i</w:t>
      </w:r>
      <w:r w:rsidRPr="00600F61">
        <w:rPr>
          <w:rFonts w:ascii="Tahoma" w:hAnsi="Tahoma" w:cs="Arial"/>
          <w:bCs/>
          <w:color w:val="000000"/>
          <w:spacing w:val="-6"/>
          <w:sz w:val="20"/>
          <w:szCs w:val="20"/>
        </w:rPr>
        <w:t>o</w:t>
      </w:r>
      <w:r w:rsidRPr="00600F61">
        <w:rPr>
          <w:rFonts w:ascii="Tahoma" w:hAnsi="Tahoma" w:cs="Arial"/>
          <w:bCs/>
          <w:color w:val="000000"/>
          <w:spacing w:val="-1"/>
          <w:sz w:val="20"/>
          <w:szCs w:val="20"/>
        </w:rPr>
        <w:t>n</w:t>
      </w:r>
      <w:r w:rsidRPr="00600F61">
        <w:rPr>
          <w:rFonts w:ascii="Tahoma" w:hAnsi="Tahoma" w:cs="Arial"/>
          <w:bCs/>
          <w:color w:val="000000"/>
          <w:sz w:val="20"/>
          <w:szCs w:val="20"/>
        </w:rPr>
        <w:t>e</w:t>
      </w:r>
      <w:r w:rsidRPr="00600F61">
        <w:rPr>
          <w:rFonts w:ascii="Tahoma" w:hAnsi="Tahoma" w:cs="Arial"/>
          <w:bCs/>
          <w:color w:val="000000"/>
          <w:spacing w:val="8"/>
          <w:sz w:val="20"/>
          <w:szCs w:val="20"/>
        </w:rPr>
        <w:t xml:space="preserve"> </w:t>
      </w:r>
      <w:r w:rsidRPr="00600F61">
        <w:rPr>
          <w:rFonts w:ascii="Tahoma" w:hAnsi="Tahoma" w:cs="Arial"/>
          <w:bCs/>
          <w:color w:val="000000"/>
          <w:spacing w:val="-5"/>
          <w:w w:val="101"/>
          <w:sz w:val="20"/>
          <w:szCs w:val="20"/>
        </w:rPr>
        <w:t>c</w:t>
      </w:r>
      <w:r w:rsidRPr="00600F61">
        <w:rPr>
          <w:rFonts w:ascii="Tahoma" w:hAnsi="Tahoma" w:cs="Arial"/>
          <w:bCs/>
          <w:color w:val="000000"/>
          <w:spacing w:val="-1"/>
          <w:w w:val="101"/>
          <w:sz w:val="20"/>
          <w:szCs w:val="20"/>
        </w:rPr>
        <w:t>u</w:t>
      </w:r>
      <w:r w:rsidRPr="00600F61">
        <w:rPr>
          <w:rFonts w:ascii="Tahoma" w:hAnsi="Tahoma" w:cs="Arial"/>
          <w:bCs/>
          <w:color w:val="000000"/>
          <w:spacing w:val="-3"/>
          <w:w w:val="101"/>
          <w:sz w:val="20"/>
          <w:szCs w:val="20"/>
        </w:rPr>
        <w:t>l</w:t>
      </w:r>
      <w:r w:rsidRPr="00600F61">
        <w:rPr>
          <w:rFonts w:ascii="Tahoma" w:hAnsi="Tahoma" w:cs="Arial"/>
          <w:bCs/>
          <w:color w:val="000000"/>
          <w:spacing w:val="2"/>
          <w:w w:val="101"/>
          <w:sz w:val="20"/>
          <w:szCs w:val="20"/>
        </w:rPr>
        <w:t>t</w:t>
      </w:r>
      <w:r w:rsidRPr="00600F61">
        <w:rPr>
          <w:rFonts w:ascii="Tahoma" w:hAnsi="Tahoma" w:cs="Arial"/>
          <w:bCs/>
          <w:color w:val="000000"/>
          <w:spacing w:val="-6"/>
          <w:w w:val="101"/>
          <w:sz w:val="20"/>
          <w:szCs w:val="20"/>
        </w:rPr>
        <w:t>u</w:t>
      </w:r>
      <w:r w:rsidRPr="00600F61">
        <w:rPr>
          <w:rFonts w:ascii="Tahoma" w:hAnsi="Tahoma" w:cs="Arial"/>
          <w:bCs/>
          <w:color w:val="000000"/>
          <w:spacing w:val="1"/>
          <w:w w:val="101"/>
          <w:sz w:val="20"/>
          <w:szCs w:val="20"/>
        </w:rPr>
        <w:t>r</w:t>
      </w:r>
      <w:r w:rsidRPr="00600F61">
        <w:rPr>
          <w:rFonts w:ascii="Tahoma" w:hAnsi="Tahoma" w:cs="Arial"/>
          <w:bCs/>
          <w:color w:val="000000"/>
          <w:spacing w:val="-5"/>
          <w:w w:val="101"/>
          <w:sz w:val="20"/>
          <w:szCs w:val="20"/>
        </w:rPr>
        <w:t>a</w:t>
      </w:r>
      <w:r w:rsidRPr="00600F61">
        <w:rPr>
          <w:rFonts w:ascii="Tahoma" w:hAnsi="Tahoma" w:cs="Arial"/>
          <w:bCs/>
          <w:color w:val="000000"/>
          <w:spacing w:val="2"/>
          <w:w w:val="101"/>
          <w:sz w:val="20"/>
          <w:szCs w:val="20"/>
        </w:rPr>
        <w:t>l</w:t>
      </w:r>
      <w:r w:rsidRPr="00600F61">
        <w:rPr>
          <w:rFonts w:ascii="Tahoma" w:hAnsi="Tahoma" w:cs="Arial"/>
          <w:bCs/>
          <w:color w:val="000000"/>
          <w:spacing w:val="-5"/>
          <w:w w:val="101"/>
          <w:sz w:val="20"/>
          <w:szCs w:val="20"/>
        </w:rPr>
        <w:t>e</w:t>
      </w:r>
      <w:r w:rsidRPr="00600F61">
        <w:rPr>
          <w:rFonts w:ascii="Tahoma" w:hAnsi="Tahoma" w:cs="Arial"/>
          <w:bCs/>
          <w:color w:val="000000"/>
          <w:w w:val="101"/>
          <w:sz w:val="20"/>
          <w:szCs w:val="20"/>
        </w:rPr>
        <w:t>.</w:t>
      </w:r>
    </w:p>
    <w:p w:rsidR="00643A11" w:rsidRPr="00600F61" w:rsidRDefault="00643A11" w:rsidP="00643A11">
      <w:pPr>
        <w:widowControl w:val="0"/>
        <w:autoSpaceDE w:val="0"/>
        <w:autoSpaceDN w:val="0"/>
        <w:adjustRightInd w:val="0"/>
        <w:spacing w:after="0"/>
        <w:rPr>
          <w:rFonts w:ascii="Tahoma" w:hAnsi="Tahoma" w:cs="Arial"/>
          <w:bCs/>
          <w:color w:val="000000"/>
          <w:w w:val="101"/>
          <w:sz w:val="20"/>
          <w:szCs w:val="20"/>
        </w:rPr>
      </w:pPr>
    </w:p>
    <w:p w:rsidR="00643A11" w:rsidRPr="00600F61" w:rsidRDefault="00643A11" w:rsidP="00643A11">
      <w:pPr>
        <w:widowControl w:val="0"/>
        <w:autoSpaceDE w:val="0"/>
        <w:autoSpaceDN w:val="0"/>
        <w:adjustRightInd w:val="0"/>
        <w:spacing w:after="0"/>
        <w:jc w:val="both"/>
        <w:rPr>
          <w:rFonts w:ascii="Tahoma" w:hAnsi="Tahoma" w:cs="Arial"/>
          <w:bCs/>
          <w:color w:val="000000"/>
          <w:w w:val="101"/>
          <w:sz w:val="20"/>
          <w:szCs w:val="20"/>
        </w:rPr>
      </w:pPr>
      <w:r w:rsidRPr="00600F61">
        <w:rPr>
          <w:rFonts w:ascii="Tahoma" w:hAnsi="Tahoma" w:cs="Arial"/>
          <w:sz w:val="20"/>
          <w:szCs w:val="20"/>
        </w:rPr>
        <w:t xml:space="preserve">Il “Virgilio” impiega in modo prioritario le proprie risorse, le capacità progettuali e organizzative e le competenze professionali intorno ai seguenti obiettivi formativi: </w:t>
      </w:r>
    </w:p>
    <w:p w:rsidR="00643A11" w:rsidRPr="00600F61" w:rsidRDefault="00643A11" w:rsidP="0043355E">
      <w:pPr>
        <w:numPr>
          <w:ilvl w:val="0"/>
          <w:numId w:val="3"/>
        </w:numPr>
        <w:spacing w:after="0"/>
        <w:jc w:val="both"/>
        <w:rPr>
          <w:rFonts w:ascii="Tahoma" w:hAnsi="Tahoma" w:cs="Arial"/>
          <w:sz w:val="20"/>
          <w:szCs w:val="20"/>
        </w:rPr>
      </w:pPr>
      <w:r w:rsidRPr="00600F61">
        <w:rPr>
          <w:rFonts w:ascii="Tahoma" w:hAnsi="Tahoma" w:cs="Arial"/>
          <w:sz w:val="20"/>
          <w:szCs w:val="20"/>
        </w:rPr>
        <w:t xml:space="preserve">maturazione dell’identità personale anche attraverso l’acquisizione della consapevolezza delle proprie attitudini, in vista della costruzione di un proprio progetto di vita; </w:t>
      </w:r>
    </w:p>
    <w:p w:rsidR="00643A11" w:rsidRPr="00600F61" w:rsidRDefault="00643A11" w:rsidP="0043355E">
      <w:pPr>
        <w:numPr>
          <w:ilvl w:val="0"/>
          <w:numId w:val="3"/>
        </w:numPr>
        <w:spacing w:after="0"/>
        <w:jc w:val="both"/>
        <w:rPr>
          <w:rFonts w:ascii="Tahoma" w:hAnsi="Tahoma" w:cs="Arial"/>
          <w:sz w:val="20"/>
          <w:szCs w:val="20"/>
        </w:rPr>
      </w:pPr>
      <w:r w:rsidRPr="00600F61">
        <w:rPr>
          <w:rFonts w:ascii="Tahoma" w:hAnsi="Tahoma" w:cs="Arial"/>
          <w:sz w:val="20"/>
          <w:szCs w:val="20"/>
        </w:rPr>
        <w:t xml:space="preserve">acquisizione di un metodo di studio autonomo e flessibile, che consenta di condurre ricerche e approfondimenti personali, di continuare in modo efficace i successivi studi superiori e di potersi aggiornare lungo l’intero arco della propria vita (lifelong learning) nell’ottica di un continuo miglioramento </w:t>
      </w:r>
    </w:p>
    <w:p w:rsidR="00643A11" w:rsidRPr="00600F61" w:rsidRDefault="00643A11" w:rsidP="0043355E">
      <w:pPr>
        <w:numPr>
          <w:ilvl w:val="0"/>
          <w:numId w:val="3"/>
        </w:numPr>
        <w:spacing w:after="0"/>
        <w:jc w:val="both"/>
        <w:rPr>
          <w:rFonts w:ascii="Tahoma" w:hAnsi="Tahoma" w:cs="Arial"/>
          <w:sz w:val="20"/>
          <w:szCs w:val="20"/>
        </w:rPr>
      </w:pPr>
      <w:r w:rsidRPr="00600F61">
        <w:rPr>
          <w:rFonts w:ascii="Tahoma" w:hAnsi="Tahoma" w:cs="Arial"/>
          <w:sz w:val="20"/>
          <w:szCs w:val="20"/>
        </w:rPr>
        <w:t xml:space="preserve">acquisizione di un sapere critico, inteso anche come capacità di prendere posizione ragionata di fronte alla realtà e all’esperienza; </w:t>
      </w:r>
    </w:p>
    <w:p w:rsidR="00643A11" w:rsidRPr="00600F61" w:rsidRDefault="00643A11" w:rsidP="0043355E">
      <w:pPr>
        <w:numPr>
          <w:ilvl w:val="0"/>
          <w:numId w:val="3"/>
        </w:numPr>
        <w:spacing w:after="0"/>
        <w:jc w:val="both"/>
        <w:rPr>
          <w:rFonts w:ascii="Tahoma" w:hAnsi="Tahoma" w:cs="Arial"/>
          <w:sz w:val="20"/>
          <w:szCs w:val="20"/>
        </w:rPr>
      </w:pPr>
      <w:r w:rsidRPr="00600F61">
        <w:rPr>
          <w:rFonts w:ascii="Tahoma" w:hAnsi="Tahoma" w:cs="Arial"/>
          <w:sz w:val="20"/>
          <w:szCs w:val="20"/>
        </w:rPr>
        <w:t xml:space="preserve">acquisizione della capacità di effettuare adeguate sintesi culturali attraverso la padronanza dei contenuti e degli strumenti metodologici dei diversi saperi; </w:t>
      </w:r>
    </w:p>
    <w:p w:rsidR="00643A11" w:rsidRPr="00600F61" w:rsidRDefault="00643A11" w:rsidP="0043355E">
      <w:pPr>
        <w:numPr>
          <w:ilvl w:val="0"/>
          <w:numId w:val="3"/>
        </w:numPr>
        <w:spacing w:after="0"/>
        <w:jc w:val="both"/>
        <w:rPr>
          <w:rFonts w:ascii="Tahoma" w:hAnsi="Tahoma" w:cs="Arial"/>
          <w:sz w:val="20"/>
          <w:szCs w:val="20"/>
        </w:rPr>
      </w:pPr>
      <w:r w:rsidRPr="00600F61">
        <w:rPr>
          <w:rFonts w:ascii="Tahoma" w:hAnsi="Tahoma" w:cs="Arial"/>
          <w:sz w:val="20"/>
          <w:szCs w:val="20"/>
        </w:rPr>
        <w:lastRenderedPageBreak/>
        <w:t xml:space="preserve">apertura alla collaborazione con gli altri attraverso la conquista delle strutture cognitive e socio-affettive, che rendono fecondi i rapporti interpersonali; </w:t>
      </w:r>
    </w:p>
    <w:p w:rsidR="00643A11" w:rsidRPr="00600F61" w:rsidRDefault="00643A11" w:rsidP="0043355E">
      <w:pPr>
        <w:numPr>
          <w:ilvl w:val="0"/>
          <w:numId w:val="3"/>
        </w:numPr>
        <w:spacing w:after="0"/>
        <w:jc w:val="both"/>
        <w:rPr>
          <w:rFonts w:ascii="Tahoma" w:hAnsi="Tahoma" w:cs="Arial"/>
          <w:sz w:val="20"/>
          <w:szCs w:val="20"/>
        </w:rPr>
      </w:pPr>
      <w:r w:rsidRPr="00600F61">
        <w:rPr>
          <w:rFonts w:ascii="Tahoma" w:hAnsi="Tahoma" w:cs="Arial"/>
          <w:sz w:val="20"/>
          <w:szCs w:val="20"/>
        </w:rPr>
        <w:t xml:space="preserve">disponibilità a partecipare alla costruzione della comunità civica, statale e sovranazionale in vista del bene comune, con capacità progettuale e creativa di rapporti più giusti e solidali. </w:t>
      </w:r>
    </w:p>
    <w:p w:rsidR="00600F61" w:rsidRPr="00CE3446" w:rsidRDefault="00600F61" w:rsidP="00643A11">
      <w:pPr>
        <w:pStyle w:val="t1"/>
        <w:tabs>
          <w:tab w:val="left" w:pos="8080"/>
        </w:tabs>
        <w:spacing w:line="360" w:lineRule="auto"/>
        <w:jc w:val="both"/>
        <w:rPr>
          <w:rFonts w:ascii="Tahoma" w:hAnsi="Tahoma" w:cs="Tahoma"/>
          <w:b/>
          <w:sz w:val="18"/>
          <w:szCs w:val="18"/>
          <w:lang w:val="it-IT"/>
        </w:rPr>
      </w:pPr>
    </w:p>
    <w:p w:rsidR="00501D5D" w:rsidRPr="00BE202A" w:rsidRDefault="00501D5D" w:rsidP="00501D5D">
      <w:pPr>
        <w:spacing w:after="0"/>
        <w:jc w:val="both"/>
        <w:rPr>
          <w:rFonts w:ascii="Tahoma" w:hAnsi="Tahoma" w:cs="Tahoma"/>
          <w:color w:val="E84C22"/>
          <w:sz w:val="18"/>
          <w:szCs w:val="18"/>
        </w:rPr>
      </w:pPr>
      <w:r w:rsidRPr="00BE202A">
        <w:rPr>
          <w:rFonts w:ascii="Tahoma" w:hAnsi="Tahoma" w:cs="Tahoma"/>
          <w:color w:val="E84C22"/>
          <w:sz w:val="18"/>
          <w:szCs w:val="18"/>
        </w:rPr>
        <w:t>OFFERTA FORMATIVA: I LICEI</w:t>
      </w:r>
    </w:p>
    <w:p w:rsidR="00501D5D" w:rsidRPr="00600F61" w:rsidRDefault="00501D5D" w:rsidP="00501D5D">
      <w:pPr>
        <w:pStyle w:val="Rientrocorpodeltesto2"/>
        <w:spacing w:after="0" w:line="276" w:lineRule="auto"/>
        <w:ind w:left="0"/>
        <w:jc w:val="both"/>
        <w:rPr>
          <w:rFonts w:ascii="Tahoma" w:hAnsi="Tahoma" w:cs="Tahoma"/>
          <w:sz w:val="20"/>
          <w:szCs w:val="20"/>
        </w:rPr>
      </w:pPr>
      <w:r w:rsidRPr="00600F61">
        <w:rPr>
          <w:rFonts w:ascii="Tahoma" w:hAnsi="Tahoma" w:cs="Tahoma"/>
          <w:sz w:val="20"/>
          <w:szCs w:val="20"/>
        </w:rP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w:t>
      </w:r>
      <w:r w:rsidRPr="00600F61">
        <w:rPr>
          <w:rFonts w:ascii="Tahoma" w:hAnsi="Tahoma" w:cs="Tahoma"/>
          <w:i/>
          <w:iCs/>
          <w:sz w:val="20"/>
          <w:szCs w:val="20"/>
        </w:rPr>
        <w:t>art.  2 comma 2 del regolamento recante “Revisione dell’assetto ordinamentale, organizzativo e didattico dei licei…”</w:t>
      </w:r>
      <w:r w:rsidRPr="00600F61">
        <w:rPr>
          <w:rFonts w:ascii="Tahoma" w:hAnsi="Tahoma" w:cs="Tahoma"/>
          <w:sz w:val="20"/>
          <w:szCs w:val="20"/>
        </w:rPr>
        <w:t>).</w:t>
      </w:r>
    </w:p>
    <w:p w:rsidR="00501D5D" w:rsidRPr="00CE3446" w:rsidRDefault="00501D5D" w:rsidP="00501D5D">
      <w:pPr>
        <w:pStyle w:val="Titolo3"/>
        <w:spacing w:before="0" w:after="0" w:line="276" w:lineRule="auto"/>
        <w:rPr>
          <w:color w:val="0000FF"/>
          <w:sz w:val="18"/>
          <w:szCs w:val="18"/>
        </w:rPr>
      </w:pPr>
    </w:p>
    <w:p w:rsidR="00501D5D" w:rsidRPr="00BE202A" w:rsidRDefault="00501D5D" w:rsidP="00501D5D">
      <w:pPr>
        <w:spacing w:after="0"/>
        <w:jc w:val="both"/>
        <w:rPr>
          <w:rFonts w:ascii="Tahoma" w:hAnsi="Tahoma" w:cs="Tahoma"/>
          <w:color w:val="E84C22"/>
          <w:sz w:val="18"/>
          <w:szCs w:val="18"/>
        </w:rPr>
      </w:pPr>
      <w:r w:rsidRPr="00BE202A">
        <w:rPr>
          <w:rFonts w:ascii="Tahoma" w:hAnsi="Tahoma" w:cs="Tahoma"/>
          <w:color w:val="E84C22"/>
          <w:sz w:val="18"/>
          <w:szCs w:val="18"/>
        </w:rPr>
        <w:t>RISULTATI DI APPRENDIMENTO COMUNI</w:t>
      </w:r>
    </w:p>
    <w:p w:rsidR="00501D5D" w:rsidRPr="00600F61" w:rsidRDefault="00501D5D" w:rsidP="00501D5D">
      <w:pPr>
        <w:pStyle w:val="NormaleWeb"/>
        <w:spacing w:before="0" w:beforeAutospacing="0" w:after="0" w:afterAutospacing="0" w:line="276" w:lineRule="auto"/>
        <w:ind w:left="0" w:firstLine="0"/>
        <w:rPr>
          <w:rFonts w:ascii="Tahoma" w:hAnsi="Tahoma" w:cs="Tahoma"/>
          <w:sz w:val="20"/>
          <w:szCs w:val="20"/>
          <w:lang w:val="it-IT"/>
        </w:rPr>
      </w:pPr>
      <w:r w:rsidRPr="00600F61">
        <w:rPr>
          <w:rFonts w:ascii="Tahoma" w:hAnsi="Tahoma" w:cs="Tahoma"/>
          <w:sz w:val="20"/>
          <w:szCs w:val="20"/>
          <w:lang w:val="it-IT"/>
        </w:rPr>
        <w:t>L’attività didattica è finalizzata al raggiungimento dei seguenti obiettivi, che risultano, peraltro, coerenti con le indicazioni contenute negli allegati al DM n. 139, 22-08- 2007, (Regolamento recante norme in materia di adempimento dell'obbligo di istruzione) e con quanto previsto dal Regolamento</w:t>
      </w:r>
      <w:r w:rsidRPr="00600F61">
        <w:rPr>
          <w:rFonts w:ascii="Tahoma" w:hAnsi="Tahoma" w:cs="Tahoma"/>
          <w:sz w:val="20"/>
          <w:szCs w:val="20"/>
          <w:lang w:val="it-IT" w:bidi="en-US"/>
        </w:rPr>
        <w:t xml:space="preserve"> di riordino dei licei e dalle Indicazioni nazionali sui percorsi liceali</w:t>
      </w:r>
      <w:r w:rsidRPr="00600F61">
        <w:rPr>
          <w:rFonts w:ascii="Tahoma" w:hAnsi="Tahoma" w:cs="Tahoma"/>
          <w:sz w:val="20"/>
          <w:szCs w:val="20"/>
          <w:lang w:val="it-IT"/>
        </w:rPr>
        <w:t>.</w:t>
      </w:r>
    </w:p>
    <w:p w:rsidR="00501D5D" w:rsidRPr="00600F61" w:rsidRDefault="00501D5D" w:rsidP="00501D5D">
      <w:pPr>
        <w:pStyle w:val="t1"/>
        <w:tabs>
          <w:tab w:val="left" w:pos="8080"/>
        </w:tabs>
        <w:spacing w:line="276" w:lineRule="auto"/>
        <w:jc w:val="both"/>
        <w:rPr>
          <w:rFonts w:ascii="Tahoma" w:hAnsi="Tahoma" w:cs="Tahoma"/>
          <w:sz w:val="20"/>
          <w:szCs w:val="20"/>
          <w:lang w:val="it-IT"/>
        </w:rPr>
      </w:pPr>
      <w:r w:rsidRPr="00600F61">
        <w:rPr>
          <w:rFonts w:ascii="Tahoma" w:hAnsi="Tahoma" w:cs="Tahoma"/>
          <w:sz w:val="20"/>
          <w:szCs w:val="20"/>
          <w:lang w:val="it-IT"/>
        </w:rPr>
        <w:t>Gli studenti, a conclusione dei percorsi liceali dovranno:</w:t>
      </w:r>
    </w:p>
    <w:p w:rsidR="00501D5D" w:rsidRPr="00600F61" w:rsidRDefault="00501D5D" w:rsidP="002A771C">
      <w:pPr>
        <w:pStyle w:val="t1"/>
        <w:numPr>
          <w:ilvl w:val="0"/>
          <w:numId w:val="11"/>
        </w:numPr>
        <w:spacing w:line="276" w:lineRule="auto"/>
        <w:ind w:left="709" w:hanging="567"/>
        <w:jc w:val="both"/>
        <w:rPr>
          <w:rFonts w:ascii="Tahoma" w:hAnsi="Tahoma" w:cs="Tahoma"/>
          <w:sz w:val="20"/>
          <w:szCs w:val="20"/>
          <w:lang w:val="it-IT"/>
        </w:rPr>
      </w:pPr>
      <w:r w:rsidRPr="00600F61">
        <w:rPr>
          <w:rFonts w:ascii="Tahoma" w:hAnsi="Tahoma" w:cs="Tahoma"/>
          <w:sz w:val="20"/>
          <w:szCs w:val="20"/>
          <w:lang w:val="it-IT"/>
        </w:rPr>
        <w:t>Acquisire conoscenze e abilità riferite alle competenze di base riconducibili ai seguenti assi culturali: asse dei linguaggi; asse matematico; asse scientifico tecnologico, asse storico sociale ed esplicitate nelle programmazioni disciplinari e nei progetti di ampliamento dell’offerta formativa;</w:t>
      </w:r>
    </w:p>
    <w:p w:rsidR="00501D5D" w:rsidRPr="00600F61" w:rsidRDefault="00501D5D" w:rsidP="002A771C">
      <w:pPr>
        <w:pStyle w:val="1"/>
        <w:numPr>
          <w:ilvl w:val="0"/>
          <w:numId w:val="10"/>
        </w:numPr>
        <w:spacing w:line="276" w:lineRule="auto"/>
        <w:ind w:left="142" w:firstLine="0"/>
        <w:rPr>
          <w:rFonts w:ascii="Tahoma" w:hAnsi="Tahoma" w:cs="Tahoma"/>
          <w:sz w:val="20"/>
          <w:szCs w:val="20"/>
          <w:lang w:val="it-IT"/>
        </w:rPr>
      </w:pPr>
      <w:r w:rsidRPr="00600F61">
        <w:rPr>
          <w:rFonts w:ascii="Tahoma" w:hAnsi="Tahoma" w:cs="Tahoma"/>
          <w:sz w:val="20"/>
          <w:szCs w:val="20"/>
          <w:lang w:val="it-IT"/>
        </w:rPr>
        <w:t>Organizzare in modo coerente i contenuti disciplinari;</w:t>
      </w:r>
    </w:p>
    <w:p w:rsidR="00501D5D" w:rsidRPr="00600F61" w:rsidRDefault="00501D5D" w:rsidP="002A771C">
      <w:pPr>
        <w:pStyle w:val="1"/>
        <w:numPr>
          <w:ilvl w:val="0"/>
          <w:numId w:val="10"/>
        </w:numPr>
        <w:spacing w:line="276" w:lineRule="auto"/>
        <w:ind w:left="709" w:hanging="567"/>
        <w:rPr>
          <w:rFonts w:ascii="Tahoma" w:hAnsi="Tahoma" w:cs="Tahoma"/>
          <w:sz w:val="20"/>
          <w:szCs w:val="20"/>
          <w:lang w:val="it-IT"/>
        </w:rPr>
      </w:pPr>
      <w:r w:rsidRPr="00600F61">
        <w:rPr>
          <w:rFonts w:ascii="Tahoma" w:hAnsi="Tahoma" w:cs="Tahoma"/>
          <w:sz w:val="20"/>
          <w:szCs w:val="20"/>
          <w:lang w:val="it-IT"/>
        </w:rPr>
        <w:t>Acquisire rigore logico, riconoscere i nessi di causa ed effetto e contestualizzare i fenomeni culturali nel loro ambito specifico;</w:t>
      </w:r>
    </w:p>
    <w:p w:rsidR="00501D5D" w:rsidRPr="00600F61" w:rsidRDefault="00501D5D" w:rsidP="002A771C">
      <w:pPr>
        <w:pStyle w:val="1"/>
        <w:numPr>
          <w:ilvl w:val="0"/>
          <w:numId w:val="10"/>
        </w:numPr>
        <w:spacing w:line="276" w:lineRule="auto"/>
        <w:ind w:left="142" w:firstLine="0"/>
        <w:rPr>
          <w:rFonts w:ascii="Tahoma" w:hAnsi="Tahoma" w:cs="Tahoma"/>
          <w:sz w:val="20"/>
          <w:szCs w:val="20"/>
          <w:lang w:val="it-IT"/>
        </w:rPr>
      </w:pPr>
      <w:r w:rsidRPr="00600F61">
        <w:rPr>
          <w:rFonts w:ascii="Tahoma" w:hAnsi="Tahoma" w:cs="Tahoma"/>
          <w:sz w:val="20"/>
          <w:szCs w:val="20"/>
          <w:lang w:val="it-IT"/>
        </w:rPr>
        <w:t>Conoscere gli sviluppi diacronici di fatti e problemi;</w:t>
      </w:r>
    </w:p>
    <w:p w:rsidR="00501D5D" w:rsidRPr="00600F61" w:rsidRDefault="00501D5D" w:rsidP="002A771C">
      <w:pPr>
        <w:pStyle w:val="1"/>
        <w:numPr>
          <w:ilvl w:val="0"/>
          <w:numId w:val="10"/>
        </w:numPr>
        <w:spacing w:line="276" w:lineRule="auto"/>
        <w:ind w:left="142" w:firstLine="0"/>
        <w:rPr>
          <w:rFonts w:ascii="Tahoma" w:hAnsi="Tahoma" w:cs="Tahoma"/>
          <w:sz w:val="20"/>
          <w:szCs w:val="20"/>
          <w:lang w:val="it-IT"/>
        </w:rPr>
      </w:pPr>
      <w:r w:rsidRPr="00600F61">
        <w:rPr>
          <w:rFonts w:ascii="Tahoma" w:hAnsi="Tahoma" w:cs="Tahoma"/>
          <w:sz w:val="20"/>
          <w:szCs w:val="20"/>
          <w:lang w:val="it-IT"/>
        </w:rPr>
        <w:t>Organizzare in modo coerente i contenuti, cogliendone anche i collegamenti infra ed interdisciplinari;</w:t>
      </w:r>
    </w:p>
    <w:p w:rsidR="00501D5D" w:rsidRPr="00600F61" w:rsidRDefault="00501D5D" w:rsidP="002A771C">
      <w:pPr>
        <w:pStyle w:val="1"/>
        <w:numPr>
          <w:ilvl w:val="0"/>
          <w:numId w:val="10"/>
        </w:numPr>
        <w:spacing w:line="276" w:lineRule="auto"/>
        <w:ind w:left="142" w:firstLine="0"/>
        <w:rPr>
          <w:rFonts w:ascii="Tahoma" w:hAnsi="Tahoma" w:cs="Tahoma"/>
          <w:sz w:val="20"/>
          <w:szCs w:val="20"/>
          <w:lang w:val="it-IT"/>
        </w:rPr>
      </w:pPr>
      <w:r w:rsidRPr="00600F61">
        <w:rPr>
          <w:rFonts w:ascii="Tahoma" w:hAnsi="Tahoma" w:cs="Tahoma"/>
          <w:sz w:val="20"/>
          <w:szCs w:val="20"/>
          <w:lang w:val="it-IT"/>
        </w:rPr>
        <w:t>Acquisire un sapere articolato ed unitario mediante un metodo di indagine autonoma;</w:t>
      </w:r>
    </w:p>
    <w:p w:rsidR="00501D5D" w:rsidRPr="00600F61" w:rsidRDefault="00501D5D" w:rsidP="002A771C">
      <w:pPr>
        <w:pStyle w:val="1"/>
        <w:numPr>
          <w:ilvl w:val="0"/>
          <w:numId w:val="10"/>
        </w:numPr>
        <w:spacing w:line="276" w:lineRule="auto"/>
        <w:ind w:left="142" w:firstLine="0"/>
        <w:rPr>
          <w:rFonts w:ascii="Tahoma" w:hAnsi="Tahoma" w:cs="Tahoma"/>
          <w:sz w:val="20"/>
          <w:szCs w:val="20"/>
          <w:lang w:val="it-IT"/>
        </w:rPr>
      </w:pPr>
      <w:r w:rsidRPr="00600F61">
        <w:rPr>
          <w:rFonts w:ascii="Tahoma" w:hAnsi="Tahoma" w:cs="Tahoma"/>
          <w:sz w:val="20"/>
          <w:szCs w:val="20"/>
          <w:lang w:val="it-IT"/>
        </w:rPr>
        <w:t>Acquisire i linguaggi e i metodi specifici di ogni disciplina</w:t>
      </w:r>
    </w:p>
    <w:p w:rsidR="00501D5D" w:rsidRPr="00600F61" w:rsidRDefault="00501D5D" w:rsidP="002A771C">
      <w:pPr>
        <w:pStyle w:val="1"/>
        <w:numPr>
          <w:ilvl w:val="0"/>
          <w:numId w:val="10"/>
        </w:numPr>
        <w:spacing w:line="276" w:lineRule="auto"/>
        <w:ind w:left="709" w:hanging="567"/>
        <w:rPr>
          <w:rFonts w:ascii="Tahoma" w:hAnsi="Tahoma" w:cs="Tahoma"/>
          <w:sz w:val="20"/>
          <w:szCs w:val="20"/>
          <w:lang w:val="it-IT"/>
        </w:rPr>
      </w:pPr>
      <w:r w:rsidRPr="00600F61">
        <w:rPr>
          <w:rFonts w:ascii="Tahoma" w:hAnsi="Tahoma" w:cs="Tahoma"/>
          <w:sz w:val="20"/>
          <w:szCs w:val="20"/>
          <w:lang w:val="it-IT"/>
        </w:rPr>
        <w:t>Essere in grado di utilizzare criticamente strumenti informatici e telematici nelle attività di studio e di approfondimento.</w:t>
      </w:r>
    </w:p>
    <w:p w:rsidR="00501D5D" w:rsidRPr="00BE202A" w:rsidRDefault="00501D5D" w:rsidP="00501D5D">
      <w:pPr>
        <w:spacing w:after="0"/>
        <w:jc w:val="both"/>
        <w:rPr>
          <w:rFonts w:ascii="Tahoma" w:hAnsi="Tahoma" w:cs="Tahoma"/>
          <w:color w:val="E84C22"/>
          <w:sz w:val="18"/>
          <w:szCs w:val="18"/>
        </w:rPr>
      </w:pPr>
    </w:p>
    <w:p w:rsidR="00501D5D" w:rsidRPr="00BE202A" w:rsidRDefault="00501D5D" w:rsidP="00501D5D">
      <w:pPr>
        <w:spacing w:after="0"/>
        <w:jc w:val="both"/>
        <w:rPr>
          <w:rFonts w:ascii="Tahoma" w:hAnsi="Tahoma" w:cs="Tahoma"/>
          <w:color w:val="E84C22"/>
          <w:sz w:val="18"/>
          <w:szCs w:val="18"/>
        </w:rPr>
      </w:pPr>
      <w:r w:rsidRPr="00BE202A">
        <w:rPr>
          <w:rFonts w:ascii="Tahoma" w:hAnsi="Tahoma" w:cs="Tahoma"/>
          <w:color w:val="E84C22"/>
          <w:sz w:val="18"/>
          <w:szCs w:val="18"/>
        </w:rPr>
        <w:t>OBIETTIVI TRASVERSALI NEGLI INDIRIZZI CLASSICO, SCIENTIFICO E LINGUISTICO</w:t>
      </w:r>
    </w:p>
    <w:p w:rsidR="00501D5D" w:rsidRPr="00600F61" w:rsidRDefault="00501D5D" w:rsidP="00501D5D">
      <w:pPr>
        <w:pStyle w:val="t1"/>
        <w:tabs>
          <w:tab w:val="left" w:pos="709"/>
        </w:tabs>
        <w:spacing w:line="276" w:lineRule="auto"/>
        <w:jc w:val="both"/>
        <w:rPr>
          <w:rFonts w:ascii="Tahoma" w:hAnsi="Tahoma" w:cs="Tahoma"/>
          <w:sz w:val="20"/>
          <w:szCs w:val="20"/>
          <w:lang w:val="it-IT"/>
        </w:rPr>
      </w:pPr>
      <w:r w:rsidRPr="00600F61">
        <w:rPr>
          <w:rFonts w:ascii="Tahoma" w:hAnsi="Tahoma" w:cs="Tahoma"/>
          <w:sz w:val="20"/>
          <w:szCs w:val="20"/>
          <w:lang w:val="it-IT"/>
        </w:rPr>
        <w:t xml:space="preserve">Gli indirizzi Classico, Scientifico e Linguistico nell’erogazione del servizio offerto perseguono il raggiungimento dell’eccellenza e mirano ad accrescere la soddisfazione degli alunni e delle loro famiglie fornendo un percorso culturale strutturato in modo da far acquisire la capacità: </w:t>
      </w:r>
    </w:p>
    <w:p w:rsidR="00501D5D" w:rsidRPr="00600F61" w:rsidRDefault="00501D5D" w:rsidP="002A771C">
      <w:pPr>
        <w:pStyle w:val="t1"/>
        <w:numPr>
          <w:ilvl w:val="0"/>
          <w:numId w:val="6"/>
        </w:numPr>
        <w:spacing w:line="276" w:lineRule="auto"/>
        <w:ind w:left="709" w:hanging="567"/>
        <w:jc w:val="both"/>
        <w:rPr>
          <w:rFonts w:ascii="Tahoma" w:hAnsi="Tahoma" w:cs="Tahoma"/>
          <w:sz w:val="20"/>
          <w:szCs w:val="20"/>
          <w:lang w:val="it-IT"/>
        </w:rPr>
      </w:pPr>
      <w:r w:rsidRPr="00600F61">
        <w:rPr>
          <w:rFonts w:ascii="Tahoma" w:hAnsi="Tahoma" w:cs="Tahoma"/>
          <w:sz w:val="20"/>
          <w:szCs w:val="20"/>
          <w:lang w:val="it-IT"/>
        </w:rPr>
        <w:t>di riflettere criticamente sulle visioni del mondo e di elaborare un progetto personale di vita aperto alle esigenze della società;</w:t>
      </w:r>
    </w:p>
    <w:p w:rsidR="00501D5D" w:rsidRPr="00600F61" w:rsidRDefault="00501D5D" w:rsidP="002A771C">
      <w:pPr>
        <w:pStyle w:val="t1"/>
        <w:numPr>
          <w:ilvl w:val="0"/>
          <w:numId w:val="6"/>
        </w:numPr>
        <w:spacing w:line="276" w:lineRule="auto"/>
        <w:ind w:left="709" w:hanging="567"/>
        <w:jc w:val="both"/>
        <w:rPr>
          <w:rFonts w:ascii="Tahoma" w:hAnsi="Tahoma" w:cs="Tahoma"/>
          <w:sz w:val="20"/>
          <w:szCs w:val="20"/>
          <w:lang w:val="it-IT"/>
        </w:rPr>
      </w:pPr>
      <w:r w:rsidRPr="00600F61">
        <w:rPr>
          <w:rFonts w:ascii="Tahoma" w:hAnsi="Tahoma" w:cs="Tahoma"/>
          <w:sz w:val="20"/>
          <w:szCs w:val="20"/>
          <w:lang w:val="it-IT"/>
        </w:rPr>
        <w:t xml:space="preserve">di comprendere con maggior attenzione le origini e gli sviluppi della cultura europea in tutte le sue espressioni; </w:t>
      </w:r>
    </w:p>
    <w:p w:rsidR="00501D5D" w:rsidRPr="00600F61" w:rsidRDefault="00501D5D" w:rsidP="002A771C">
      <w:pPr>
        <w:pStyle w:val="t1"/>
        <w:numPr>
          <w:ilvl w:val="0"/>
          <w:numId w:val="6"/>
        </w:numPr>
        <w:tabs>
          <w:tab w:val="left" w:pos="709"/>
        </w:tabs>
        <w:spacing w:line="276" w:lineRule="auto"/>
        <w:ind w:left="709" w:hanging="567"/>
        <w:jc w:val="both"/>
        <w:rPr>
          <w:rFonts w:ascii="Tahoma" w:hAnsi="Tahoma" w:cs="Tahoma"/>
          <w:sz w:val="20"/>
          <w:szCs w:val="20"/>
          <w:lang w:val="it-IT"/>
        </w:rPr>
      </w:pPr>
      <w:r w:rsidRPr="00600F61">
        <w:rPr>
          <w:rFonts w:ascii="Tahoma" w:hAnsi="Tahoma" w:cs="Tahoma"/>
          <w:sz w:val="20"/>
          <w:szCs w:val="20"/>
          <w:lang w:val="it-IT"/>
        </w:rPr>
        <w:t xml:space="preserve">di utilizzare un linguaggio ricco, articolato, consapevole, riflettendo sulle problematiche legate a questo strumento nei suoi aspetti logici e storici; </w:t>
      </w:r>
    </w:p>
    <w:p w:rsidR="00501D5D" w:rsidRPr="00600F61" w:rsidRDefault="00501D5D" w:rsidP="002A771C">
      <w:pPr>
        <w:pStyle w:val="t1"/>
        <w:numPr>
          <w:ilvl w:val="0"/>
          <w:numId w:val="6"/>
        </w:numPr>
        <w:tabs>
          <w:tab w:val="left" w:pos="709"/>
        </w:tabs>
        <w:spacing w:line="276" w:lineRule="auto"/>
        <w:ind w:left="709" w:hanging="567"/>
        <w:jc w:val="both"/>
        <w:rPr>
          <w:rFonts w:ascii="Tahoma" w:hAnsi="Tahoma" w:cs="Tahoma"/>
          <w:sz w:val="20"/>
          <w:szCs w:val="20"/>
          <w:lang w:val="it-IT"/>
        </w:rPr>
      </w:pPr>
      <w:r w:rsidRPr="00600F61">
        <w:rPr>
          <w:rFonts w:ascii="Tahoma" w:hAnsi="Tahoma" w:cs="Tahoma"/>
          <w:sz w:val="20"/>
          <w:szCs w:val="20"/>
          <w:lang w:val="it-IT"/>
        </w:rPr>
        <w:t xml:space="preserve">di pensare alle strutture delle lingue come a sistemi in continua evoluzione, la cui comprensione può essere arricchita attraverso la comparazione analogica, contrastiva; </w:t>
      </w:r>
    </w:p>
    <w:p w:rsidR="00501D5D" w:rsidRPr="00600F61" w:rsidRDefault="00501D5D" w:rsidP="002A771C">
      <w:pPr>
        <w:pStyle w:val="t1"/>
        <w:numPr>
          <w:ilvl w:val="0"/>
          <w:numId w:val="6"/>
        </w:numPr>
        <w:spacing w:line="276" w:lineRule="auto"/>
        <w:ind w:left="142" w:firstLine="0"/>
        <w:jc w:val="both"/>
        <w:rPr>
          <w:rFonts w:ascii="Tahoma" w:hAnsi="Tahoma" w:cs="Tahoma"/>
          <w:sz w:val="20"/>
          <w:szCs w:val="20"/>
          <w:lang w:val="it-IT"/>
        </w:rPr>
      </w:pPr>
      <w:r w:rsidRPr="00600F61">
        <w:rPr>
          <w:rFonts w:ascii="Tahoma" w:hAnsi="Tahoma" w:cs="Tahoma"/>
          <w:sz w:val="20"/>
          <w:szCs w:val="20"/>
          <w:lang w:val="it-IT"/>
        </w:rPr>
        <w:t xml:space="preserve">di prendere coscienza della molteplicità dei linguaggi attraverso cui passa la comunicazione; </w:t>
      </w:r>
    </w:p>
    <w:p w:rsidR="00501D5D" w:rsidRPr="00600F61" w:rsidRDefault="00501D5D" w:rsidP="002A771C">
      <w:pPr>
        <w:pStyle w:val="t1"/>
        <w:numPr>
          <w:ilvl w:val="0"/>
          <w:numId w:val="6"/>
        </w:numPr>
        <w:tabs>
          <w:tab w:val="left" w:pos="709"/>
        </w:tabs>
        <w:spacing w:line="276" w:lineRule="auto"/>
        <w:ind w:left="709" w:hanging="567"/>
        <w:jc w:val="both"/>
        <w:rPr>
          <w:rFonts w:ascii="Tahoma" w:hAnsi="Tahoma" w:cs="Tahoma"/>
          <w:sz w:val="20"/>
          <w:szCs w:val="20"/>
          <w:lang w:val="it-IT"/>
        </w:rPr>
      </w:pPr>
      <w:r w:rsidRPr="00600F61">
        <w:rPr>
          <w:rFonts w:ascii="Tahoma" w:hAnsi="Tahoma" w:cs="Tahoma"/>
          <w:sz w:val="20"/>
          <w:szCs w:val="20"/>
          <w:lang w:val="it-IT"/>
        </w:rPr>
        <w:t xml:space="preserve">di elaborare un metodo di studio trasversale a tutte le aree disciplinari, consapevolmente organizzato e progressivamente sempre più autonomo; </w:t>
      </w:r>
    </w:p>
    <w:p w:rsidR="00501D5D" w:rsidRPr="00600F61" w:rsidRDefault="00501D5D" w:rsidP="002A771C">
      <w:pPr>
        <w:pStyle w:val="t1"/>
        <w:numPr>
          <w:ilvl w:val="0"/>
          <w:numId w:val="6"/>
        </w:numPr>
        <w:spacing w:line="276" w:lineRule="auto"/>
        <w:ind w:left="142" w:firstLine="0"/>
        <w:jc w:val="both"/>
        <w:rPr>
          <w:rFonts w:ascii="Tahoma" w:hAnsi="Tahoma" w:cs="Tahoma"/>
          <w:sz w:val="20"/>
          <w:szCs w:val="20"/>
          <w:lang w:val="it-IT"/>
        </w:rPr>
      </w:pPr>
      <w:r w:rsidRPr="00600F61">
        <w:rPr>
          <w:rFonts w:ascii="Tahoma" w:hAnsi="Tahoma" w:cs="Tahoma"/>
          <w:sz w:val="20"/>
          <w:szCs w:val="20"/>
          <w:lang w:val="it-IT"/>
        </w:rPr>
        <w:t>di sviluppare un approccio pluri e interdisciplinare ai problemi;</w:t>
      </w:r>
    </w:p>
    <w:p w:rsidR="00501D5D" w:rsidRPr="00600F61" w:rsidRDefault="00501D5D" w:rsidP="002A771C">
      <w:pPr>
        <w:pStyle w:val="t1"/>
        <w:numPr>
          <w:ilvl w:val="0"/>
          <w:numId w:val="6"/>
        </w:numPr>
        <w:tabs>
          <w:tab w:val="left" w:pos="709"/>
        </w:tabs>
        <w:spacing w:line="276" w:lineRule="auto"/>
        <w:ind w:left="709" w:hanging="567"/>
        <w:jc w:val="both"/>
        <w:rPr>
          <w:rFonts w:ascii="Tahoma" w:hAnsi="Tahoma" w:cs="Tahoma"/>
          <w:sz w:val="20"/>
          <w:szCs w:val="20"/>
          <w:lang w:val="it-IT"/>
        </w:rPr>
      </w:pPr>
      <w:r w:rsidRPr="00600F61">
        <w:rPr>
          <w:rFonts w:ascii="Tahoma" w:hAnsi="Tahoma" w:cs="Tahoma"/>
          <w:sz w:val="20"/>
          <w:szCs w:val="20"/>
          <w:lang w:val="it-IT"/>
        </w:rPr>
        <w:t xml:space="preserve">di leggere la complessità del presente, attraverso l’analisi delle sue radici storiche, economiche, sociali, culturali ed attraverso il potenziamento delle competenze comunicative; </w:t>
      </w:r>
    </w:p>
    <w:p w:rsidR="00501D5D" w:rsidRPr="00600F61" w:rsidRDefault="00501D5D" w:rsidP="002A771C">
      <w:pPr>
        <w:pStyle w:val="t1"/>
        <w:numPr>
          <w:ilvl w:val="0"/>
          <w:numId w:val="6"/>
        </w:numPr>
        <w:tabs>
          <w:tab w:val="left" w:pos="709"/>
        </w:tabs>
        <w:spacing w:line="276" w:lineRule="auto"/>
        <w:ind w:left="709" w:hanging="567"/>
        <w:jc w:val="both"/>
        <w:rPr>
          <w:rFonts w:ascii="Tahoma" w:hAnsi="Tahoma" w:cs="Tahoma"/>
          <w:sz w:val="20"/>
          <w:szCs w:val="20"/>
          <w:lang w:val="it-IT"/>
        </w:rPr>
      </w:pPr>
      <w:r w:rsidRPr="00600F61">
        <w:rPr>
          <w:rFonts w:ascii="Tahoma" w:hAnsi="Tahoma" w:cs="Tahoma"/>
          <w:sz w:val="20"/>
          <w:szCs w:val="20"/>
          <w:lang w:val="it-IT"/>
        </w:rPr>
        <w:t xml:space="preserve">di “imparare ad imparare”, nella consapevolezza che la formazione di ogni individuo non può mai </w:t>
      </w:r>
      <w:r w:rsidRPr="00600F61">
        <w:rPr>
          <w:rFonts w:ascii="Tahoma" w:hAnsi="Tahoma" w:cs="Tahoma"/>
          <w:sz w:val="20"/>
          <w:szCs w:val="20"/>
          <w:lang w:val="it-IT"/>
        </w:rPr>
        <w:lastRenderedPageBreak/>
        <w:t>essere considerata un fatto compiuto, ma deve essere persegui</w:t>
      </w:r>
      <w:r w:rsidR="00CE3446" w:rsidRPr="00600F61">
        <w:rPr>
          <w:rFonts w:ascii="Tahoma" w:hAnsi="Tahoma" w:cs="Tahoma"/>
          <w:sz w:val="20"/>
          <w:szCs w:val="20"/>
          <w:lang w:val="it-IT"/>
        </w:rPr>
        <w:t>ta nell’intero arco della vita</w:t>
      </w:r>
    </w:p>
    <w:p w:rsidR="00BE23B0" w:rsidRPr="00CE3446" w:rsidRDefault="00BE23B0" w:rsidP="00501D5D">
      <w:pPr>
        <w:pStyle w:val="Rientrocorpodeltesto2"/>
        <w:spacing w:line="240" w:lineRule="auto"/>
        <w:ind w:left="0"/>
        <w:rPr>
          <w:b/>
          <w:sz w:val="18"/>
          <w:szCs w:val="18"/>
        </w:rPr>
      </w:pPr>
    </w:p>
    <w:p w:rsidR="00501D5D" w:rsidRPr="00BE202A" w:rsidRDefault="00CE3446" w:rsidP="00CE3446">
      <w:pPr>
        <w:spacing w:after="0" w:line="360" w:lineRule="auto"/>
        <w:jc w:val="center"/>
        <w:rPr>
          <w:rFonts w:ascii="Tahoma" w:hAnsi="Tahoma" w:cs="Tahoma"/>
          <w:b/>
          <w:color w:val="CC9900"/>
          <w:sz w:val="20"/>
          <w:szCs w:val="20"/>
        </w:rPr>
      </w:pPr>
      <w:r w:rsidRPr="00BE202A">
        <w:rPr>
          <w:rFonts w:ascii="Tahoma" w:hAnsi="Tahoma" w:cs="Tahoma"/>
          <w:b/>
          <w:color w:val="CC9900"/>
          <w:sz w:val="20"/>
          <w:szCs w:val="20"/>
        </w:rPr>
        <w:t>IL LICEO CLASSICO</w:t>
      </w:r>
    </w:p>
    <w:p w:rsidR="00337249" w:rsidRDefault="000037DD" w:rsidP="00337249">
      <w:pPr>
        <w:spacing w:after="0" w:line="360" w:lineRule="auto"/>
        <w:rPr>
          <w:rFonts w:ascii="Tahoma" w:hAnsi="Tahoma" w:cs="Tahoma"/>
          <w:b/>
          <w:color w:val="CC9900"/>
          <w:sz w:val="18"/>
          <w:szCs w:val="18"/>
        </w:rPr>
      </w:pPr>
      <w:r w:rsidRPr="00BE202A">
        <w:rPr>
          <w:rFonts w:ascii="Tahoma" w:hAnsi="Tahoma" w:cs="Tahoma"/>
          <w:b/>
          <w:color w:val="CC9900"/>
          <w:sz w:val="18"/>
          <w:szCs w:val="18"/>
        </w:rPr>
        <w:t>Finalità</w:t>
      </w:r>
    </w:p>
    <w:p w:rsidR="00337249" w:rsidRPr="00337249" w:rsidRDefault="00337249" w:rsidP="00337249">
      <w:pPr>
        <w:spacing w:after="0" w:line="360" w:lineRule="auto"/>
        <w:rPr>
          <w:rFonts w:ascii="Tahoma" w:hAnsi="Tahoma" w:cs="Tahoma"/>
          <w:b/>
          <w:color w:val="CC9900"/>
          <w:sz w:val="18"/>
          <w:szCs w:val="18"/>
        </w:rPr>
      </w:pPr>
      <w:r w:rsidRPr="00600F61">
        <w:rPr>
          <w:rFonts w:ascii="Tahoma" w:hAnsi="Tahoma" w:cs="Tahoma"/>
          <w:sz w:val="20"/>
          <w:szCs w:val="20"/>
        </w:rPr>
        <w:t>Il curriculum del liceo classico consente agli alunni di costruire una formazione personale connotata da capacità d</w:t>
      </w:r>
      <w:r>
        <w:rPr>
          <w:rFonts w:ascii="Tahoma" w:hAnsi="Tahoma" w:cs="Tahoma"/>
          <w:sz w:val="20"/>
          <w:szCs w:val="20"/>
        </w:rPr>
        <w:t xml:space="preserve">i </w:t>
      </w:r>
      <w:r w:rsidRPr="00600F61">
        <w:rPr>
          <w:rFonts w:ascii="Tahoma" w:hAnsi="Tahoma" w:cs="Tahoma"/>
          <w:sz w:val="20"/>
          <w:szCs w:val="20"/>
        </w:rPr>
        <w:t>analisi, di sintesi e da spirito critico.</w:t>
      </w:r>
    </w:p>
    <w:p w:rsidR="00337249" w:rsidRPr="00600F61" w:rsidRDefault="00337249" w:rsidP="00337249">
      <w:pPr>
        <w:autoSpaceDE w:val="0"/>
        <w:autoSpaceDN w:val="0"/>
        <w:adjustRightInd w:val="0"/>
        <w:spacing w:after="0"/>
        <w:jc w:val="both"/>
        <w:rPr>
          <w:rFonts w:ascii="Tahoma" w:hAnsi="Tahoma" w:cs="Tahoma"/>
          <w:color w:val="000000"/>
          <w:sz w:val="20"/>
          <w:szCs w:val="20"/>
        </w:rPr>
      </w:pPr>
      <w:r w:rsidRPr="00600F61">
        <w:rPr>
          <w:rFonts w:ascii="Tahoma" w:hAnsi="Tahoma" w:cs="Tahoma"/>
          <w:color w:val="000000"/>
          <w:sz w:val="20"/>
          <w:szCs w:val="20"/>
        </w:rPr>
        <w:t>In una società che tende a fare di ogni giovane un semplice e passivo spettatore ed è caratterizzata dalla molteplicità degli stimoli, delle informazioni e dei linguaggi, essere capaci di decodificare i messaggi, di comprendere i termini di ogni problema e di ogni scelta è un bene ancora più prezioso ed indispensabile che nel passato e il progetto educativo e didattico del Liceo classico si propone proprio tali finalità.</w:t>
      </w:r>
    </w:p>
    <w:p w:rsidR="00337249" w:rsidRPr="00600F61" w:rsidRDefault="00337249" w:rsidP="00337249">
      <w:pPr>
        <w:spacing w:after="0"/>
        <w:jc w:val="both"/>
        <w:rPr>
          <w:rFonts w:ascii="Tahoma" w:hAnsi="Tahoma" w:cs="Tahoma"/>
          <w:color w:val="000000"/>
          <w:sz w:val="20"/>
          <w:szCs w:val="20"/>
        </w:rPr>
      </w:pPr>
      <w:r w:rsidRPr="00600F61">
        <w:rPr>
          <w:rFonts w:ascii="Tahoma" w:hAnsi="Tahoma" w:cs="Tahoma"/>
          <w:color w:val="000000"/>
          <w:sz w:val="20"/>
          <w:szCs w:val="20"/>
        </w:rPr>
        <w:t xml:space="preserve">Il liceo classico, infatti, </w:t>
      </w:r>
      <w:r w:rsidRPr="00600F61">
        <w:rPr>
          <w:rFonts w:ascii="Tahoma" w:eastAsia="BookAntiqua" w:hAnsi="Tahoma" w:cs="Tahoma"/>
          <w:color w:val="000000"/>
          <w:sz w:val="20"/>
          <w:szCs w:val="20"/>
        </w:rPr>
        <w:t>riconosce nella cultura classica</w:t>
      </w:r>
      <w:r w:rsidRPr="00600F61">
        <w:rPr>
          <w:rFonts w:ascii="Tahoma" w:hAnsi="Tahoma" w:cs="Tahoma"/>
          <w:color w:val="000000"/>
          <w:sz w:val="20"/>
          <w:szCs w:val="20"/>
        </w:rPr>
        <w:t xml:space="preserve"> </w:t>
      </w:r>
      <w:r w:rsidRPr="00600F61">
        <w:rPr>
          <w:rFonts w:ascii="Tahoma" w:eastAsia="BookAntiqua" w:hAnsi="Tahoma" w:cs="Tahoma"/>
          <w:color w:val="000000"/>
          <w:sz w:val="20"/>
          <w:szCs w:val="20"/>
        </w:rPr>
        <w:t>il fondamento di un percorso di conoscenza che</w:t>
      </w:r>
      <w:r w:rsidRPr="00600F61">
        <w:rPr>
          <w:rFonts w:ascii="Tahoma" w:hAnsi="Tahoma" w:cs="Tahoma"/>
          <w:color w:val="000000"/>
          <w:sz w:val="20"/>
          <w:szCs w:val="20"/>
        </w:rPr>
        <w:t xml:space="preserve"> conduca, non soltanto all’</w:t>
      </w:r>
      <w:r w:rsidRPr="00600F61">
        <w:rPr>
          <w:rFonts w:ascii="Tahoma" w:eastAsia="BookAntiqua" w:hAnsi="Tahoma" w:cs="Tahoma"/>
          <w:color w:val="000000"/>
          <w:sz w:val="20"/>
          <w:szCs w:val="20"/>
        </w:rPr>
        <w:t xml:space="preserve">acquisizione di presupposti storico-culturali ma anche a una </w:t>
      </w:r>
      <w:r w:rsidRPr="00600F61">
        <w:rPr>
          <w:rFonts w:ascii="Tahoma" w:eastAsia="BookAntiqua" w:hAnsi="Tahoma" w:cs="Tahoma"/>
          <w:i/>
          <w:iCs/>
          <w:color w:val="000000"/>
          <w:sz w:val="20"/>
          <w:szCs w:val="20"/>
        </w:rPr>
        <w:t>forma</w:t>
      </w:r>
      <w:r w:rsidRPr="00600F61">
        <w:rPr>
          <w:rFonts w:ascii="Tahoma" w:hAnsi="Tahoma" w:cs="Tahoma"/>
          <w:color w:val="000000"/>
          <w:sz w:val="20"/>
          <w:szCs w:val="20"/>
        </w:rPr>
        <w:t xml:space="preserve"> </w:t>
      </w:r>
      <w:r w:rsidRPr="00600F61">
        <w:rPr>
          <w:rFonts w:ascii="Tahoma" w:eastAsia="BookAntiqua" w:hAnsi="Tahoma" w:cs="Tahoma"/>
          <w:i/>
          <w:iCs/>
          <w:color w:val="000000"/>
          <w:sz w:val="20"/>
          <w:szCs w:val="20"/>
        </w:rPr>
        <w:t>mentis</w:t>
      </w:r>
      <w:r w:rsidRPr="00600F61">
        <w:rPr>
          <w:rFonts w:ascii="Tahoma" w:eastAsia="BookAntiqua" w:hAnsi="Tahoma" w:cs="Tahoma"/>
          <w:color w:val="000000"/>
          <w:sz w:val="20"/>
          <w:szCs w:val="20"/>
        </w:rPr>
        <w:t xml:space="preserve"> capace di leggere in modo critico e consapevole</w:t>
      </w:r>
      <w:r w:rsidRPr="00600F61">
        <w:rPr>
          <w:rFonts w:ascii="Tahoma" w:hAnsi="Tahoma" w:cs="Tahoma"/>
          <w:color w:val="000000"/>
          <w:sz w:val="20"/>
          <w:szCs w:val="20"/>
        </w:rPr>
        <w:t xml:space="preserve"> la modernità</w:t>
      </w:r>
      <w:r w:rsidRPr="00600F61">
        <w:rPr>
          <w:rFonts w:ascii="Tahoma" w:eastAsia="BookAntiqua" w:hAnsi="Tahoma" w:cs="Tahoma"/>
          <w:color w:val="000000"/>
          <w:sz w:val="20"/>
          <w:szCs w:val="20"/>
        </w:rPr>
        <w:t xml:space="preserve"> e di esplorarla con gli</w:t>
      </w:r>
      <w:r w:rsidRPr="00600F61">
        <w:rPr>
          <w:rFonts w:ascii="Tahoma" w:hAnsi="Tahoma" w:cs="Tahoma"/>
          <w:color w:val="000000"/>
          <w:sz w:val="20"/>
          <w:szCs w:val="20"/>
        </w:rPr>
        <w:t xml:space="preserve"> </w:t>
      </w:r>
      <w:r w:rsidRPr="00600F61">
        <w:rPr>
          <w:rFonts w:ascii="Tahoma" w:eastAsia="BookAntiqua" w:hAnsi="Tahoma" w:cs="Tahoma"/>
          <w:color w:val="000000"/>
          <w:sz w:val="20"/>
          <w:szCs w:val="20"/>
        </w:rPr>
        <w:t>strumenti specifici dei diversi campi di indagine.</w:t>
      </w:r>
    </w:p>
    <w:p w:rsidR="00337249" w:rsidRPr="00600F61" w:rsidRDefault="00337249" w:rsidP="00337249">
      <w:pPr>
        <w:spacing w:after="0"/>
        <w:jc w:val="both"/>
        <w:rPr>
          <w:rFonts w:ascii="Tahoma" w:hAnsi="Tahoma" w:cs="Tahoma"/>
          <w:color w:val="000000"/>
          <w:sz w:val="20"/>
          <w:szCs w:val="20"/>
        </w:rPr>
      </w:pPr>
      <w:r w:rsidRPr="00600F61">
        <w:rPr>
          <w:rFonts w:ascii="Tahoma" w:hAnsi="Tahoma" w:cs="Tahoma"/>
          <w:color w:val="000000"/>
          <w:sz w:val="20"/>
          <w:szCs w:val="20"/>
        </w:rPr>
        <w:t>Inoltre, l’attenzione rivolta agli strumenti concettuali teorici di ogni disciplina affina le capacità di astrazione e permette l’acquisizione e il potenziamento delle capacità logico - critiche che consentono di potersi muovere con autonomia di giudizio in qualsiasi campo del sapere, del lavoro e della vita.</w:t>
      </w:r>
    </w:p>
    <w:p w:rsidR="00337249" w:rsidRPr="00600F61" w:rsidRDefault="00337249" w:rsidP="00337249">
      <w:pPr>
        <w:spacing w:after="0"/>
        <w:jc w:val="both"/>
        <w:rPr>
          <w:rFonts w:ascii="Tahoma" w:hAnsi="Tahoma" w:cs="Tahoma"/>
          <w:sz w:val="20"/>
          <w:szCs w:val="20"/>
        </w:rPr>
      </w:pPr>
      <w:r w:rsidRPr="00600F61">
        <w:rPr>
          <w:rFonts w:ascii="Tahoma" w:hAnsi="Tahoma" w:cs="Tahoma"/>
          <w:sz w:val="20"/>
          <w:szCs w:val="20"/>
        </w:rPr>
        <w:t xml:space="preserve">A ciò va aggiunta la consapevolezza della necessità che l’alunno sviluppi competenze e conoscenze anche nell’area scientifica, matematica e tecnologica, e sappia usare con una certa padronanza la lingua inglese in modo che colga le intersezioni tra i saperi ed elabori una visione critica della realtà. </w:t>
      </w:r>
    </w:p>
    <w:p w:rsidR="003374C7" w:rsidRDefault="003374C7" w:rsidP="00337249">
      <w:pPr>
        <w:spacing w:after="0"/>
        <w:jc w:val="both"/>
        <w:rPr>
          <w:rFonts w:ascii="Tahoma" w:hAnsi="Tahoma" w:cs="Tahoma"/>
          <w:sz w:val="20"/>
          <w:szCs w:val="20"/>
        </w:rPr>
      </w:pPr>
    </w:p>
    <w:p w:rsidR="00337249" w:rsidRPr="00600F61" w:rsidRDefault="002C0C0E" w:rsidP="00337249">
      <w:pPr>
        <w:spacing w:after="0"/>
        <w:jc w:val="both"/>
        <w:rPr>
          <w:rFonts w:ascii="Tahoma" w:hAnsi="Tahoma" w:cs="Tahoma"/>
          <w:sz w:val="20"/>
          <w:szCs w:val="20"/>
        </w:rPr>
      </w:pPr>
      <w:r>
        <w:rPr>
          <w:rFonts w:ascii="Tahoma" w:hAnsi="Tahoma" w:cs="Tahoma"/>
          <w:sz w:val="20"/>
          <w:szCs w:val="20"/>
        </w:rPr>
        <w:t>In t</w:t>
      </w:r>
      <w:r w:rsidR="00337249" w:rsidRPr="00600F61">
        <w:rPr>
          <w:rFonts w:ascii="Tahoma" w:hAnsi="Tahoma" w:cs="Tahoma"/>
          <w:sz w:val="20"/>
          <w:szCs w:val="20"/>
        </w:rPr>
        <w:t xml:space="preserve">ali prospettive i consigli di classe e i docenti elaborano il proprio curricolo, tenendo presenti le situazioni concrete e le esigenze degli alunni e il fine della </w:t>
      </w:r>
      <w:r w:rsidR="00337249" w:rsidRPr="00600F61">
        <w:rPr>
          <w:rFonts w:ascii="Tahoma" w:hAnsi="Tahoma" w:cs="Tahoma"/>
          <w:iCs/>
          <w:sz w:val="20"/>
          <w:szCs w:val="20"/>
        </w:rPr>
        <w:t>ricomposizione</w:t>
      </w:r>
      <w:r w:rsidR="00337249" w:rsidRPr="00600F61">
        <w:rPr>
          <w:rFonts w:ascii="Tahoma" w:hAnsi="Tahoma" w:cs="Tahoma"/>
          <w:sz w:val="20"/>
          <w:szCs w:val="20"/>
        </w:rPr>
        <w:t xml:space="preserve"> delle "due culture": umanistico - letteraria e quella matematico – scientifica.</w:t>
      </w:r>
    </w:p>
    <w:p w:rsidR="00337249" w:rsidRPr="00600F61" w:rsidRDefault="00337249" w:rsidP="00337249">
      <w:pPr>
        <w:spacing w:after="0"/>
        <w:jc w:val="both"/>
        <w:rPr>
          <w:rFonts w:ascii="Tahoma" w:hAnsi="Tahoma" w:cs="Tahoma"/>
          <w:bCs/>
          <w:sz w:val="20"/>
          <w:szCs w:val="20"/>
        </w:rPr>
      </w:pPr>
      <w:r w:rsidRPr="00600F61">
        <w:rPr>
          <w:rFonts w:ascii="Tahoma" w:hAnsi="Tahoma" w:cs="Tahoma"/>
          <w:sz w:val="20"/>
          <w:szCs w:val="20"/>
        </w:rPr>
        <w:t xml:space="preserve">Un ruolo fondamentale, in questa fase, riveste la </w:t>
      </w:r>
      <w:r w:rsidRPr="00600F61">
        <w:rPr>
          <w:rFonts w:ascii="Tahoma" w:hAnsi="Tahoma" w:cs="Tahoma"/>
          <w:b/>
          <w:bCs/>
          <w:sz w:val="20"/>
          <w:szCs w:val="20"/>
        </w:rPr>
        <w:t xml:space="preserve">trasversalità degli obiettivi: </w:t>
      </w:r>
      <w:r w:rsidRPr="00600F61">
        <w:rPr>
          <w:rFonts w:ascii="Tahoma" w:hAnsi="Tahoma" w:cs="Tahoma"/>
          <w:bCs/>
          <w:sz w:val="20"/>
          <w:szCs w:val="20"/>
        </w:rPr>
        <w:t>ogni percorso disciplinare, ponendosi in correlazione con gli altri contribuisce alla costruzione di un sapere e di un sapere essere unitario.</w:t>
      </w:r>
    </w:p>
    <w:p w:rsidR="00337249" w:rsidRPr="00BE202A" w:rsidRDefault="00337249" w:rsidP="00337249">
      <w:pPr>
        <w:spacing w:after="0"/>
        <w:rPr>
          <w:rFonts w:ascii="Tahoma" w:hAnsi="Tahoma" w:cs="Tahoma"/>
          <w:b/>
          <w:color w:val="CC9900"/>
          <w:sz w:val="18"/>
          <w:szCs w:val="18"/>
        </w:rPr>
      </w:pPr>
    </w:p>
    <w:p w:rsidR="00337249" w:rsidRPr="00BE202A" w:rsidRDefault="00337249" w:rsidP="00337249">
      <w:pPr>
        <w:spacing w:after="0"/>
        <w:rPr>
          <w:rFonts w:ascii="Tahoma" w:hAnsi="Tahoma" w:cs="Tahoma"/>
          <w:b/>
          <w:color w:val="CC9900"/>
          <w:sz w:val="18"/>
          <w:szCs w:val="18"/>
        </w:rPr>
      </w:pPr>
      <w:r w:rsidRPr="00BE202A">
        <w:rPr>
          <w:rFonts w:ascii="Tahoma" w:hAnsi="Tahoma" w:cs="Tahoma"/>
          <w:b/>
          <w:color w:val="CC9900"/>
          <w:sz w:val="18"/>
          <w:szCs w:val="18"/>
        </w:rPr>
        <w:t>Obiettivi specifici</w:t>
      </w:r>
    </w:p>
    <w:p w:rsidR="00337249" w:rsidRPr="00600F61" w:rsidRDefault="00337249" w:rsidP="00337249">
      <w:pPr>
        <w:spacing w:after="0"/>
        <w:jc w:val="both"/>
        <w:rPr>
          <w:rFonts w:ascii="Tahoma" w:hAnsi="Tahoma" w:cs="Tahoma"/>
          <w:sz w:val="20"/>
          <w:szCs w:val="20"/>
        </w:rPr>
      </w:pPr>
      <w:r w:rsidRPr="00600F61">
        <w:rPr>
          <w:rFonts w:ascii="Tahoma" w:hAnsi="Tahoma" w:cs="Tahoma"/>
          <w:sz w:val="20"/>
          <w:szCs w:val="20"/>
        </w:rPr>
        <w:t>Gli studenti, a conclusione del percorso di studio, oltre a raggiungere i risultati di apprendimento comuni, dovranno:</w:t>
      </w:r>
    </w:p>
    <w:p w:rsidR="00337249" w:rsidRPr="00600F61" w:rsidRDefault="00337249" w:rsidP="00337249">
      <w:pPr>
        <w:numPr>
          <w:ilvl w:val="0"/>
          <w:numId w:val="9"/>
        </w:numPr>
        <w:spacing w:after="0"/>
        <w:jc w:val="both"/>
        <w:rPr>
          <w:rFonts w:ascii="Tahoma" w:hAnsi="Tahoma" w:cs="Tahoma"/>
          <w:sz w:val="20"/>
          <w:szCs w:val="20"/>
        </w:rPr>
      </w:pPr>
      <w:r w:rsidRPr="00600F61">
        <w:rPr>
          <w:rFonts w:ascii="Tahoma" w:hAnsi="Tahoma" w:cs="Tahoma"/>
          <w:sz w:val="20"/>
          <w:szCs w:val="20"/>
        </w:rPr>
        <w:t>aver raggiunto una conoscenza approfondita delle linee di sviluppo della nostra civiltà nei suoi diversi aspetti (linguistico, letterario, artistico, storico, istituzionale, filosofico, scientifico), anche attraverso lo studio diretto di opere, documenti ed autori significativi, ed essere in grado di riconoscere il valore della tradizione come possibilità di comprensione critica del presente;</w:t>
      </w:r>
    </w:p>
    <w:p w:rsidR="00337249" w:rsidRPr="00600F61" w:rsidRDefault="00337249" w:rsidP="00337249">
      <w:pPr>
        <w:numPr>
          <w:ilvl w:val="0"/>
          <w:numId w:val="9"/>
        </w:numPr>
        <w:spacing w:after="0"/>
        <w:jc w:val="both"/>
        <w:rPr>
          <w:rFonts w:ascii="Tahoma" w:hAnsi="Tahoma" w:cs="Tahoma"/>
          <w:sz w:val="20"/>
          <w:szCs w:val="20"/>
        </w:rPr>
      </w:pPr>
      <w:r w:rsidRPr="00600F61">
        <w:rPr>
          <w:rFonts w:ascii="Tahoma" w:hAnsi="Tahoma" w:cs="Tahoma"/>
          <w:sz w:val="20"/>
          <w:szCs w:val="20"/>
        </w:rPr>
        <w:t>aver acquisito la conoscenza delle lingue classiche necessaria per la comprensione dei testi greci e latini, attraverso lo studio organico delle loro strutture linguistiche (morfosintattiche, lessicali, semantiche) e degli strumenti necessari alla loro analisi stilistica e retorica, anche al fine di raggiungere una più piena padronanza della lingua italiana in relazione al suo sviluppo storico;</w:t>
      </w:r>
    </w:p>
    <w:p w:rsidR="00337249" w:rsidRPr="00600F61" w:rsidRDefault="00337249" w:rsidP="00337249">
      <w:pPr>
        <w:numPr>
          <w:ilvl w:val="0"/>
          <w:numId w:val="9"/>
        </w:numPr>
        <w:spacing w:after="0"/>
        <w:jc w:val="both"/>
        <w:rPr>
          <w:rFonts w:ascii="Tahoma" w:hAnsi="Tahoma" w:cs="Tahoma"/>
          <w:sz w:val="20"/>
          <w:szCs w:val="20"/>
        </w:rPr>
      </w:pPr>
      <w:r w:rsidRPr="00600F61">
        <w:rPr>
          <w:rFonts w:ascii="Tahoma" w:hAnsi="Tahoma" w:cs="Tahoma"/>
          <w:sz w:val="20"/>
          <w:szCs w:val="20"/>
        </w:rPr>
        <w:t>aver maturato, tanto nella pratica della traduzione quanto nello studio della filosofia e delle discipline scientifiche, una buona capacita di argomentare, di interpretare testi complessi e di risolvere diverse tipologie di problemi anche distanti dalle discipline specificamente studiate;</w:t>
      </w:r>
    </w:p>
    <w:p w:rsidR="00337249" w:rsidRPr="00600F61" w:rsidRDefault="00337249" w:rsidP="00337249">
      <w:pPr>
        <w:numPr>
          <w:ilvl w:val="0"/>
          <w:numId w:val="9"/>
        </w:numPr>
        <w:spacing w:after="0"/>
        <w:jc w:val="both"/>
        <w:rPr>
          <w:rFonts w:ascii="Tahoma" w:hAnsi="Tahoma" w:cs="Tahoma"/>
          <w:sz w:val="20"/>
          <w:szCs w:val="20"/>
        </w:rPr>
      </w:pPr>
      <w:r w:rsidRPr="00600F61">
        <w:rPr>
          <w:rFonts w:ascii="Tahoma" w:hAnsi="Tahoma" w:cs="Tahoma"/>
          <w:sz w:val="20"/>
          <w:szCs w:val="20"/>
        </w:rPr>
        <w:t>saper riflettere criticamente sulle forme del sapere e sulle reciproche relazioni e saper collocare il pensiero scientifico anche all’interno di una dimensione umanistica.</w:t>
      </w:r>
    </w:p>
    <w:p w:rsidR="00337249" w:rsidRPr="00BE202A" w:rsidRDefault="00337249" w:rsidP="00337249">
      <w:pPr>
        <w:spacing w:after="0"/>
        <w:rPr>
          <w:rFonts w:ascii="Tahoma" w:hAnsi="Tahoma" w:cs="Tahoma"/>
          <w:b/>
          <w:color w:val="CC9900"/>
          <w:sz w:val="18"/>
          <w:szCs w:val="18"/>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tbl>
      <w:tblPr>
        <w:tblpPr w:leftFromText="141" w:rightFromText="141" w:vertAnchor="page" w:horzAnchor="page" w:tblpX="1783" w:tblpY="994"/>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487"/>
        <w:gridCol w:w="687"/>
        <w:gridCol w:w="879"/>
        <w:gridCol w:w="878"/>
        <w:gridCol w:w="880"/>
        <w:gridCol w:w="949"/>
      </w:tblGrid>
      <w:tr w:rsidR="00525F6C" w:rsidRPr="00BE202A" w:rsidTr="00D3609E">
        <w:trPr>
          <w:trHeight w:val="113"/>
        </w:trPr>
        <w:tc>
          <w:tcPr>
            <w:tcW w:w="4487" w:type="dxa"/>
            <w:vMerge w:val="restart"/>
            <w:tcBorders>
              <w:top w:val="nil"/>
              <w:left w:val="nil"/>
              <w:right w:val="single" w:sz="4" w:space="0" w:color="996600"/>
            </w:tcBorders>
          </w:tcPr>
          <w:p w:rsidR="00525F6C" w:rsidRPr="00BE202A" w:rsidRDefault="00525F6C" w:rsidP="00D3609E">
            <w:pPr>
              <w:spacing w:line="360" w:lineRule="auto"/>
              <w:jc w:val="both"/>
              <w:rPr>
                <w:rFonts w:ascii="Tahoma" w:hAnsi="Tahoma" w:cs="Tahoma"/>
                <w:b/>
                <w:color w:val="A36800"/>
                <w:sz w:val="18"/>
                <w:szCs w:val="18"/>
              </w:rPr>
            </w:pPr>
            <w:r w:rsidRPr="00BE202A">
              <w:rPr>
                <w:rFonts w:ascii="Tahoma" w:hAnsi="Tahoma" w:cs="Tahoma"/>
                <w:b/>
                <w:color w:val="A36800"/>
                <w:sz w:val="18"/>
                <w:szCs w:val="18"/>
              </w:rPr>
              <w:t>Piano di studi</w:t>
            </w:r>
          </w:p>
        </w:tc>
        <w:tc>
          <w:tcPr>
            <w:tcW w:w="1566" w:type="dxa"/>
            <w:gridSpan w:val="2"/>
            <w:tcBorders>
              <w:top w:val="single" w:sz="4" w:space="0" w:color="996600"/>
              <w:left w:val="single" w:sz="4" w:space="0" w:color="996600"/>
              <w:bottom w:val="single" w:sz="4" w:space="0" w:color="996600"/>
              <w:right w:val="single" w:sz="4" w:space="0" w:color="996600"/>
            </w:tcBorders>
            <w:shd w:val="clear" w:color="auto" w:fill="D0B80A"/>
          </w:tcPr>
          <w:p w:rsidR="00525F6C" w:rsidRPr="00131997" w:rsidRDefault="00525F6C" w:rsidP="00D3609E">
            <w:pPr>
              <w:pStyle w:val="t1"/>
              <w:tabs>
                <w:tab w:val="left" w:pos="8080"/>
              </w:tabs>
              <w:spacing w:line="360" w:lineRule="auto"/>
              <w:jc w:val="center"/>
              <w:rPr>
                <w:rFonts w:ascii="Tahoma" w:hAnsi="Tahoma" w:cs="Tahoma"/>
                <w:color w:val="FFFFFF"/>
                <w:sz w:val="16"/>
                <w:szCs w:val="16"/>
              </w:rPr>
            </w:pPr>
            <w:r w:rsidRPr="00131997">
              <w:rPr>
                <w:rFonts w:ascii="Tahoma" w:hAnsi="Tahoma" w:cs="Tahoma"/>
                <w:color w:val="FFFFFF"/>
                <w:sz w:val="16"/>
                <w:szCs w:val="16"/>
                <w:lang w:val="it-IT" w:eastAsia="it-IT" w:bidi="ar-SA"/>
              </w:rPr>
              <w:t>1° biennio</w:t>
            </w:r>
          </w:p>
        </w:tc>
        <w:tc>
          <w:tcPr>
            <w:tcW w:w="1758" w:type="dxa"/>
            <w:gridSpan w:val="2"/>
            <w:tcBorders>
              <w:top w:val="single" w:sz="4" w:space="0" w:color="996600"/>
              <w:left w:val="single" w:sz="4" w:space="0" w:color="996600"/>
              <w:bottom w:val="single" w:sz="4" w:space="0" w:color="996600"/>
              <w:right w:val="single" w:sz="4" w:space="0" w:color="996600"/>
            </w:tcBorders>
            <w:shd w:val="clear" w:color="auto" w:fill="996600"/>
          </w:tcPr>
          <w:p w:rsidR="00525F6C" w:rsidRPr="00131997" w:rsidRDefault="00525F6C" w:rsidP="00D3609E">
            <w:pPr>
              <w:pStyle w:val="t1"/>
              <w:tabs>
                <w:tab w:val="left" w:pos="8080"/>
              </w:tabs>
              <w:spacing w:line="360" w:lineRule="auto"/>
              <w:jc w:val="center"/>
              <w:rPr>
                <w:rFonts w:ascii="Tahoma" w:hAnsi="Tahoma" w:cs="Tahoma"/>
                <w:color w:val="FFFFFF"/>
                <w:sz w:val="16"/>
                <w:szCs w:val="16"/>
              </w:rPr>
            </w:pPr>
            <w:r w:rsidRPr="00131997">
              <w:rPr>
                <w:rFonts w:ascii="Tahoma" w:hAnsi="Tahoma" w:cs="Tahoma"/>
                <w:color w:val="FFFFFF"/>
                <w:sz w:val="16"/>
                <w:szCs w:val="16"/>
                <w:lang w:val="it-IT" w:eastAsia="it-IT" w:bidi="ar-SA"/>
              </w:rPr>
              <w:t>2° biennio</w:t>
            </w:r>
          </w:p>
        </w:tc>
        <w:tc>
          <w:tcPr>
            <w:tcW w:w="949" w:type="dxa"/>
            <w:vMerge w:val="restart"/>
            <w:tcBorders>
              <w:top w:val="single" w:sz="4" w:space="0" w:color="996600"/>
              <w:left w:val="single" w:sz="4" w:space="0" w:color="996600"/>
              <w:bottom w:val="single" w:sz="4" w:space="0" w:color="996600"/>
              <w:right w:val="single" w:sz="4" w:space="0" w:color="996600"/>
            </w:tcBorders>
            <w:shd w:val="clear" w:color="auto" w:fill="D0B80A"/>
          </w:tcPr>
          <w:p w:rsidR="00525F6C" w:rsidRPr="00131997" w:rsidRDefault="00525F6C" w:rsidP="00D3609E">
            <w:pPr>
              <w:pStyle w:val="t1"/>
              <w:tabs>
                <w:tab w:val="left" w:pos="8080"/>
              </w:tabs>
              <w:spacing w:line="360" w:lineRule="auto"/>
              <w:jc w:val="center"/>
              <w:rPr>
                <w:rFonts w:ascii="Tahoma" w:hAnsi="Tahoma" w:cs="Tahoma"/>
                <w:color w:val="FFFFFF"/>
                <w:sz w:val="16"/>
                <w:szCs w:val="16"/>
                <w:lang w:val="it-IT" w:eastAsia="it-IT" w:bidi="ar-SA"/>
              </w:rPr>
            </w:pPr>
          </w:p>
          <w:p w:rsidR="00525F6C" w:rsidRPr="00131997" w:rsidRDefault="00525F6C" w:rsidP="00D3609E">
            <w:pPr>
              <w:pStyle w:val="t1"/>
              <w:tabs>
                <w:tab w:val="left" w:pos="8080"/>
              </w:tabs>
              <w:spacing w:line="360" w:lineRule="auto"/>
              <w:jc w:val="center"/>
              <w:rPr>
                <w:rFonts w:ascii="Tahoma" w:hAnsi="Tahoma" w:cs="Tahoma"/>
                <w:color w:val="FFFFFF"/>
                <w:sz w:val="16"/>
                <w:szCs w:val="16"/>
              </w:rPr>
            </w:pPr>
            <w:r w:rsidRPr="00131997">
              <w:rPr>
                <w:rFonts w:ascii="Tahoma" w:hAnsi="Tahoma" w:cs="Tahoma"/>
                <w:color w:val="FFFFFF"/>
                <w:sz w:val="16"/>
                <w:szCs w:val="16"/>
                <w:lang w:val="it-IT" w:eastAsia="it-IT" w:bidi="ar-SA"/>
              </w:rPr>
              <w:t>5° anno</w:t>
            </w:r>
          </w:p>
        </w:tc>
      </w:tr>
      <w:tr w:rsidR="00525F6C" w:rsidRPr="00BE202A" w:rsidTr="00D3609E">
        <w:trPr>
          <w:trHeight w:val="113"/>
        </w:trPr>
        <w:tc>
          <w:tcPr>
            <w:tcW w:w="4487" w:type="dxa"/>
            <w:vMerge/>
            <w:tcBorders>
              <w:top w:val="nil"/>
              <w:left w:val="nil"/>
              <w:bottom w:val="single" w:sz="4" w:space="0" w:color="996600"/>
            </w:tcBorders>
          </w:tcPr>
          <w:p w:rsidR="00525F6C" w:rsidRPr="00131997" w:rsidRDefault="00525F6C" w:rsidP="00D3609E">
            <w:pPr>
              <w:pStyle w:val="t1"/>
              <w:tabs>
                <w:tab w:val="left" w:pos="8080"/>
              </w:tabs>
              <w:spacing w:line="360" w:lineRule="auto"/>
              <w:jc w:val="both"/>
              <w:rPr>
                <w:rFonts w:ascii="Tahoma" w:hAnsi="Tahoma" w:cs="Tahoma"/>
                <w:b/>
                <w:sz w:val="16"/>
                <w:szCs w:val="16"/>
              </w:rPr>
            </w:pPr>
          </w:p>
        </w:tc>
        <w:tc>
          <w:tcPr>
            <w:tcW w:w="687" w:type="dxa"/>
            <w:tcBorders>
              <w:top w:val="single" w:sz="4" w:space="0" w:color="996600"/>
              <w:bottom w:val="single" w:sz="4" w:space="0" w:color="996600"/>
            </w:tcBorders>
            <w:shd w:val="clear" w:color="auto" w:fill="D0B80A"/>
          </w:tcPr>
          <w:p w:rsidR="00525F6C" w:rsidRPr="00BE202A" w:rsidRDefault="00525F6C" w:rsidP="00D3609E">
            <w:pPr>
              <w:autoSpaceDE w:val="0"/>
              <w:autoSpaceDN w:val="0"/>
              <w:adjustRightInd w:val="0"/>
              <w:jc w:val="center"/>
              <w:rPr>
                <w:rFonts w:ascii="Tahoma" w:hAnsi="Tahoma" w:cs="Tahoma"/>
                <w:color w:val="FFFFFF"/>
                <w:sz w:val="16"/>
                <w:szCs w:val="16"/>
              </w:rPr>
            </w:pPr>
            <w:r w:rsidRPr="00BE202A">
              <w:rPr>
                <w:rFonts w:ascii="Tahoma" w:hAnsi="Tahoma" w:cs="Tahoma"/>
                <w:color w:val="FFFFFF"/>
                <w:sz w:val="16"/>
                <w:szCs w:val="16"/>
              </w:rPr>
              <w:t>1°  anno</w:t>
            </w:r>
          </w:p>
        </w:tc>
        <w:tc>
          <w:tcPr>
            <w:tcW w:w="879" w:type="dxa"/>
            <w:tcBorders>
              <w:top w:val="single" w:sz="4" w:space="0" w:color="996600"/>
              <w:bottom w:val="single" w:sz="4" w:space="0" w:color="996600"/>
            </w:tcBorders>
            <w:shd w:val="clear" w:color="auto" w:fill="D0B80A"/>
          </w:tcPr>
          <w:p w:rsidR="00525F6C" w:rsidRPr="00131997" w:rsidRDefault="00525F6C" w:rsidP="00D3609E">
            <w:pPr>
              <w:pStyle w:val="t1"/>
              <w:tabs>
                <w:tab w:val="left" w:pos="8080"/>
              </w:tabs>
              <w:spacing w:line="240" w:lineRule="auto"/>
              <w:jc w:val="center"/>
              <w:rPr>
                <w:rFonts w:ascii="Tahoma" w:hAnsi="Tahoma" w:cs="Tahoma"/>
                <w:color w:val="FFFFFF"/>
                <w:sz w:val="16"/>
                <w:szCs w:val="16"/>
              </w:rPr>
            </w:pPr>
            <w:r w:rsidRPr="00131997">
              <w:rPr>
                <w:rFonts w:ascii="Tahoma" w:hAnsi="Tahoma" w:cs="Tahoma"/>
                <w:color w:val="FFFFFF"/>
                <w:sz w:val="16"/>
                <w:szCs w:val="16"/>
                <w:lang w:val="it-IT" w:eastAsia="it-IT" w:bidi="ar-SA"/>
              </w:rPr>
              <w:t>2°  anno</w:t>
            </w:r>
          </w:p>
        </w:tc>
        <w:tc>
          <w:tcPr>
            <w:tcW w:w="878" w:type="dxa"/>
            <w:tcBorders>
              <w:top w:val="single" w:sz="4" w:space="0" w:color="996600"/>
              <w:bottom w:val="single" w:sz="4" w:space="0" w:color="996600"/>
            </w:tcBorders>
            <w:shd w:val="clear" w:color="auto" w:fill="996600"/>
          </w:tcPr>
          <w:p w:rsidR="00525F6C" w:rsidRPr="00131997" w:rsidRDefault="00525F6C" w:rsidP="00D3609E">
            <w:pPr>
              <w:pStyle w:val="t1"/>
              <w:tabs>
                <w:tab w:val="left" w:pos="8080"/>
              </w:tabs>
              <w:spacing w:line="240" w:lineRule="auto"/>
              <w:jc w:val="center"/>
              <w:rPr>
                <w:rFonts w:ascii="Tahoma" w:hAnsi="Tahoma" w:cs="Tahoma"/>
                <w:color w:val="FFFFFF"/>
                <w:sz w:val="16"/>
                <w:szCs w:val="16"/>
              </w:rPr>
            </w:pPr>
            <w:r w:rsidRPr="00131997">
              <w:rPr>
                <w:rFonts w:ascii="Tahoma" w:hAnsi="Tahoma" w:cs="Tahoma"/>
                <w:color w:val="FFFFFF"/>
                <w:sz w:val="16"/>
                <w:szCs w:val="16"/>
                <w:lang w:val="it-IT" w:eastAsia="it-IT" w:bidi="ar-SA"/>
              </w:rPr>
              <w:t>3°  anno</w:t>
            </w:r>
          </w:p>
        </w:tc>
        <w:tc>
          <w:tcPr>
            <w:tcW w:w="880" w:type="dxa"/>
            <w:tcBorders>
              <w:top w:val="single" w:sz="4" w:space="0" w:color="996600"/>
              <w:bottom w:val="single" w:sz="4" w:space="0" w:color="996600"/>
            </w:tcBorders>
            <w:shd w:val="clear" w:color="auto" w:fill="996600"/>
          </w:tcPr>
          <w:p w:rsidR="00525F6C" w:rsidRPr="00131997" w:rsidRDefault="00525F6C" w:rsidP="00D3609E">
            <w:pPr>
              <w:pStyle w:val="t1"/>
              <w:tabs>
                <w:tab w:val="left" w:pos="8080"/>
              </w:tabs>
              <w:spacing w:line="240" w:lineRule="auto"/>
              <w:jc w:val="center"/>
              <w:rPr>
                <w:rFonts w:ascii="Tahoma" w:hAnsi="Tahoma" w:cs="Tahoma"/>
                <w:color w:val="FFFFFF"/>
                <w:sz w:val="16"/>
                <w:szCs w:val="16"/>
              </w:rPr>
            </w:pPr>
            <w:r w:rsidRPr="00131997">
              <w:rPr>
                <w:rFonts w:ascii="Tahoma" w:hAnsi="Tahoma" w:cs="Tahoma"/>
                <w:color w:val="FFFFFF"/>
                <w:sz w:val="16"/>
                <w:szCs w:val="16"/>
                <w:lang w:val="it-IT" w:eastAsia="it-IT" w:bidi="ar-SA"/>
              </w:rPr>
              <w:t>4°  anno</w:t>
            </w:r>
          </w:p>
        </w:tc>
        <w:tc>
          <w:tcPr>
            <w:tcW w:w="949" w:type="dxa"/>
            <w:vMerge/>
            <w:tcBorders>
              <w:top w:val="single" w:sz="4" w:space="0" w:color="996600"/>
              <w:bottom w:val="single" w:sz="4" w:space="0" w:color="996600"/>
            </w:tcBorders>
            <w:shd w:val="clear" w:color="auto" w:fill="D0B80A"/>
          </w:tcPr>
          <w:p w:rsidR="00525F6C" w:rsidRPr="00131997" w:rsidRDefault="00525F6C" w:rsidP="00D3609E">
            <w:pPr>
              <w:pStyle w:val="t1"/>
              <w:tabs>
                <w:tab w:val="left" w:pos="8080"/>
              </w:tabs>
              <w:spacing w:line="360" w:lineRule="auto"/>
              <w:jc w:val="both"/>
              <w:rPr>
                <w:rFonts w:ascii="Tahoma" w:hAnsi="Tahoma" w:cs="Tahoma"/>
                <w:color w:val="FFFFFF"/>
                <w:sz w:val="16"/>
                <w:szCs w:val="16"/>
              </w:rPr>
            </w:pPr>
          </w:p>
        </w:tc>
      </w:tr>
      <w:tr w:rsidR="00525F6C" w:rsidRPr="00BE202A" w:rsidTr="00D3609E">
        <w:trPr>
          <w:trHeight w:val="113"/>
        </w:trPr>
        <w:tc>
          <w:tcPr>
            <w:tcW w:w="8760" w:type="dxa"/>
            <w:gridSpan w:val="6"/>
            <w:tcBorders>
              <w:top w:val="single" w:sz="4" w:space="0" w:color="996600"/>
              <w:left w:val="single" w:sz="4" w:space="0" w:color="996600"/>
              <w:bottom w:val="single" w:sz="4" w:space="0" w:color="996600"/>
              <w:right w:val="single" w:sz="4" w:space="0" w:color="996600"/>
            </w:tcBorders>
            <w:shd w:val="clear" w:color="auto" w:fill="D0B80A"/>
          </w:tcPr>
          <w:p w:rsidR="00525F6C" w:rsidRPr="00131997" w:rsidRDefault="00525F6C" w:rsidP="00D3609E">
            <w:pPr>
              <w:pStyle w:val="t1"/>
              <w:tabs>
                <w:tab w:val="left" w:pos="8080"/>
              </w:tabs>
              <w:spacing w:line="360" w:lineRule="auto"/>
              <w:jc w:val="center"/>
              <w:rPr>
                <w:rFonts w:ascii="Tahoma" w:hAnsi="Tahoma" w:cs="Tahoma"/>
                <w:color w:val="FFFFFF"/>
                <w:sz w:val="16"/>
                <w:szCs w:val="16"/>
                <w:lang w:val="it-IT"/>
              </w:rPr>
            </w:pPr>
            <w:r w:rsidRPr="00131997">
              <w:rPr>
                <w:rFonts w:ascii="Tahoma" w:hAnsi="Tahoma" w:cs="Tahoma"/>
                <w:color w:val="FFFFFF"/>
                <w:sz w:val="16"/>
                <w:szCs w:val="16"/>
                <w:lang w:val="it-IT" w:eastAsia="it-IT" w:bidi="ar-SA"/>
              </w:rPr>
              <w:t>Attività e insegnamenti obbligatori per tutti gli studenti – Orario settimanale</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rPr>
            </w:pPr>
            <w:r w:rsidRPr="00131997">
              <w:rPr>
                <w:rFonts w:ascii="Tahoma" w:hAnsi="Tahoma" w:cs="Tahoma"/>
                <w:b/>
                <w:color w:val="996600"/>
                <w:sz w:val="16"/>
                <w:szCs w:val="16"/>
                <w:lang w:val="it-IT" w:eastAsia="it-IT" w:bidi="ar-SA"/>
              </w:rPr>
              <w:t>Lingua e letteratura italiana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rPr>
              <w:t>4</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rPr>
              <w:t>4</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rPr>
              <w:t>4</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rPr>
              <w:t>4</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rPr>
              <w:t>4</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rPr>
            </w:pPr>
            <w:r w:rsidRPr="00131997">
              <w:rPr>
                <w:rFonts w:ascii="Tahoma" w:hAnsi="Tahoma" w:cs="Tahoma"/>
                <w:b/>
                <w:color w:val="996600"/>
                <w:sz w:val="16"/>
                <w:szCs w:val="16"/>
                <w:lang w:val="it-IT" w:eastAsia="it-IT" w:bidi="ar-SA"/>
              </w:rPr>
              <w:t>Lingua e cultura latina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rPr>
              <w:t>5</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rPr>
              <w:t>5</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eastAsia="it-IT" w:bidi="ar-SA"/>
              </w:rPr>
              <w:t>4</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4</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rPr>
            </w:pPr>
            <w:r w:rsidRPr="00131997">
              <w:rPr>
                <w:rFonts w:ascii="Tahoma" w:hAnsi="Tahoma" w:cs="Tahoma"/>
                <w:sz w:val="16"/>
                <w:szCs w:val="16"/>
                <w:lang w:val="it-IT"/>
              </w:rPr>
              <w:t>4</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Lingua e cultura greca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4</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4</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Lingua e cultura straniera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Storia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Storia e Geografia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Filosofia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Matematica*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Fisica</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Scienze naturali**</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Storia dell’arte</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Scienze motorie e sportive</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2</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rPr>
                <w:rFonts w:ascii="Tahoma" w:hAnsi="Tahoma" w:cs="Tahoma"/>
                <w:b/>
                <w:color w:val="996600"/>
                <w:sz w:val="16"/>
                <w:szCs w:val="16"/>
                <w:lang w:val="it-IT" w:eastAsia="it-IT" w:bidi="ar-SA"/>
              </w:rPr>
            </w:pPr>
            <w:r w:rsidRPr="00131997">
              <w:rPr>
                <w:rFonts w:ascii="Tahoma" w:hAnsi="Tahoma" w:cs="Tahoma"/>
                <w:b/>
                <w:color w:val="996600"/>
                <w:sz w:val="16"/>
                <w:szCs w:val="16"/>
                <w:lang w:val="it-IT" w:eastAsia="it-IT" w:bidi="ar-SA"/>
              </w:rPr>
              <w:t>I.R.C. o Attività alternative***</w:t>
            </w:r>
          </w:p>
        </w:tc>
        <w:tc>
          <w:tcPr>
            <w:tcW w:w="687"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1</w:t>
            </w:r>
          </w:p>
        </w:tc>
        <w:tc>
          <w:tcPr>
            <w:tcW w:w="879"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1</w:t>
            </w:r>
          </w:p>
        </w:tc>
        <w:tc>
          <w:tcPr>
            <w:tcW w:w="878" w:type="dxa"/>
            <w:tcBorders>
              <w:top w:val="single" w:sz="4" w:space="0" w:color="996600"/>
              <w:left w:val="single" w:sz="4" w:space="0" w:color="996600"/>
              <w:bottom w:val="single" w:sz="4" w:space="0" w:color="996600"/>
              <w:right w:val="single" w:sz="4" w:space="0" w:color="996600"/>
            </w:tcBorders>
            <w:vAlign w:val="bottom"/>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1</w:t>
            </w:r>
          </w:p>
        </w:tc>
        <w:tc>
          <w:tcPr>
            <w:tcW w:w="880"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1</w:t>
            </w:r>
          </w:p>
        </w:tc>
        <w:tc>
          <w:tcPr>
            <w:tcW w:w="949" w:type="dxa"/>
            <w:tcBorders>
              <w:top w:val="single" w:sz="4" w:space="0" w:color="996600"/>
              <w:left w:val="single" w:sz="4" w:space="0" w:color="996600"/>
              <w:bottom w:val="single" w:sz="4" w:space="0" w:color="996600"/>
              <w:right w:val="single" w:sz="4" w:space="0" w:color="996600"/>
            </w:tcBorders>
            <w:vAlign w:val="bottom"/>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1</w:t>
            </w:r>
          </w:p>
        </w:tc>
      </w:tr>
      <w:tr w:rsidR="00525F6C" w:rsidRPr="00BE202A" w:rsidTr="00D3609E">
        <w:trPr>
          <w:trHeight w:hRule="exact" w:val="340"/>
        </w:trPr>
        <w:tc>
          <w:tcPr>
            <w:tcW w:w="4487" w:type="dxa"/>
            <w:tcBorders>
              <w:top w:val="single" w:sz="4" w:space="0" w:color="996600"/>
              <w:left w:val="single" w:sz="4" w:space="0" w:color="996600"/>
              <w:bottom w:val="single" w:sz="4" w:space="0" w:color="996600"/>
              <w:right w:val="single" w:sz="4" w:space="0" w:color="996600"/>
            </w:tcBorders>
          </w:tcPr>
          <w:p w:rsidR="00525F6C" w:rsidRPr="00131997" w:rsidRDefault="00525F6C" w:rsidP="00D3609E">
            <w:pPr>
              <w:pStyle w:val="t1"/>
              <w:tabs>
                <w:tab w:val="left" w:pos="8080"/>
              </w:tabs>
              <w:spacing w:line="360" w:lineRule="auto"/>
              <w:jc w:val="right"/>
              <w:rPr>
                <w:rFonts w:ascii="Tahoma" w:hAnsi="Tahoma" w:cs="Tahoma"/>
                <w:b/>
                <w:color w:val="000000"/>
                <w:sz w:val="16"/>
                <w:szCs w:val="16"/>
                <w:lang w:val="it-IT" w:eastAsia="it-IT" w:bidi="ar-SA"/>
              </w:rPr>
            </w:pPr>
            <w:r w:rsidRPr="00131997">
              <w:rPr>
                <w:rFonts w:ascii="Tahoma" w:hAnsi="Tahoma" w:cs="Tahoma"/>
                <w:b/>
                <w:i/>
                <w:iCs/>
                <w:color w:val="000000"/>
                <w:sz w:val="16"/>
                <w:szCs w:val="16"/>
                <w:lang w:val="it-IT" w:eastAsia="it-IT" w:bidi="ar-SA"/>
              </w:rPr>
              <w:t>Totale ore</w:t>
            </w:r>
          </w:p>
        </w:tc>
        <w:tc>
          <w:tcPr>
            <w:tcW w:w="687" w:type="dxa"/>
            <w:tcBorders>
              <w:top w:val="single" w:sz="4" w:space="0" w:color="996600"/>
              <w:left w:val="single" w:sz="4" w:space="0" w:color="996600"/>
              <w:bottom w:val="single" w:sz="4" w:space="0" w:color="996600"/>
              <w:right w:val="single" w:sz="4" w:space="0" w:color="996600"/>
            </w:tcBorders>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27</w:t>
            </w:r>
          </w:p>
        </w:tc>
        <w:tc>
          <w:tcPr>
            <w:tcW w:w="879" w:type="dxa"/>
            <w:tcBorders>
              <w:top w:val="single" w:sz="4" w:space="0" w:color="996600"/>
              <w:left w:val="single" w:sz="4" w:space="0" w:color="996600"/>
              <w:bottom w:val="single" w:sz="4" w:space="0" w:color="996600"/>
              <w:right w:val="single" w:sz="4" w:space="0" w:color="996600"/>
            </w:tcBorders>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27</w:t>
            </w:r>
          </w:p>
        </w:tc>
        <w:tc>
          <w:tcPr>
            <w:tcW w:w="878" w:type="dxa"/>
            <w:tcBorders>
              <w:top w:val="single" w:sz="4" w:space="0" w:color="996600"/>
              <w:left w:val="single" w:sz="4" w:space="0" w:color="996600"/>
              <w:bottom w:val="single" w:sz="4" w:space="0" w:color="996600"/>
              <w:right w:val="single" w:sz="4" w:space="0" w:color="996600"/>
            </w:tcBorders>
          </w:tcPr>
          <w:p w:rsidR="00525F6C" w:rsidRPr="00131997" w:rsidRDefault="00525F6C" w:rsidP="00D3609E">
            <w:pPr>
              <w:pStyle w:val="t1"/>
              <w:tabs>
                <w:tab w:val="left" w:pos="8080"/>
              </w:tabs>
              <w:spacing w:line="360" w:lineRule="auto"/>
              <w:jc w:val="center"/>
              <w:rPr>
                <w:rFonts w:ascii="Tahoma" w:hAnsi="Tahoma" w:cs="Tahoma"/>
                <w:sz w:val="16"/>
                <w:szCs w:val="16"/>
                <w:lang w:val="it-IT" w:eastAsia="it-IT" w:bidi="ar-SA"/>
              </w:rPr>
            </w:pPr>
            <w:r w:rsidRPr="00131997">
              <w:rPr>
                <w:rFonts w:ascii="Tahoma" w:hAnsi="Tahoma" w:cs="Tahoma"/>
                <w:sz w:val="16"/>
                <w:szCs w:val="16"/>
                <w:lang w:val="it-IT" w:eastAsia="it-IT" w:bidi="ar-SA"/>
              </w:rPr>
              <w:t>31</w:t>
            </w:r>
          </w:p>
        </w:tc>
        <w:tc>
          <w:tcPr>
            <w:tcW w:w="880" w:type="dxa"/>
            <w:tcBorders>
              <w:top w:val="single" w:sz="4" w:space="0" w:color="996600"/>
              <w:left w:val="single" w:sz="4" w:space="0" w:color="996600"/>
              <w:bottom w:val="single" w:sz="4" w:space="0" w:color="996600"/>
              <w:right w:val="single" w:sz="4" w:space="0" w:color="996600"/>
            </w:tcBorders>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31</w:t>
            </w:r>
          </w:p>
        </w:tc>
        <w:tc>
          <w:tcPr>
            <w:tcW w:w="949" w:type="dxa"/>
            <w:tcBorders>
              <w:top w:val="single" w:sz="4" w:space="0" w:color="996600"/>
              <w:left w:val="single" w:sz="4" w:space="0" w:color="996600"/>
              <w:bottom w:val="single" w:sz="4" w:space="0" w:color="996600"/>
              <w:right w:val="single" w:sz="4" w:space="0" w:color="996600"/>
            </w:tcBorders>
          </w:tcPr>
          <w:p w:rsidR="00525F6C" w:rsidRPr="00BE202A" w:rsidRDefault="00525F6C" w:rsidP="00D3609E">
            <w:pPr>
              <w:autoSpaceDE w:val="0"/>
              <w:autoSpaceDN w:val="0"/>
              <w:adjustRightInd w:val="0"/>
              <w:jc w:val="center"/>
              <w:rPr>
                <w:rFonts w:ascii="Tahoma" w:hAnsi="Tahoma" w:cs="Tahoma"/>
                <w:sz w:val="16"/>
                <w:szCs w:val="16"/>
              </w:rPr>
            </w:pPr>
            <w:r w:rsidRPr="00BE202A">
              <w:rPr>
                <w:rFonts w:ascii="Tahoma" w:hAnsi="Tahoma" w:cs="Tahoma"/>
                <w:sz w:val="16"/>
                <w:szCs w:val="16"/>
              </w:rPr>
              <w:t>31</w:t>
            </w:r>
          </w:p>
        </w:tc>
      </w:tr>
    </w:tbl>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501D5D">
      <w:pPr>
        <w:spacing w:line="360" w:lineRule="auto"/>
        <w:jc w:val="both"/>
        <w:rPr>
          <w:rFonts w:ascii="Tahoma" w:hAnsi="Tahoma" w:cs="Tahoma"/>
          <w:sz w:val="16"/>
          <w:szCs w:val="16"/>
        </w:rPr>
      </w:pPr>
    </w:p>
    <w:p w:rsidR="00337249" w:rsidRDefault="00337249" w:rsidP="00337249">
      <w:pPr>
        <w:autoSpaceDE w:val="0"/>
        <w:autoSpaceDN w:val="0"/>
        <w:adjustRightInd w:val="0"/>
        <w:spacing w:after="0"/>
        <w:jc w:val="both"/>
        <w:rPr>
          <w:rFonts w:ascii="Tahoma" w:hAnsi="Tahoma" w:cs="Tahoma"/>
          <w:sz w:val="16"/>
          <w:szCs w:val="16"/>
        </w:rPr>
      </w:pPr>
    </w:p>
    <w:p w:rsidR="00525F6C" w:rsidRDefault="00525F6C" w:rsidP="00337249">
      <w:pPr>
        <w:autoSpaceDE w:val="0"/>
        <w:autoSpaceDN w:val="0"/>
        <w:adjustRightInd w:val="0"/>
        <w:spacing w:after="0"/>
        <w:jc w:val="both"/>
        <w:rPr>
          <w:rFonts w:ascii="Tahoma" w:hAnsi="Tahoma" w:cs="Tahoma"/>
          <w:sz w:val="16"/>
          <w:szCs w:val="16"/>
        </w:rPr>
      </w:pPr>
    </w:p>
    <w:p w:rsidR="00525F6C" w:rsidRDefault="00525F6C" w:rsidP="00337249">
      <w:pPr>
        <w:autoSpaceDE w:val="0"/>
        <w:autoSpaceDN w:val="0"/>
        <w:adjustRightInd w:val="0"/>
        <w:spacing w:after="0"/>
        <w:jc w:val="both"/>
        <w:rPr>
          <w:rFonts w:ascii="Tahoma" w:hAnsi="Tahoma" w:cs="Tahoma"/>
          <w:sz w:val="16"/>
          <w:szCs w:val="16"/>
        </w:rPr>
      </w:pPr>
    </w:p>
    <w:p w:rsidR="00525F6C" w:rsidRDefault="00525F6C" w:rsidP="00337249">
      <w:pPr>
        <w:autoSpaceDE w:val="0"/>
        <w:autoSpaceDN w:val="0"/>
        <w:adjustRightInd w:val="0"/>
        <w:spacing w:after="0"/>
        <w:jc w:val="both"/>
        <w:rPr>
          <w:rFonts w:ascii="Tahoma" w:hAnsi="Tahoma" w:cs="Tahoma"/>
          <w:sz w:val="16"/>
          <w:szCs w:val="16"/>
        </w:rPr>
      </w:pPr>
    </w:p>
    <w:p w:rsidR="00337249" w:rsidRDefault="00337249" w:rsidP="00337249">
      <w:pPr>
        <w:autoSpaceDE w:val="0"/>
        <w:autoSpaceDN w:val="0"/>
        <w:adjustRightInd w:val="0"/>
        <w:spacing w:after="0"/>
        <w:jc w:val="both"/>
        <w:rPr>
          <w:rFonts w:ascii="Tahoma" w:hAnsi="Tahoma" w:cs="Tahoma"/>
          <w:sz w:val="16"/>
          <w:szCs w:val="16"/>
        </w:rPr>
      </w:pPr>
    </w:p>
    <w:p w:rsidR="00525F6C" w:rsidRDefault="00525F6C" w:rsidP="00337249">
      <w:pPr>
        <w:autoSpaceDE w:val="0"/>
        <w:autoSpaceDN w:val="0"/>
        <w:adjustRightInd w:val="0"/>
        <w:spacing w:after="0"/>
        <w:jc w:val="both"/>
        <w:rPr>
          <w:rFonts w:ascii="Tahoma" w:hAnsi="Tahoma" w:cs="Tahoma"/>
          <w:sz w:val="16"/>
          <w:szCs w:val="16"/>
        </w:rPr>
      </w:pPr>
    </w:p>
    <w:p w:rsidR="00525F6C" w:rsidRDefault="00525F6C" w:rsidP="00337249">
      <w:pPr>
        <w:autoSpaceDE w:val="0"/>
        <w:autoSpaceDN w:val="0"/>
        <w:adjustRightInd w:val="0"/>
        <w:spacing w:after="0"/>
        <w:jc w:val="both"/>
        <w:rPr>
          <w:rFonts w:ascii="Tahoma" w:hAnsi="Tahoma" w:cs="Tahoma"/>
          <w:sz w:val="16"/>
          <w:szCs w:val="16"/>
        </w:rPr>
      </w:pPr>
    </w:p>
    <w:p w:rsidR="00337249" w:rsidRDefault="00337249" w:rsidP="00337249">
      <w:pPr>
        <w:autoSpaceDE w:val="0"/>
        <w:autoSpaceDN w:val="0"/>
        <w:adjustRightInd w:val="0"/>
        <w:spacing w:after="0"/>
        <w:jc w:val="both"/>
        <w:rPr>
          <w:rFonts w:ascii="Tahoma" w:hAnsi="Tahoma" w:cs="Tahoma"/>
          <w:sz w:val="16"/>
          <w:szCs w:val="16"/>
        </w:rPr>
      </w:pPr>
    </w:p>
    <w:p w:rsidR="00337249" w:rsidRPr="000037DD" w:rsidRDefault="00337249" w:rsidP="00337249">
      <w:pPr>
        <w:autoSpaceDE w:val="0"/>
        <w:autoSpaceDN w:val="0"/>
        <w:adjustRightInd w:val="0"/>
        <w:spacing w:after="0"/>
        <w:jc w:val="both"/>
        <w:rPr>
          <w:rFonts w:ascii="Tahoma" w:hAnsi="Tahoma" w:cs="Tahoma"/>
          <w:sz w:val="16"/>
          <w:szCs w:val="16"/>
        </w:rPr>
      </w:pPr>
      <w:r>
        <w:rPr>
          <w:rFonts w:ascii="Tahoma" w:hAnsi="Tahoma" w:cs="Tahoma"/>
          <w:sz w:val="16"/>
          <w:szCs w:val="16"/>
        </w:rPr>
        <w:t>*</w:t>
      </w:r>
      <w:r w:rsidRPr="00131997">
        <w:rPr>
          <w:rFonts w:ascii="Tahoma" w:hAnsi="Tahoma" w:cs="Tahoma"/>
          <w:sz w:val="16"/>
          <w:szCs w:val="16"/>
        </w:rPr>
        <w:t xml:space="preserve"> </w:t>
      </w:r>
      <w:r w:rsidRPr="000037DD">
        <w:rPr>
          <w:rFonts w:ascii="Tahoma" w:hAnsi="Tahoma" w:cs="Tahoma"/>
          <w:sz w:val="16"/>
          <w:szCs w:val="16"/>
        </w:rPr>
        <w:t>con Informatica al primo biennio</w:t>
      </w:r>
    </w:p>
    <w:p w:rsidR="00337249" w:rsidRPr="000037DD" w:rsidRDefault="00337249" w:rsidP="00337249">
      <w:pPr>
        <w:autoSpaceDE w:val="0"/>
        <w:autoSpaceDN w:val="0"/>
        <w:adjustRightInd w:val="0"/>
        <w:spacing w:after="0"/>
        <w:jc w:val="both"/>
        <w:rPr>
          <w:rFonts w:ascii="Tahoma" w:hAnsi="Tahoma" w:cs="Tahoma"/>
          <w:sz w:val="16"/>
          <w:szCs w:val="16"/>
        </w:rPr>
      </w:pPr>
      <w:r w:rsidRPr="000037DD">
        <w:rPr>
          <w:rFonts w:ascii="Tahoma" w:hAnsi="Tahoma" w:cs="Tahoma"/>
          <w:sz w:val="16"/>
          <w:szCs w:val="16"/>
        </w:rPr>
        <w:t>** Biologia, Chimica, Scienze della Terra</w:t>
      </w:r>
      <w:r w:rsidRPr="00131997">
        <w:rPr>
          <w:rFonts w:ascii="Tahoma" w:hAnsi="Tahoma" w:cs="Tahoma"/>
          <w:sz w:val="16"/>
          <w:szCs w:val="16"/>
        </w:rPr>
        <w:t xml:space="preserve"> </w:t>
      </w:r>
    </w:p>
    <w:p w:rsidR="00337249" w:rsidRPr="000037DD" w:rsidRDefault="00337249" w:rsidP="00337249">
      <w:pPr>
        <w:autoSpaceDE w:val="0"/>
        <w:autoSpaceDN w:val="0"/>
        <w:adjustRightInd w:val="0"/>
        <w:spacing w:after="0"/>
        <w:jc w:val="both"/>
        <w:rPr>
          <w:rFonts w:ascii="Tahoma" w:hAnsi="Tahoma" w:cs="Tahoma"/>
          <w:sz w:val="16"/>
          <w:szCs w:val="16"/>
        </w:rPr>
      </w:pPr>
      <w:r w:rsidRPr="000037DD">
        <w:rPr>
          <w:rFonts w:ascii="Tahoma" w:hAnsi="Tahoma" w:cs="Tahoma"/>
          <w:sz w:val="16"/>
          <w:szCs w:val="16"/>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337249" w:rsidRDefault="00337249" w:rsidP="00501D5D">
      <w:pPr>
        <w:spacing w:line="360" w:lineRule="auto"/>
        <w:jc w:val="both"/>
        <w:rPr>
          <w:rFonts w:ascii="Tahoma" w:hAnsi="Tahoma" w:cs="Tahoma"/>
          <w:sz w:val="16"/>
          <w:szCs w:val="16"/>
        </w:rPr>
      </w:pPr>
    </w:p>
    <w:p w:rsidR="000037DD" w:rsidRPr="00600F61" w:rsidRDefault="000037DD" w:rsidP="00894E42">
      <w:pPr>
        <w:spacing w:line="360" w:lineRule="auto"/>
        <w:jc w:val="center"/>
        <w:rPr>
          <w:rFonts w:ascii="Tahoma" w:hAnsi="Tahoma" w:cs="Tahoma"/>
          <w:color w:val="3366FF"/>
          <w:sz w:val="20"/>
          <w:szCs w:val="20"/>
        </w:rPr>
      </w:pPr>
      <w:r w:rsidRPr="00600F61">
        <w:rPr>
          <w:rFonts w:ascii="Tahoma" w:hAnsi="Tahoma" w:cs="Tahoma"/>
          <w:b/>
          <w:color w:val="3366FF"/>
          <w:sz w:val="20"/>
          <w:szCs w:val="20"/>
        </w:rPr>
        <w:t>IL LICEO SCIENTIFICO</w:t>
      </w:r>
    </w:p>
    <w:p w:rsidR="000037DD" w:rsidRPr="00600F61" w:rsidRDefault="000037DD" w:rsidP="00337249">
      <w:pPr>
        <w:spacing w:after="0" w:line="240" w:lineRule="auto"/>
        <w:jc w:val="both"/>
        <w:rPr>
          <w:rFonts w:ascii="Tahoma" w:hAnsi="Tahoma" w:cs="Tahoma"/>
          <w:sz w:val="20"/>
          <w:szCs w:val="20"/>
        </w:rPr>
      </w:pPr>
      <w:r w:rsidRPr="00600F61">
        <w:rPr>
          <w:rFonts w:ascii="Tahoma" w:hAnsi="Tahoma" w:cs="Tahoma"/>
          <w:sz w:val="20"/>
          <w:szCs w:val="20"/>
        </w:rPr>
        <w:t>Il progetto educativo e didattico del liceo scientifico è indirizzato allo studio del nesso tra cultura scientifica e tradizione umanistica.</w:t>
      </w:r>
    </w:p>
    <w:p w:rsidR="000037DD" w:rsidRPr="00600F61" w:rsidRDefault="000037DD" w:rsidP="00337249">
      <w:pPr>
        <w:pStyle w:val="Rientrocorpodeltesto"/>
        <w:spacing w:after="0" w:line="240" w:lineRule="auto"/>
        <w:ind w:left="0"/>
        <w:jc w:val="both"/>
        <w:rPr>
          <w:rFonts w:ascii="Tahoma" w:hAnsi="Tahoma" w:cs="Tahoma"/>
          <w:sz w:val="20"/>
          <w:szCs w:val="20"/>
        </w:rPr>
      </w:pPr>
      <w:r w:rsidRPr="00600F61">
        <w:rPr>
          <w:rFonts w:ascii="Tahoma" w:hAnsi="Tahoma" w:cs="Tahoma"/>
          <w:sz w:val="20"/>
          <w:szCs w:val="20"/>
        </w:rPr>
        <w:t>Il Liceo scientifico, infatti, si propone di comporre i valori formativi propri dell’indirizzo liceale con quelli impliciti nella metodologia della ricerca scientifica, al fine di realizzare l’interazione tra l’area delle discipline umanistiche e linguistiche e l’area di quelle scientifiche, per corrispondere all’esigenza di unitarietà dell'apprendimento e del sapere.</w:t>
      </w:r>
    </w:p>
    <w:p w:rsidR="000037DD" w:rsidRPr="00600F61" w:rsidRDefault="000037DD" w:rsidP="00337249">
      <w:pPr>
        <w:pStyle w:val="Rientrocorpodeltesto"/>
        <w:spacing w:after="0" w:line="240" w:lineRule="auto"/>
        <w:ind w:left="0"/>
        <w:jc w:val="both"/>
        <w:rPr>
          <w:rFonts w:ascii="Tahoma" w:hAnsi="Tahoma" w:cs="Tahoma"/>
          <w:sz w:val="20"/>
          <w:szCs w:val="20"/>
        </w:rPr>
      </w:pPr>
      <w:r w:rsidRPr="00600F61">
        <w:rPr>
          <w:rFonts w:ascii="Tahoma" w:hAnsi="Tahoma" w:cs="Tahoma"/>
          <w:sz w:val="20"/>
          <w:szCs w:val="20"/>
        </w:rPr>
        <w:t>Il percorso educativo del Liceo scientifico, inoltre, si propone come scopo la formazione di un individuo autonomo e responsabile in possesso di:</w:t>
      </w:r>
    </w:p>
    <w:p w:rsidR="000037DD" w:rsidRPr="00600F61" w:rsidRDefault="000037DD" w:rsidP="00337249">
      <w:pPr>
        <w:pStyle w:val="Rientrocorpodeltesto"/>
        <w:numPr>
          <w:ilvl w:val="0"/>
          <w:numId w:val="5"/>
        </w:numPr>
        <w:spacing w:after="0" w:line="240" w:lineRule="auto"/>
        <w:jc w:val="both"/>
        <w:rPr>
          <w:rFonts w:ascii="Tahoma" w:hAnsi="Tahoma" w:cs="Tahoma"/>
          <w:sz w:val="20"/>
          <w:szCs w:val="20"/>
        </w:rPr>
      </w:pPr>
      <w:r w:rsidRPr="00600F61">
        <w:rPr>
          <w:rFonts w:ascii="Tahoma" w:hAnsi="Tahoma" w:cs="Tahoma"/>
          <w:sz w:val="20"/>
          <w:szCs w:val="20"/>
        </w:rPr>
        <w:t>solide basi culturali sia nel settore umanistico sia in quello scientifico che consentiranno di seguire con profitto tutti i corsi universitari o di inserirsi con duttilità nel mondo del lavoro;</w:t>
      </w:r>
    </w:p>
    <w:p w:rsidR="000037DD" w:rsidRPr="00600F61" w:rsidRDefault="000037DD" w:rsidP="00337249">
      <w:pPr>
        <w:pStyle w:val="Rientrocorpodeltesto"/>
        <w:numPr>
          <w:ilvl w:val="0"/>
          <w:numId w:val="5"/>
        </w:numPr>
        <w:spacing w:after="0" w:line="240" w:lineRule="auto"/>
        <w:jc w:val="both"/>
        <w:rPr>
          <w:rFonts w:ascii="Tahoma" w:hAnsi="Tahoma" w:cs="Tahoma"/>
          <w:sz w:val="20"/>
          <w:szCs w:val="20"/>
        </w:rPr>
      </w:pPr>
      <w:r w:rsidRPr="00600F61">
        <w:rPr>
          <w:rFonts w:ascii="Tahoma" w:hAnsi="Tahoma" w:cs="Tahoma"/>
          <w:sz w:val="20"/>
          <w:szCs w:val="20"/>
        </w:rPr>
        <w:t>capacità di osservare e analizzare con metodo scientifico il mondo reale, individuandone le leggi fondamentali e utilizzando i linguaggi specifici della ricerca scientifica;</w:t>
      </w:r>
    </w:p>
    <w:p w:rsidR="000037DD" w:rsidRPr="00600F61" w:rsidRDefault="000037DD" w:rsidP="00337249">
      <w:pPr>
        <w:pStyle w:val="Rientrocorpodeltesto"/>
        <w:numPr>
          <w:ilvl w:val="0"/>
          <w:numId w:val="5"/>
        </w:numPr>
        <w:spacing w:after="0" w:line="240" w:lineRule="auto"/>
        <w:jc w:val="both"/>
        <w:rPr>
          <w:rFonts w:ascii="Tahoma" w:hAnsi="Tahoma" w:cs="Tahoma"/>
          <w:sz w:val="20"/>
          <w:szCs w:val="20"/>
        </w:rPr>
      </w:pPr>
      <w:r w:rsidRPr="00600F61">
        <w:rPr>
          <w:rFonts w:ascii="Tahoma" w:hAnsi="Tahoma" w:cs="Tahoma"/>
          <w:sz w:val="20"/>
          <w:szCs w:val="20"/>
        </w:rPr>
        <w:t>attenzione ai contenuti delle discipline umanistiche, nella consapevolezza dell’importanza di tale tradizione, costantemente analizzata con rigorosa metodologia critica;</w:t>
      </w:r>
    </w:p>
    <w:p w:rsidR="000037DD" w:rsidRPr="00600F61" w:rsidRDefault="000037DD" w:rsidP="00337249">
      <w:pPr>
        <w:pStyle w:val="Rientrocorpodeltesto"/>
        <w:numPr>
          <w:ilvl w:val="0"/>
          <w:numId w:val="5"/>
        </w:numPr>
        <w:spacing w:after="0" w:line="240" w:lineRule="auto"/>
        <w:jc w:val="both"/>
        <w:rPr>
          <w:rFonts w:ascii="Tahoma" w:hAnsi="Tahoma" w:cs="Tahoma"/>
          <w:sz w:val="20"/>
          <w:szCs w:val="20"/>
        </w:rPr>
      </w:pPr>
      <w:r w:rsidRPr="00600F61">
        <w:rPr>
          <w:rFonts w:ascii="Tahoma" w:hAnsi="Tahoma" w:cs="Tahoma"/>
          <w:sz w:val="20"/>
          <w:szCs w:val="20"/>
        </w:rPr>
        <w:t>individuare le interazioni tra le diverse forme del sapere, assicurando la padronanza dei linguaggi, delle tecniche e delle metodologie relative, anche attraverso la pratica laboratoriale. A tal fine l’indirizzo scientifico mette in primo piano in tutti gli ambiti disciplinari il metodo scientifico, inteso come il prodotto storico più rilevante della cultura occidentale, indagando criticamente le radici storiche della scienza contemporanea, il suo sviluppo nel corso del tempo, senza trascurare le problematiche etiche che tale processo oggi implica.</w:t>
      </w:r>
    </w:p>
    <w:p w:rsidR="00E86522" w:rsidRDefault="000037DD" w:rsidP="00337249">
      <w:pPr>
        <w:spacing w:after="0" w:line="240" w:lineRule="auto"/>
        <w:jc w:val="both"/>
        <w:rPr>
          <w:rFonts w:ascii="Tahoma" w:hAnsi="Tahoma" w:cs="Tahoma"/>
          <w:sz w:val="20"/>
          <w:szCs w:val="20"/>
        </w:rPr>
      </w:pPr>
      <w:r w:rsidRPr="00600F61">
        <w:rPr>
          <w:rFonts w:ascii="Tahoma" w:hAnsi="Tahoma" w:cs="Tahoma"/>
          <w:sz w:val="20"/>
          <w:szCs w:val="20"/>
        </w:rPr>
        <w:t>In tali prospettive i consigli di classe e i docenti elaborano il proprio curricolo, tenendo presenti le situazioni concrete e le esigenze degli alunni.</w:t>
      </w:r>
    </w:p>
    <w:p w:rsidR="000037DD" w:rsidRPr="00E86522" w:rsidRDefault="000037DD" w:rsidP="00337249">
      <w:pPr>
        <w:spacing w:after="0" w:line="240" w:lineRule="auto"/>
        <w:jc w:val="both"/>
        <w:rPr>
          <w:rFonts w:ascii="Tahoma" w:hAnsi="Tahoma" w:cs="Tahoma"/>
          <w:sz w:val="20"/>
          <w:szCs w:val="20"/>
        </w:rPr>
      </w:pPr>
      <w:r w:rsidRPr="00600F61">
        <w:rPr>
          <w:rFonts w:ascii="Tahoma" w:hAnsi="Tahoma" w:cs="Tahoma"/>
          <w:sz w:val="20"/>
          <w:szCs w:val="20"/>
        </w:rPr>
        <w:lastRenderedPageBreak/>
        <w:t xml:space="preserve">Un ruolo fondamentale, in questa fase, riveste la </w:t>
      </w:r>
      <w:r w:rsidRPr="00600F61">
        <w:rPr>
          <w:rFonts w:ascii="Tahoma" w:hAnsi="Tahoma" w:cs="Tahoma"/>
          <w:b/>
          <w:bCs/>
          <w:sz w:val="20"/>
          <w:szCs w:val="20"/>
        </w:rPr>
        <w:t xml:space="preserve">trasversalità degli obiettivi: </w:t>
      </w:r>
      <w:r w:rsidRPr="00600F61">
        <w:rPr>
          <w:rFonts w:ascii="Tahoma" w:hAnsi="Tahoma" w:cs="Tahoma"/>
          <w:bCs/>
          <w:sz w:val="20"/>
          <w:szCs w:val="20"/>
        </w:rPr>
        <w:t>ogni percorso disciplinare, ponendosi in correlazione con gli altri contribuisce alla costruzione di un sapere e di un sapere essere unitario.</w:t>
      </w:r>
    </w:p>
    <w:p w:rsidR="00337249" w:rsidRDefault="00337249" w:rsidP="00337249">
      <w:pPr>
        <w:spacing w:after="0" w:line="240" w:lineRule="auto"/>
        <w:jc w:val="both"/>
        <w:rPr>
          <w:rFonts w:ascii="Tahoma" w:hAnsi="Tahoma" w:cs="Tahoma"/>
          <w:b/>
          <w:color w:val="0070C0"/>
          <w:sz w:val="18"/>
          <w:szCs w:val="18"/>
        </w:rPr>
      </w:pPr>
    </w:p>
    <w:p w:rsidR="00501D5D" w:rsidRDefault="000037DD" w:rsidP="00337249">
      <w:pPr>
        <w:spacing w:after="0" w:line="240" w:lineRule="auto"/>
        <w:jc w:val="both"/>
        <w:rPr>
          <w:rFonts w:ascii="Tahoma" w:hAnsi="Tahoma" w:cs="Tahoma"/>
          <w:b/>
          <w:color w:val="0070C0"/>
          <w:sz w:val="18"/>
          <w:szCs w:val="18"/>
        </w:rPr>
      </w:pPr>
      <w:r w:rsidRPr="000037DD">
        <w:rPr>
          <w:rFonts w:ascii="Tahoma" w:hAnsi="Tahoma" w:cs="Tahoma"/>
          <w:b/>
          <w:color w:val="0070C0"/>
          <w:sz w:val="18"/>
          <w:szCs w:val="18"/>
        </w:rPr>
        <w:t>Obiettivi specifici</w:t>
      </w:r>
    </w:p>
    <w:p w:rsidR="000037DD" w:rsidRPr="00600F61" w:rsidRDefault="000037DD" w:rsidP="00337249">
      <w:pPr>
        <w:spacing w:after="0" w:line="240" w:lineRule="auto"/>
        <w:jc w:val="both"/>
        <w:rPr>
          <w:rFonts w:ascii="Tahoma" w:hAnsi="Tahoma" w:cs="Tahoma"/>
          <w:sz w:val="20"/>
          <w:szCs w:val="20"/>
        </w:rPr>
      </w:pPr>
      <w:r w:rsidRPr="00600F61">
        <w:rPr>
          <w:rFonts w:ascii="Tahoma" w:hAnsi="Tahoma" w:cs="Tahoma"/>
          <w:sz w:val="20"/>
          <w:szCs w:val="20"/>
        </w:rPr>
        <w:t>Gli studenti, a conclusione del percorso di studio, oltre a raggiungere i risultati di apprendimento comuni, dovranno:</w:t>
      </w:r>
    </w:p>
    <w:p w:rsidR="000037DD" w:rsidRPr="00600F61" w:rsidRDefault="000037DD" w:rsidP="00337249">
      <w:pPr>
        <w:numPr>
          <w:ilvl w:val="0"/>
          <w:numId w:val="7"/>
        </w:numPr>
        <w:spacing w:after="0" w:line="240" w:lineRule="auto"/>
        <w:jc w:val="both"/>
        <w:rPr>
          <w:rFonts w:ascii="Tahoma" w:hAnsi="Tahoma" w:cs="Tahoma"/>
          <w:sz w:val="20"/>
          <w:szCs w:val="20"/>
        </w:rPr>
      </w:pPr>
      <w:r w:rsidRPr="00600F61">
        <w:rPr>
          <w:rFonts w:ascii="Tahoma" w:hAnsi="Tahoma" w:cs="Tahoma"/>
          <w:sz w:val="20"/>
          <w:szCs w:val="20"/>
        </w:rPr>
        <w:t>aver acquisito una formazione culturale equilibrata nei due versanti linguistico-storico-filosofico e scientifico; comprendere i nodi fondamentali dello sviluppo del pensiero, anche in dimensione storica, e i nessi tra i metodi di conoscenza propri della matematica e delle scienze sperimentali  e quelli propri dell’indagine di tipo umanistico;</w:t>
      </w:r>
    </w:p>
    <w:p w:rsidR="000037DD" w:rsidRPr="00600F61" w:rsidRDefault="000037DD" w:rsidP="00337249">
      <w:pPr>
        <w:numPr>
          <w:ilvl w:val="0"/>
          <w:numId w:val="8"/>
        </w:numPr>
        <w:spacing w:after="0" w:line="240" w:lineRule="auto"/>
        <w:jc w:val="both"/>
        <w:rPr>
          <w:rFonts w:ascii="Tahoma" w:hAnsi="Tahoma" w:cs="Tahoma"/>
          <w:sz w:val="20"/>
          <w:szCs w:val="20"/>
        </w:rPr>
      </w:pPr>
      <w:r w:rsidRPr="00600F61">
        <w:rPr>
          <w:rFonts w:ascii="Tahoma" w:hAnsi="Tahoma" w:cs="Tahoma"/>
          <w:sz w:val="20"/>
          <w:szCs w:val="20"/>
        </w:rPr>
        <w:t>saper cogliere i rapporti tra il pensiero scientifico e  la riflessione filosofica;</w:t>
      </w:r>
    </w:p>
    <w:p w:rsidR="000037DD" w:rsidRPr="00600F61" w:rsidRDefault="000037DD" w:rsidP="00337249">
      <w:pPr>
        <w:numPr>
          <w:ilvl w:val="0"/>
          <w:numId w:val="8"/>
        </w:numPr>
        <w:spacing w:after="0" w:line="240" w:lineRule="auto"/>
        <w:jc w:val="both"/>
        <w:rPr>
          <w:rFonts w:ascii="Tahoma" w:hAnsi="Tahoma" w:cs="Tahoma"/>
          <w:sz w:val="20"/>
          <w:szCs w:val="20"/>
        </w:rPr>
      </w:pPr>
      <w:r w:rsidRPr="00600F61">
        <w:rPr>
          <w:rFonts w:ascii="Tahoma" w:hAnsi="Tahoma" w:cs="Tahoma"/>
          <w:sz w:val="20"/>
          <w:szCs w:val="20"/>
        </w:rPr>
        <w:t>comprendere le strutture portanti dei procedimenti argomentativi e dimostrativi della matematica, anche attraverso la padronanza del linguaggio logico-formale; usarle in particolare nell’individuare e risolvere problemi di varia natura;</w:t>
      </w:r>
    </w:p>
    <w:p w:rsidR="000037DD" w:rsidRPr="00600F61" w:rsidRDefault="000037DD" w:rsidP="00337249">
      <w:pPr>
        <w:numPr>
          <w:ilvl w:val="0"/>
          <w:numId w:val="8"/>
        </w:numPr>
        <w:spacing w:after="0" w:line="240" w:lineRule="auto"/>
        <w:jc w:val="both"/>
        <w:rPr>
          <w:rFonts w:ascii="Tahoma" w:hAnsi="Tahoma" w:cs="Tahoma"/>
          <w:sz w:val="20"/>
          <w:szCs w:val="20"/>
        </w:rPr>
      </w:pPr>
      <w:r w:rsidRPr="00600F61">
        <w:rPr>
          <w:rFonts w:ascii="Tahoma" w:hAnsi="Tahoma" w:cs="Tahoma"/>
          <w:sz w:val="20"/>
          <w:szCs w:val="20"/>
        </w:rPr>
        <w:t>saper utilizzare strumenti di calcolo e di rappresentazione per la modellizzazione e la risoluzione di problemi;</w:t>
      </w:r>
    </w:p>
    <w:p w:rsidR="000037DD" w:rsidRPr="00600F61" w:rsidRDefault="000037DD" w:rsidP="00337249">
      <w:pPr>
        <w:numPr>
          <w:ilvl w:val="0"/>
          <w:numId w:val="8"/>
        </w:numPr>
        <w:spacing w:after="0" w:line="240" w:lineRule="auto"/>
        <w:jc w:val="both"/>
        <w:rPr>
          <w:rFonts w:ascii="Tahoma" w:hAnsi="Tahoma" w:cs="Tahoma"/>
          <w:sz w:val="20"/>
          <w:szCs w:val="20"/>
        </w:rPr>
      </w:pPr>
      <w:r w:rsidRPr="00600F61">
        <w:rPr>
          <w:rFonts w:ascii="Tahoma" w:hAnsi="Tahoma" w:cs="Tahoma"/>
          <w:sz w:val="20"/>
          <w:szCs w:val="20"/>
        </w:rPr>
        <w:t xml:space="preserve">aver raggiunto una conoscenza sicura dei contenuti fondamentali delle scienze fisiche e naturali (chimica, biologia, scienze della terra, astronomia) e, anche attraverso l’uso sistematico del laboratorio, una padronanza dei linguaggi specifici e dei metodi di indagine propri delle scienze sperimentali; </w:t>
      </w:r>
    </w:p>
    <w:p w:rsidR="000037DD" w:rsidRPr="00600F61" w:rsidRDefault="000037DD" w:rsidP="00337249">
      <w:pPr>
        <w:numPr>
          <w:ilvl w:val="0"/>
          <w:numId w:val="8"/>
        </w:numPr>
        <w:spacing w:after="0" w:line="240" w:lineRule="auto"/>
        <w:jc w:val="both"/>
        <w:rPr>
          <w:rFonts w:ascii="Tahoma" w:hAnsi="Tahoma" w:cs="Tahoma"/>
          <w:sz w:val="20"/>
          <w:szCs w:val="20"/>
        </w:rPr>
      </w:pPr>
      <w:r w:rsidRPr="00600F61">
        <w:rPr>
          <w:rFonts w:ascii="Tahoma" w:hAnsi="Tahoma" w:cs="Tahoma"/>
          <w:sz w:val="20"/>
          <w:szCs w:val="20"/>
        </w:rPr>
        <w:t>essere consapevoli delle ragioni che hanno prodotto lo sviluppo scientifico e tecnologico nel tempo, in relazione ai bisogni e alle domande di conoscenza dei diversi contesti, con attenzione critica alle dimensioni tecnico-applicative ed etiche delle conquiste scientifiche, in particolare quelle più recenti;</w:t>
      </w:r>
    </w:p>
    <w:p w:rsidR="000037DD" w:rsidRPr="00600F61" w:rsidRDefault="000037DD" w:rsidP="00337249">
      <w:pPr>
        <w:numPr>
          <w:ilvl w:val="0"/>
          <w:numId w:val="8"/>
        </w:numPr>
        <w:spacing w:after="0" w:line="240" w:lineRule="auto"/>
        <w:jc w:val="both"/>
        <w:rPr>
          <w:rFonts w:ascii="Tahoma" w:hAnsi="Tahoma" w:cs="Tahoma"/>
          <w:sz w:val="20"/>
          <w:szCs w:val="20"/>
        </w:rPr>
      </w:pPr>
      <w:r w:rsidRPr="00600F61">
        <w:rPr>
          <w:rFonts w:ascii="Tahoma" w:hAnsi="Tahoma" w:cs="Tahoma"/>
          <w:sz w:val="20"/>
          <w:szCs w:val="20"/>
        </w:rPr>
        <w:t>saper cogliere la potenzialità delle applicazioni dei risultati scientifici nella vita quotidiana.</w:t>
      </w:r>
    </w:p>
    <w:p w:rsidR="00501D5D" w:rsidRPr="00CE3446" w:rsidRDefault="00501D5D" w:rsidP="00501D5D">
      <w:pPr>
        <w:spacing w:line="360" w:lineRule="auto"/>
        <w:jc w:val="both"/>
        <w:rPr>
          <w:rFonts w:ascii="Tahoma" w:hAnsi="Tahoma" w:cs="Tahoma"/>
          <w:sz w:val="18"/>
          <w:szCs w:val="18"/>
        </w:rPr>
      </w:pPr>
    </w:p>
    <w:tbl>
      <w:tblPr>
        <w:tblW w:w="0" w:type="auto"/>
        <w:tblInd w:w="7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70" w:type="dxa"/>
          <w:right w:w="70" w:type="dxa"/>
        </w:tblCellMar>
        <w:tblLook w:val="0000" w:firstRow="0" w:lastRow="0" w:firstColumn="0" w:lastColumn="0" w:noHBand="0" w:noVBand="0"/>
      </w:tblPr>
      <w:tblGrid>
        <w:gridCol w:w="5342"/>
        <w:gridCol w:w="674"/>
        <w:gridCol w:w="674"/>
        <w:gridCol w:w="674"/>
        <w:gridCol w:w="674"/>
        <w:gridCol w:w="1144"/>
      </w:tblGrid>
      <w:tr w:rsidR="00E86522" w:rsidRPr="00BE202A" w:rsidTr="00E86522">
        <w:trPr>
          <w:cantSplit/>
          <w:trHeight w:hRule="exact" w:val="349"/>
        </w:trPr>
        <w:tc>
          <w:tcPr>
            <w:tcW w:w="5342" w:type="dxa"/>
            <w:vMerge w:val="restart"/>
            <w:tcBorders>
              <w:top w:val="nil"/>
              <w:left w:val="nil"/>
            </w:tcBorders>
          </w:tcPr>
          <w:p w:rsidR="00894E42" w:rsidRPr="00CE3446" w:rsidRDefault="00894E42" w:rsidP="00337249">
            <w:pPr>
              <w:pStyle w:val="Titolo2"/>
              <w:spacing w:before="0" w:after="0"/>
              <w:ind w:left="708" w:firstLine="708"/>
              <w:rPr>
                <w:rFonts w:ascii="Tahoma" w:hAnsi="Tahoma" w:cs="Tahoma"/>
                <w:i w:val="0"/>
                <w:color w:val="00B0F0"/>
                <w:sz w:val="18"/>
                <w:szCs w:val="18"/>
              </w:rPr>
            </w:pPr>
            <w:r w:rsidRPr="00CE3446">
              <w:rPr>
                <w:rFonts w:ascii="Tahoma" w:hAnsi="Tahoma" w:cs="Tahoma"/>
                <w:i w:val="0"/>
                <w:color w:val="00B0F0"/>
                <w:sz w:val="18"/>
                <w:szCs w:val="18"/>
              </w:rPr>
              <w:t>Piano di studi</w:t>
            </w:r>
          </w:p>
          <w:p w:rsidR="00894E42" w:rsidRPr="00BE202A" w:rsidRDefault="00894E42" w:rsidP="00337249">
            <w:pPr>
              <w:snapToGrid w:val="0"/>
              <w:spacing w:after="0" w:line="240" w:lineRule="auto"/>
              <w:rPr>
                <w:rFonts w:ascii="Tahoma" w:hAnsi="Tahoma" w:cs="Tahoma"/>
                <w:sz w:val="18"/>
                <w:szCs w:val="18"/>
              </w:rPr>
            </w:pPr>
          </w:p>
        </w:tc>
        <w:tc>
          <w:tcPr>
            <w:tcW w:w="1348" w:type="dxa"/>
            <w:gridSpan w:val="2"/>
            <w:tcBorders>
              <w:right w:val="single" w:sz="4" w:space="0" w:color="B8CCE4"/>
            </w:tcBorders>
            <w:shd w:val="clear" w:color="auto" w:fill="00B0F0"/>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1° biennio</w:t>
            </w:r>
          </w:p>
        </w:tc>
        <w:tc>
          <w:tcPr>
            <w:tcW w:w="1348" w:type="dxa"/>
            <w:gridSpan w:val="2"/>
            <w:tcBorders>
              <w:top w:val="single" w:sz="4" w:space="0" w:color="B8CCE4"/>
              <w:left w:val="single" w:sz="4" w:space="0" w:color="B8CCE4"/>
              <w:bottom w:val="single" w:sz="4" w:space="0" w:color="B8CCE4"/>
              <w:right w:val="single" w:sz="4" w:space="0" w:color="B8CCE4"/>
            </w:tcBorders>
            <w:shd w:val="clear" w:color="auto" w:fill="C2D7F0"/>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 biennio</w:t>
            </w:r>
          </w:p>
        </w:tc>
        <w:tc>
          <w:tcPr>
            <w:tcW w:w="1143" w:type="dxa"/>
            <w:vMerge w:val="restart"/>
            <w:tcBorders>
              <w:left w:val="single" w:sz="4" w:space="0" w:color="B8CCE4"/>
            </w:tcBorders>
            <w:shd w:val="clear" w:color="auto" w:fill="00B0F0"/>
          </w:tcPr>
          <w:p w:rsidR="00894E42" w:rsidRPr="00BE202A" w:rsidRDefault="00894E42" w:rsidP="00337249">
            <w:pPr>
              <w:spacing w:after="0" w:line="240" w:lineRule="auto"/>
              <w:jc w:val="center"/>
              <w:rPr>
                <w:rFonts w:ascii="Tahoma" w:hAnsi="Tahoma" w:cs="Tahoma"/>
                <w:sz w:val="16"/>
                <w:szCs w:val="16"/>
              </w:rPr>
            </w:pPr>
          </w:p>
          <w:p w:rsidR="00894E42" w:rsidRPr="00BE202A" w:rsidRDefault="00894E42" w:rsidP="00337249">
            <w:pPr>
              <w:spacing w:after="0" w:line="240" w:lineRule="auto"/>
              <w:jc w:val="center"/>
              <w:rPr>
                <w:rFonts w:ascii="Tahoma" w:hAnsi="Tahoma" w:cs="Tahoma"/>
                <w:sz w:val="16"/>
                <w:szCs w:val="16"/>
              </w:rPr>
            </w:pPr>
            <w:r w:rsidRPr="00BE202A">
              <w:rPr>
                <w:rFonts w:ascii="Tahoma" w:hAnsi="Tahoma" w:cs="Tahoma"/>
                <w:sz w:val="16"/>
                <w:szCs w:val="16"/>
              </w:rPr>
              <w:t>5° anno</w:t>
            </w:r>
          </w:p>
        </w:tc>
      </w:tr>
      <w:tr w:rsidR="00E86522" w:rsidRPr="00BE202A" w:rsidTr="00E86522">
        <w:trPr>
          <w:cantSplit/>
          <w:trHeight w:val="705"/>
        </w:trPr>
        <w:tc>
          <w:tcPr>
            <w:tcW w:w="5342" w:type="dxa"/>
            <w:vMerge/>
            <w:tcBorders>
              <w:left w:val="nil"/>
              <w:bottom w:val="single" w:sz="4" w:space="0" w:color="1F497D"/>
            </w:tcBorders>
          </w:tcPr>
          <w:p w:rsidR="00894E42" w:rsidRPr="00BE202A" w:rsidRDefault="00894E42" w:rsidP="00337249">
            <w:pPr>
              <w:snapToGrid w:val="0"/>
              <w:spacing w:after="0" w:line="240" w:lineRule="auto"/>
              <w:jc w:val="center"/>
              <w:rPr>
                <w:rFonts w:ascii="Tahoma" w:hAnsi="Tahoma" w:cs="Tahoma"/>
                <w:sz w:val="18"/>
                <w:szCs w:val="18"/>
              </w:rPr>
            </w:pPr>
          </w:p>
        </w:tc>
        <w:tc>
          <w:tcPr>
            <w:tcW w:w="674" w:type="dxa"/>
            <w:tcBorders>
              <w:bottom w:val="single" w:sz="4" w:space="0" w:color="1F497D"/>
            </w:tcBorders>
            <w:shd w:val="clear" w:color="auto" w:fill="00B0F0"/>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1°</w:t>
            </w:r>
          </w:p>
          <w:p w:rsidR="00894E42" w:rsidRPr="00BE202A" w:rsidRDefault="00894E42" w:rsidP="00337249">
            <w:pPr>
              <w:spacing w:after="0" w:line="240" w:lineRule="auto"/>
              <w:jc w:val="center"/>
              <w:rPr>
                <w:rFonts w:ascii="Tahoma" w:hAnsi="Tahoma" w:cs="Tahoma"/>
                <w:sz w:val="16"/>
                <w:szCs w:val="16"/>
              </w:rPr>
            </w:pPr>
            <w:r w:rsidRPr="00BE202A">
              <w:rPr>
                <w:rFonts w:ascii="Tahoma" w:hAnsi="Tahoma" w:cs="Tahoma"/>
                <w:sz w:val="16"/>
                <w:szCs w:val="16"/>
              </w:rPr>
              <w:t>anno</w:t>
            </w:r>
          </w:p>
        </w:tc>
        <w:tc>
          <w:tcPr>
            <w:tcW w:w="674" w:type="dxa"/>
            <w:tcBorders>
              <w:bottom w:val="single" w:sz="4" w:space="0" w:color="1F497D"/>
              <w:right w:val="single" w:sz="4" w:space="0" w:color="B8CCE4"/>
            </w:tcBorders>
            <w:shd w:val="clear" w:color="auto" w:fill="00B0F0"/>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p w:rsidR="00894E42" w:rsidRPr="00BE202A" w:rsidRDefault="00894E42" w:rsidP="00337249">
            <w:pPr>
              <w:spacing w:after="0" w:line="240" w:lineRule="auto"/>
              <w:jc w:val="center"/>
              <w:rPr>
                <w:rFonts w:ascii="Tahoma" w:hAnsi="Tahoma" w:cs="Tahoma"/>
                <w:sz w:val="16"/>
                <w:szCs w:val="16"/>
              </w:rPr>
            </w:pPr>
            <w:r w:rsidRPr="00BE202A">
              <w:rPr>
                <w:rFonts w:ascii="Tahoma" w:hAnsi="Tahoma" w:cs="Tahoma"/>
                <w:sz w:val="16"/>
                <w:szCs w:val="16"/>
              </w:rPr>
              <w:t>anno</w:t>
            </w:r>
          </w:p>
        </w:tc>
        <w:tc>
          <w:tcPr>
            <w:tcW w:w="674" w:type="dxa"/>
            <w:tcBorders>
              <w:top w:val="single" w:sz="4" w:space="0" w:color="B8CCE4"/>
              <w:left w:val="single" w:sz="4" w:space="0" w:color="B8CCE4"/>
              <w:bottom w:val="single" w:sz="4" w:space="0" w:color="1F497D"/>
              <w:right w:val="single" w:sz="4" w:space="0" w:color="B8CCE4"/>
            </w:tcBorders>
            <w:shd w:val="clear" w:color="auto" w:fill="C2D7F0"/>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p w:rsidR="00894E42" w:rsidRPr="00BE202A" w:rsidRDefault="00894E42" w:rsidP="00337249">
            <w:pPr>
              <w:spacing w:after="0" w:line="240" w:lineRule="auto"/>
              <w:jc w:val="center"/>
              <w:rPr>
                <w:rFonts w:ascii="Tahoma" w:hAnsi="Tahoma" w:cs="Tahoma"/>
                <w:sz w:val="16"/>
                <w:szCs w:val="16"/>
              </w:rPr>
            </w:pPr>
            <w:r w:rsidRPr="00BE202A">
              <w:rPr>
                <w:rFonts w:ascii="Tahoma" w:hAnsi="Tahoma" w:cs="Tahoma"/>
                <w:sz w:val="16"/>
                <w:szCs w:val="16"/>
              </w:rPr>
              <w:t>anno</w:t>
            </w:r>
          </w:p>
        </w:tc>
        <w:tc>
          <w:tcPr>
            <w:tcW w:w="674" w:type="dxa"/>
            <w:tcBorders>
              <w:top w:val="single" w:sz="4" w:space="0" w:color="B8CCE4"/>
              <w:left w:val="single" w:sz="4" w:space="0" w:color="B8CCE4"/>
              <w:bottom w:val="single" w:sz="4" w:space="0" w:color="1F497D"/>
              <w:right w:val="single" w:sz="4" w:space="0" w:color="B8CCE4"/>
            </w:tcBorders>
            <w:shd w:val="clear" w:color="auto" w:fill="C2D7F0"/>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p w:rsidR="00894E42" w:rsidRPr="00BE202A" w:rsidRDefault="00894E42" w:rsidP="00337249">
            <w:pPr>
              <w:spacing w:after="0" w:line="240" w:lineRule="auto"/>
              <w:jc w:val="center"/>
              <w:rPr>
                <w:rFonts w:ascii="Tahoma" w:hAnsi="Tahoma" w:cs="Tahoma"/>
                <w:sz w:val="16"/>
                <w:szCs w:val="16"/>
              </w:rPr>
            </w:pPr>
            <w:r w:rsidRPr="00BE202A">
              <w:rPr>
                <w:rFonts w:ascii="Tahoma" w:hAnsi="Tahoma" w:cs="Tahoma"/>
                <w:sz w:val="16"/>
                <w:szCs w:val="16"/>
              </w:rPr>
              <w:t>anno</w:t>
            </w:r>
          </w:p>
        </w:tc>
        <w:tc>
          <w:tcPr>
            <w:tcW w:w="1143" w:type="dxa"/>
            <w:vMerge/>
            <w:tcBorders>
              <w:left w:val="single" w:sz="4" w:space="0" w:color="B8CCE4"/>
              <w:bottom w:val="single" w:sz="4" w:space="0" w:color="1F497D"/>
            </w:tcBorders>
            <w:shd w:val="clear" w:color="auto" w:fill="00B0F0"/>
          </w:tcPr>
          <w:p w:rsidR="00894E42" w:rsidRPr="00BE202A" w:rsidRDefault="00894E42" w:rsidP="00337249">
            <w:pPr>
              <w:snapToGrid w:val="0"/>
              <w:spacing w:after="0" w:line="240" w:lineRule="auto"/>
              <w:jc w:val="center"/>
              <w:rPr>
                <w:rFonts w:ascii="Tahoma" w:hAnsi="Tahoma" w:cs="Tahoma"/>
                <w:sz w:val="16"/>
                <w:szCs w:val="16"/>
              </w:rPr>
            </w:pPr>
          </w:p>
        </w:tc>
      </w:tr>
      <w:tr w:rsidR="00894E42" w:rsidRPr="00BE202A" w:rsidTr="00E86522">
        <w:trPr>
          <w:cantSplit/>
          <w:trHeight w:hRule="exact" w:val="198"/>
        </w:trPr>
        <w:tc>
          <w:tcPr>
            <w:tcW w:w="9182" w:type="dxa"/>
            <w:gridSpan w:val="6"/>
            <w:shd w:val="clear" w:color="auto" w:fill="00B0F0"/>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Attività e insegnamenti obbligatori per tutti gli studenti – Orario settimanale</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Lingua e letteratura italiana</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 xml:space="preserve">Lingua e cultura latina </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Lingua  e cultura straniera</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vAlign w:val="center"/>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vAlign w:val="center"/>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1143" w:type="dxa"/>
            <w:vAlign w:val="center"/>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 xml:space="preserve">Storia e Geografia </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p>
        </w:tc>
        <w:tc>
          <w:tcPr>
            <w:tcW w:w="674" w:type="dxa"/>
          </w:tcPr>
          <w:p w:rsidR="00894E42" w:rsidRPr="00BE202A" w:rsidRDefault="00894E42" w:rsidP="00337249">
            <w:pPr>
              <w:snapToGrid w:val="0"/>
              <w:spacing w:after="0" w:line="240" w:lineRule="auto"/>
              <w:jc w:val="center"/>
              <w:rPr>
                <w:rFonts w:ascii="Tahoma" w:hAnsi="Tahoma" w:cs="Tahoma"/>
                <w:sz w:val="16"/>
                <w:szCs w:val="16"/>
              </w:rPr>
            </w:pP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 xml:space="preserve">Storia </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p>
        </w:tc>
        <w:tc>
          <w:tcPr>
            <w:tcW w:w="674" w:type="dxa"/>
          </w:tcPr>
          <w:p w:rsidR="00894E42" w:rsidRPr="00BE202A" w:rsidRDefault="00894E42" w:rsidP="00337249">
            <w:pPr>
              <w:snapToGrid w:val="0"/>
              <w:spacing w:after="0" w:line="240" w:lineRule="auto"/>
              <w:jc w:val="center"/>
              <w:rPr>
                <w:rFonts w:ascii="Tahoma" w:hAnsi="Tahoma" w:cs="Tahoma"/>
                <w:sz w:val="16"/>
                <w:szCs w:val="16"/>
              </w:rPr>
            </w:pP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Filosofia</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p>
        </w:tc>
        <w:tc>
          <w:tcPr>
            <w:tcW w:w="674" w:type="dxa"/>
          </w:tcPr>
          <w:p w:rsidR="00894E42" w:rsidRPr="00BE202A" w:rsidRDefault="00894E42" w:rsidP="00337249">
            <w:pPr>
              <w:snapToGrid w:val="0"/>
              <w:spacing w:after="0" w:line="240" w:lineRule="auto"/>
              <w:jc w:val="center"/>
              <w:rPr>
                <w:rFonts w:ascii="Tahoma" w:hAnsi="Tahoma" w:cs="Tahoma"/>
                <w:sz w:val="16"/>
                <w:szCs w:val="16"/>
              </w:rPr>
            </w:pP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Matematica*</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5</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5</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4</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Fisica</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Scienze naturali**</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Disegno e storia dell’arte</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Scienze motorie e sportive</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w:t>
            </w:r>
          </w:p>
        </w:tc>
      </w:tr>
      <w:tr w:rsidR="00E86522" w:rsidRPr="00BE202A" w:rsidTr="00E86522">
        <w:trPr>
          <w:cantSplit/>
          <w:trHeight w:hRule="exact" w:val="400"/>
        </w:trPr>
        <w:tc>
          <w:tcPr>
            <w:tcW w:w="5342" w:type="dxa"/>
          </w:tcPr>
          <w:p w:rsidR="00894E42" w:rsidRPr="00BE202A" w:rsidRDefault="00894E42" w:rsidP="00337249">
            <w:pPr>
              <w:keepNext/>
              <w:snapToGrid w:val="0"/>
              <w:spacing w:after="0" w:line="240" w:lineRule="auto"/>
              <w:jc w:val="both"/>
              <w:rPr>
                <w:rFonts w:ascii="Tahoma" w:hAnsi="Tahoma" w:cs="Tahoma"/>
                <w:b/>
                <w:color w:val="365F91"/>
                <w:sz w:val="16"/>
                <w:szCs w:val="16"/>
              </w:rPr>
            </w:pPr>
            <w:r w:rsidRPr="00BE202A">
              <w:rPr>
                <w:rFonts w:ascii="Tahoma" w:hAnsi="Tahoma" w:cs="Tahoma"/>
                <w:b/>
                <w:color w:val="365F91"/>
                <w:sz w:val="16"/>
                <w:szCs w:val="16"/>
              </w:rPr>
              <w:t>I.R.C. o Attività alternative***</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1</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1</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1</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1</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1</w:t>
            </w:r>
          </w:p>
        </w:tc>
      </w:tr>
      <w:tr w:rsidR="00E86522" w:rsidRPr="00BE202A" w:rsidTr="00E86522">
        <w:trPr>
          <w:cantSplit/>
          <w:trHeight w:hRule="exact" w:val="400"/>
        </w:trPr>
        <w:tc>
          <w:tcPr>
            <w:tcW w:w="5342" w:type="dxa"/>
          </w:tcPr>
          <w:p w:rsidR="00894E42" w:rsidRPr="00BE202A" w:rsidRDefault="00894E42" w:rsidP="00337249">
            <w:pPr>
              <w:snapToGrid w:val="0"/>
              <w:spacing w:after="0" w:line="240" w:lineRule="auto"/>
              <w:jc w:val="right"/>
              <w:rPr>
                <w:rFonts w:ascii="Tahoma" w:hAnsi="Tahoma" w:cs="Tahoma"/>
                <w:b/>
                <w:iCs/>
                <w:sz w:val="16"/>
                <w:szCs w:val="16"/>
              </w:rPr>
            </w:pPr>
            <w:r w:rsidRPr="00BE202A">
              <w:rPr>
                <w:rFonts w:ascii="Tahoma" w:hAnsi="Tahoma" w:cs="Tahoma"/>
                <w:b/>
                <w:iCs/>
                <w:sz w:val="16"/>
                <w:szCs w:val="16"/>
              </w:rPr>
              <w:t>Totale ore</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27</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27</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30</w:t>
            </w:r>
          </w:p>
        </w:tc>
        <w:tc>
          <w:tcPr>
            <w:tcW w:w="674"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30</w:t>
            </w:r>
          </w:p>
        </w:tc>
        <w:tc>
          <w:tcPr>
            <w:tcW w:w="1143" w:type="dxa"/>
          </w:tcPr>
          <w:p w:rsidR="00894E42" w:rsidRPr="00BE202A" w:rsidRDefault="00894E42" w:rsidP="00337249">
            <w:pPr>
              <w:snapToGrid w:val="0"/>
              <w:spacing w:after="0" w:line="240" w:lineRule="auto"/>
              <w:jc w:val="center"/>
              <w:rPr>
                <w:rFonts w:ascii="Tahoma" w:hAnsi="Tahoma" w:cs="Tahoma"/>
                <w:sz w:val="16"/>
                <w:szCs w:val="16"/>
              </w:rPr>
            </w:pPr>
            <w:r w:rsidRPr="00BE202A">
              <w:rPr>
                <w:rFonts w:ascii="Tahoma" w:hAnsi="Tahoma" w:cs="Tahoma"/>
                <w:sz w:val="16"/>
                <w:szCs w:val="16"/>
              </w:rPr>
              <w:t>30</w:t>
            </w:r>
          </w:p>
        </w:tc>
      </w:tr>
    </w:tbl>
    <w:p w:rsidR="00894E42" w:rsidRPr="00894E42" w:rsidRDefault="00894E42" w:rsidP="00894E42">
      <w:pPr>
        <w:spacing w:after="0"/>
        <w:jc w:val="both"/>
        <w:rPr>
          <w:rFonts w:ascii="Tahoma" w:hAnsi="Tahoma" w:cs="Tahoma"/>
          <w:sz w:val="16"/>
          <w:szCs w:val="16"/>
        </w:rPr>
      </w:pPr>
      <w:r w:rsidRPr="00CE3446">
        <w:rPr>
          <w:rFonts w:ascii="Tahoma" w:hAnsi="Tahoma" w:cs="Tahoma"/>
          <w:sz w:val="18"/>
          <w:szCs w:val="18"/>
        </w:rPr>
        <w:t xml:space="preserve">* </w:t>
      </w:r>
      <w:r w:rsidRPr="00CE3446">
        <w:rPr>
          <w:rFonts w:ascii="Tahoma" w:hAnsi="Tahoma" w:cs="Tahoma"/>
          <w:sz w:val="18"/>
          <w:szCs w:val="18"/>
        </w:rPr>
        <w:tab/>
      </w:r>
      <w:r w:rsidRPr="00894E42">
        <w:rPr>
          <w:rFonts w:ascii="Tahoma" w:hAnsi="Tahoma" w:cs="Tahoma"/>
          <w:sz w:val="16"/>
          <w:szCs w:val="16"/>
        </w:rPr>
        <w:t>con Informatica al primo biennio</w:t>
      </w:r>
    </w:p>
    <w:p w:rsidR="00894E42" w:rsidRPr="00894E42" w:rsidRDefault="00894E42" w:rsidP="00894E42">
      <w:pPr>
        <w:spacing w:after="0"/>
        <w:jc w:val="both"/>
        <w:rPr>
          <w:rFonts w:ascii="Tahoma" w:hAnsi="Tahoma" w:cs="Tahoma"/>
          <w:sz w:val="16"/>
          <w:szCs w:val="16"/>
        </w:rPr>
      </w:pPr>
      <w:r w:rsidRPr="00894E42">
        <w:rPr>
          <w:rFonts w:ascii="Tahoma" w:hAnsi="Tahoma" w:cs="Tahoma"/>
          <w:sz w:val="16"/>
          <w:szCs w:val="16"/>
        </w:rPr>
        <w:t xml:space="preserve">** </w:t>
      </w:r>
      <w:r w:rsidRPr="00894E42">
        <w:rPr>
          <w:rFonts w:ascii="Tahoma" w:hAnsi="Tahoma" w:cs="Tahoma"/>
          <w:sz w:val="16"/>
          <w:szCs w:val="16"/>
        </w:rPr>
        <w:tab/>
        <w:t>Biologia, Chimica, Scienze della Terra</w:t>
      </w:r>
    </w:p>
    <w:p w:rsidR="00894E42" w:rsidRPr="00894E42" w:rsidRDefault="00894E42" w:rsidP="00894E42">
      <w:pPr>
        <w:autoSpaceDE w:val="0"/>
        <w:autoSpaceDN w:val="0"/>
        <w:adjustRightInd w:val="0"/>
        <w:spacing w:after="0"/>
        <w:ind w:left="705" w:hanging="705"/>
        <w:rPr>
          <w:rFonts w:ascii="HelveticaNeue-Italic" w:hAnsi="HelveticaNeue-Italic" w:cs="HelveticaNeue-Italic"/>
          <w:iCs/>
          <w:color w:val="000000"/>
          <w:sz w:val="16"/>
          <w:szCs w:val="16"/>
        </w:rPr>
      </w:pPr>
      <w:r w:rsidRPr="00894E42">
        <w:rPr>
          <w:rFonts w:ascii="Tahoma" w:hAnsi="Tahoma" w:cs="Tahoma"/>
          <w:sz w:val="16"/>
          <w:szCs w:val="16"/>
        </w:rPr>
        <w:t>***</w:t>
      </w:r>
      <w:r w:rsidRPr="00894E42">
        <w:rPr>
          <w:rFonts w:ascii="HelveticaNeue-Italic" w:hAnsi="HelveticaNeue-Italic" w:cs="HelveticaNeue-Italic"/>
          <w:i/>
          <w:iCs/>
          <w:color w:val="000000"/>
          <w:sz w:val="16"/>
          <w:szCs w:val="16"/>
        </w:rPr>
        <w:t xml:space="preserve"> </w:t>
      </w:r>
      <w:r w:rsidRPr="00894E42">
        <w:rPr>
          <w:rFonts w:ascii="HelveticaNeue-Italic" w:hAnsi="HelveticaNeue-Italic" w:cs="HelveticaNeue-Italic"/>
          <w:i/>
          <w:iCs/>
          <w:color w:val="000000"/>
          <w:sz w:val="16"/>
          <w:szCs w:val="16"/>
        </w:rPr>
        <w:tab/>
      </w:r>
      <w:r w:rsidRPr="00894E42">
        <w:rPr>
          <w:rFonts w:ascii="HelveticaNeue-Italic" w:hAnsi="HelveticaNeue-Italic" w:cs="HelveticaNeue-Italic"/>
          <w:iCs/>
          <w:color w:val="000000"/>
          <w:sz w:val="16"/>
          <w:szCs w:val="16"/>
        </w:rPr>
        <w:t>attività formative, da prevedere in alternativa all'IRC, potrebbe essere offerta dallo studio dei "diritti dell'uomo", a partire dalle Dichiarazioni maturate soprattutto negli ultimi quarant'anni a livello internazionale.</w:t>
      </w:r>
    </w:p>
    <w:p w:rsidR="00894E42" w:rsidRPr="00894E42" w:rsidRDefault="00894E42" w:rsidP="00894E42">
      <w:pPr>
        <w:spacing w:after="0"/>
        <w:jc w:val="both"/>
        <w:rPr>
          <w:rFonts w:ascii="Tahoma" w:hAnsi="Tahoma" w:cs="Tahoma"/>
          <w:bCs/>
          <w:iCs/>
          <w:sz w:val="16"/>
          <w:szCs w:val="16"/>
        </w:rPr>
      </w:pPr>
      <w:r w:rsidRPr="00894E42">
        <w:rPr>
          <w:rFonts w:ascii="Tahoma" w:hAnsi="Tahoma" w:cs="Tahoma"/>
          <w:sz w:val="16"/>
          <w:szCs w:val="16"/>
        </w:rPr>
        <w:lastRenderedPageBreak/>
        <w:t xml:space="preserve"> </w:t>
      </w:r>
      <w:r w:rsidRPr="00894E42">
        <w:rPr>
          <w:rFonts w:ascii="Tahoma" w:hAnsi="Tahoma" w:cs="Tahoma"/>
          <w:bCs/>
          <w:iCs/>
          <w:sz w:val="16"/>
          <w:szCs w:val="16"/>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501D5D" w:rsidRDefault="00501D5D" w:rsidP="00501D5D">
      <w:pPr>
        <w:spacing w:after="0" w:line="360" w:lineRule="auto"/>
        <w:jc w:val="both"/>
        <w:rPr>
          <w:rFonts w:ascii="Tahoma" w:hAnsi="Tahoma" w:cs="Tahoma"/>
          <w:sz w:val="18"/>
          <w:szCs w:val="18"/>
        </w:rPr>
      </w:pPr>
    </w:p>
    <w:p w:rsidR="00600F61" w:rsidRDefault="00600F61" w:rsidP="00600F61">
      <w:pPr>
        <w:keepNext/>
        <w:spacing w:before="240" w:after="60"/>
        <w:jc w:val="both"/>
        <w:rPr>
          <w:rFonts w:ascii="Tahoma" w:eastAsia="Tahoma" w:hAnsi="Tahoma" w:cs="Tahoma"/>
          <w:b/>
          <w:color w:val="DC5E00"/>
          <w:sz w:val="18"/>
        </w:rPr>
      </w:pPr>
      <w:r>
        <w:rPr>
          <w:rFonts w:ascii="Tahoma" w:eastAsia="Tahoma" w:hAnsi="Tahoma" w:cs="Tahoma"/>
          <w:b/>
          <w:color w:val="DC5E00"/>
          <w:sz w:val="18"/>
        </w:rPr>
        <w:t>Ampliamento dell’offerta formativa Liceo Classico e Liceo Scientifico: Potenziamento Lingua Inglese</w:t>
      </w:r>
    </w:p>
    <w:p w:rsidR="00600F61" w:rsidRPr="00600F61" w:rsidRDefault="00600F61" w:rsidP="00600F61">
      <w:pPr>
        <w:tabs>
          <w:tab w:val="left" w:pos="8080"/>
        </w:tabs>
        <w:jc w:val="both"/>
        <w:rPr>
          <w:rFonts w:ascii="Tahoma" w:eastAsia="Tahoma" w:hAnsi="Tahoma" w:cs="Tahoma"/>
          <w:sz w:val="20"/>
          <w:szCs w:val="20"/>
        </w:rPr>
      </w:pPr>
      <w:r w:rsidRPr="00600F61">
        <w:rPr>
          <w:rFonts w:ascii="Tahoma" w:eastAsia="Tahoma" w:hAnsi="Tahoma" w:cs="Tahoma"/>
          <w:sz w:val="20"/>
          <w:szCs w:val="20"/>
        </w:rPr>
        <w:t xml:space="preserve">L'Istituto offre moduli formativi extracurriculari per </w:t>
      </w:r>
      <w:r w:rsidR="00E86522">
        <w:rPr>
          <w:rFonts w:ascii="Tahoma" w:eastAsia="Tahoma" w:hAnsi="Tahoma" w:cs="Tahoma"/>
          <w:sz w:val="20"/>
          <w:szCs w:val="20"/>
        </w:rPr>
        <w:t>il potenziamento delle</w:t>
      </w:r>
      <w:r w:rsidRPr="00600F61">
        <w:rPr>
          <w:rFonts w:ascii="Tahoma" w:eastAsia="Tahoma" w:hAnsi="Tahoma" w:cs="Tahoma"/>
          <w:sz w:val="20"/>
          <w:szCs w:val="20"/>
        </w:rPr>
        <w:t xml:space="preserve"> abilità linguistiche relative alla lingua inglese con la presenza di un </w:t>
      </w:r>
      <w:r w:rsidR="00D560D7">
        <w:rPr>
          <w:rFonts w:ascii="Tahoma" w:eastAsia="Tahoma" w:hAnsi="Tahoma" w:cs="Tahoma"/>
          <w:b/>
          <w:sz w:val="20"/>
          <w:szCs w:val="20"/>
        </w:rPr>
        <w:t>esperto</w:t>
      </w:r>
      <w:r w:rsidRPr="00600F61">
        <w:rPr>
          <w:rFonts w:ascii="Tahoma" w:eastAsia="Tahoma" w:hAnsi="Tahoma" w:cs="Tahoma"/>
          <w:b/>
          <w:sz w:val="20"/>
          <w:szCs w:val="20"/>
        </w:rPr>
        <w:t xml:space="preserve"> madrelingua</w:t>
      </w:r>
      <w:r w:rsidRPr="00600F61">
        <w:rPr>
          <w:rFonts w:ascii="Tahoma" w:eastAsia="Tahoma" w:hAnsi="Tahoma" w:cs="Tahoma"/>
          <w:sz w:val="20"/>
          <w:szCs w:val="20"/>
        </w:rPr>
        <w:t>.</w:t>
      </w:r>
    </w:p>
    <w:p w:rsidR="00894E42" w:rsidRPr="00CE3446" w:rsidRDefault="00894E42" w:rsidP="00501D5D">
      <w:pPr>
        <w:spacing w:after="0" w:line="360" w:lineRule="auto"/>
        <w:jc w:val="both"/>
        <w:rPr>
          <w:rFonts w:ascii="Tahoma" w:hAnsi="Tahoma" w:cs="Tahoma"/>
          <w:sz w:val="18"/>
          <w:szCs w:val="18"/>
        </w:rPr>
      </w:pPr>
    </w:p>
    <w:p w:rsidR="00501D5D" w:rsidRPr="00600F61" w:rsidRDefault="00894E42" w:rsidP="00517FDF">
      <w:pPr>
        <w:pStyle w:val="t1"/>
        <w:tabs>
          <w:tab w:val="left" w:pos="8080"/>
        </w:tabs>
        <w:spacing w:line="360" w:lineRule="auto"/>
        <w:jc w:val="center"/>
        <w:rPr>
          <w:rFonts w:ascii="Tahoma" w:hAnsi="Tahoma" w:cs="Tahoma"/>
          <w:b/>
          <w:color w:val="FF00FF"/>
          <w:sz w:val="20"/>
          <w:szCs w:val="20"/>
          <w:lang w:val="it-IT"/>
        </w:rPr>
      </w:pPr>
      <w:r w:rsidRPr="00600F61">
        <w:rPr>
          <w:rFonts w:ascii="Tahoma" w:hAnsi="Tahoma" w:cs="Tahoma"/>
          <w:b/>
          <w:color w:val="FF00FF"/>
          <w:sz w:val="20"/>
          <w:szCs w:val="20"/>
          <w:lang w:val="it-IT"/>
        </w:rPr>
        <w:t>IL LIC</w:t>
      </w:r>
      <w:r w:rsidR="00517FDF" w:rsidRPr="00600F61">
        <w:rPr>
          <w:rFonts w:ascii="Tahoma" w:hAnsi="Tahoma" w:cs="Tahoma"/>
          <w:b/>
          <w:color w:val="FF00FF"/>
          <w:sz w:val="20"/>
          <w:szCs w:val="20"/>
          <w:lang w:val="it-IT"/>
        </w:rPr>
        <w:t>EO LINGUISTICO</w:t>
      </w:r>
    </w:p>
    <w:p w:rsidR="00501D5D" w:rsidRPr="00CE3446" w:rsidRDefault="00501D5D" w:rsidP="00501D5D">
      <w:pPr>
        <w:spacing w:after="0" w:line="360" w:lineRule="auto"/>
        <w:jc w:val="both"/>
        <w:rPr>
          <w:rFonts w:ascii="Tahoma" w:hAnsi="Tahoma" w:cs="Tahoma"/>
          <w:sz w:val="18"/>
          <w:szCs w:val="18"/>
        </w:rPr>
      </w:pPr>
    </w:p>
    <w:p w:rsidR="00501D5D" w:rsidRPr="00CE3446" w:rsidRDefault="00501D5D" w:rsidP="00517FDF">
      <w:pPr>
        <w:pStyle w:val="t1"/>
        <w:tabs>
          <w:tab w:val="left" w:pos="8080"/>
        </w:tabs>
        <w:spacing w:line="276" w:lineRule="auto"/>
        <w:jc w:val="both"/>
        <w:rPr>
          <w:rFonts w:ascii="Tahoma" w:hAnsi="Tahoma" w:cs="Tahoma"/>
          <w:b/>
          <w:color w:val="FF00FF"/>
          <w:sz w:val="18"/>
          <w:szCs w:val="18"/>
          <w:lang w:val="it-IT"/>
        </w:rPr>
      </w:pPr>
      <w:r w:rsidRPr="00CE3446">
        <w:rPr>
          <w:rFonts w:ascii="Tahoma" w:hAnsi="Tahoma" w:cs="Tahoma"/>
          <w:b/>
          <w:color w:val="FF00FF"/>
          <w:sz w:val="18"/>
          <w:szCs w:val="18"/>
          <w:lang w:val="it-IT"/>
        </w:rPr>
        <w:t>Finalità</w:t>
      </w:r>
    </w:p>
    <w:p w:rsidR="00501D5D" w:rsidRPr="00CE3446" w:rsidRDefault="00501D5D" w:rsidP="00517FDF">
      <w:pPr>
        <w:pStyle w:val="t1"/>
        <w:tabs>
          <w:tab w:val="left" w:pos="8080"/>
        </w:tabs>
        <w:spacing w:line="276" w:lineRule="auto"/>
        <w:jc w:val="both"/>
        <w:rPr>
          <w:rFonts w:ascii="Tahoma" w:hAnsi="Tahoma" w:cs="Tahoma"/>
          <w:sz w:val="18"/>
          <w:szCs w:val="18"/>
          <w:lang w:val="it-IT"/>
        </w:rPr>
      </w:pPr>
    </w:p>
    <w:p w:rsidR="00501D5D" w:rsidRPr="00850EDC" w:rsidRDefault="00501D5D" w:rsidP="00517FDF">
      <w:pPr>
        <w:pStyle w:val="t1"/>
        <w:tabs>
          <w:tab w:val="left" w:pos="8080"/>
        </w:tabs>
        <w:spacing w:line="276" w:lineRule="auto"/>
        <w:jc w:val="both"/>
        <w:rPr>
          <w:rFonts w:ascii="Arial" w:hAnsi="Arial" w:cs="Arial"/>
          <w:color w:val="333333"/>
          <w:sz w:val="20"/>
          <w:szCs w:val="20"/>
          <w:shd w:val="clear" w:color="auto" w:fill="FFFFFF"/>
          <w:lang w:val="it-IT" w:eastAsia="it-IT"/>
        </w:rPr>
      </w:pPr>
      <w:r w:rsidRPr="00600F61">
        <w:rPr>
          <w:rFonts w:ascii="Tahoma" w:hAnsi="Tahoma" w:cs="Tahoma"/>
          <w:sz w:val="20"/>
          <w:szCs w:val="20"/>
          <w:lang w:val="it-IT"/>
        </w:rPr>
        <w:t xml:space="preserve">Il percorso del liceo linguistico è indirizzato allo studio di più sistemi linguistici e culturali. Guida lo studente ad approfondire e a sviluppare le conoscenze e le abilità, a maturare le competenze necessarie per acquisire la padronanza comunicativa di tre lingue, oltre l’italiano e per comprendere criticamente l’identità storica e culturale di tradizioni e civiltà diverse. </w:t>
      </w:r>
      <w:r w:rsidRPr="00850EDC">
        <w:rPr>
          <w:rFonts w:ascii="Arial" w:hAnsi="Arial" w:cs="Arial"/>
          <w:color w:val="333333"/>
          <w:sz w:val="20"/>
          <w:szCs w:val="20"/>
          <w:shd w:val="clear" w:color="auto" w:fill="FFFFFF"/>
          <w:lang w:val="it-IT" w:eastAsia="it-IT"/>
        </w:rPr>
        <w:t> </w:t>
      </w:r>
    </w:p>
    <w:p w:rsidR="00501D5D" w:rsidRPr="00850EDC" w:rsidRDefault="00501D5D" w:rsidP="00517FDF">
      <w:pPr>
        <w:pStyle w:val="t1"/>
        <w:tabs>
          <w:tab w:val="left" w:pos="8080"/>
        </w:tabs>
        <w:spacing w:line="276" w:lineRule="auto"/>
        <w:jc w:val="both"/>
        <w:rPr>
          <w:rFonts w:ascii="Tahoma" w:hAnsi="Tahoma" w:cs="Arial"/>
          <w:sz w:val="20"/>
          <w:szCs w:val="20"/>
          <w:shd w:val="clear" w:color="auto" w:fill="FFFFFF"/>
          <w:lang w:val="it-IT" w:eastAsia="it-IT"/>
        </w:rPr>
      </w:pPr>
      <w:r w:rsidRPr="00850EDC">
        <w:rPr>
          <w:rFonts w:ascii="Tahoma" w:hAnsi="Tahoma" w:cs="Arial"/>
          <w:sz w:val="20"/>
          <w:szCs w:val="20"/>
          <w:shd w:val="clear" w:color="auto" w:fill="FFFFFF"/>
          <w:lang w:val="it-IT" w:eastAsia="it-IT"/>
        </w:rPr>
        <w:t xml:space="preserve">Il percorso liceale fornisce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w:t>
      </w:r>
    </w:p>
    <w:p w:rsidR="00501D5D" w:rsidRPr="00600F61" w:rsidRDefault="00501D5D" w:rsidP="00517FDF">
      <w:pPr>
        <w:shd w:val="clear" w:color="auto" w:fill="FFFFFF"/>
        <w:spacing w:after="0"/>
        <w:jc w:val="both"/>
        <w:rPr>
          <w:rFonts w:ascii="Tahoma" w:hAnsi="Tahoma" w:cs="Arial"/>
          <w:sz w:val="20"/>
          <w:szCs w:val="20"/>
          <w:lang w:eastAsia="it-IT"/>
        </w:rPr>
      </w:pPr>
      <w:r w:rsidRPr="00600F61">
        <w:rPr>
          <w:rFonts w:ascii="Tahoma" w:hAnsi="Tahoma" w:cs="Arial"/>
          <w:sz w:val="20"/>
          <w:szCs w:val="20"/>
          <w:lang w:eastAsia="it-IT"/>
        </w:rPr>
        <w:t>All’interno di un’ampia dimensione formativa, assicurata per tutto il triennio dal contributo delle tre componenti fondamentali (linguistico-letteraria-artistica, storico-filosofica, matematica-scientifica), l’indirizzo liceale linguistico trae la sua peculiarità dalla presenza di tre lingue straniere, dalla metodologia che ne caratterizza l’insegnamento e dall’articolazione della cultura attraverso l’apprendimento delle lingue.</w:t>
      </w:r>
    </w:p>
    <w:p w:rsidR="00501D5D" w:rsidRPr="00600F61" w:rsidRDefault="00501D5D" w:rsidP="00517FDF">
      <w:pPr>
        <w:shd w:val="clear" w:color="auto" w:fill="FFFFFF"/>
        <w:spacing w:after="0"/>
        <w:jc w:val="both"/>
        <w:rPr>
          <w:rFonts w:ascii="Tahoma" w:hAnsi="Tahoma" w:cs="Arial"/>
          <w:sz w:val="20"/>
          <w:szCs w:val="20"/>
          <w:lang w:eastAsia="it-IT"/>
        </w:rPr>
      </w:pPr>
      <w:r w:rsidRPr="00600F61">
        <w:rPr>
          <w:rFonts w:ascii="Tahoma" w:hAnsi="Tahoma" w:cs="Arial"/>
          <w:sz w:val="20"/>
          <w:szCs w:val="20"/>
          <w:lang w:eastAsia="it-IT"/>
        </w:rPr>
        <w:t>L’approccio pragmatico ai problemi, che costituisce l’aspetto caratterizzante l’indirizzo, è supportato da un’attenta riflessione teorica, realizzata attraverso l’analisi di testi letterari, l’approfondimento degli aspetti storico-sociali, il rigore delle procedure informatiche.</w:t>
      </w:r>
    </w:p>
    <w:p w:rsidR="00501D5D" w:rsidRPr="00600F61" w:rsidRDefault="00501D5D" w:rsidP="00517FDF">
      <w:pPr>
        <w:spacing w:after="0"/>
        <w:jc w:val="both"/>
        <w:rPr>
          <w:rFonts w:ascii="Tahoma" w:hAnsi="Tahoma" w:cs="Tahoma"/>
          <w:sz w:val="20"/>
          <w:szCs w:val="20"/>
        </w:rPr>
      </w:pPr>
      <w:r w:rsidRPr="00600F61">
        <w:rPr>
          <w:rFonts w:ascii="Tahoma" w:hAnsi="Tahoma" w:cs="Tahoma"/>
          <w:sz w:val="20"/>
          <w:szCs w:val="20"/>
        </w:rPr>
        <w:t xml:space="preserve">In tali prospettive i consigli di classe e i docenti elaborano il proprio curricolo, tenendo presenti le situazioni concrete e le esigenze degli alunni e il fine della </w:t>
      </w:r>
      <w:r w:rsidRPr="00600F61">
        <w:rPr>
          <w:rFonts w:ascii="Tahoma" w:hAnsi="Tahoma" w:cs="Tahoma"/>
          <w:iCs/>
          <w:sz w:val="20"/>
          <w:szCs w:val="20"/>
        </w:rPr>
        <w:t>ricomposizione</w:t>
      </w:r>
      <w:r w:rsidRPr="00600F61">
        <w:rPr>
          <w:rFonts w:ascii="Tahoma" w:hAnsi="Tahoma" w:cs="Tahoma"/>
          <w:sz w:val="20"/>
          <w:szCs w:val="20"/>
        </w:rPr>
        <w:t xml:space="preserve"> delle "culture": linguistico-letteraria e quella matematico – scientifica.</w:t>
      </w:r>
    </w:p>
    <w:p w:rsidR="00501D5D" w:rsidRPr="00600F61" w:rsidRDefault="00501D5D" w:rsidP="00517FDF">
      <w:pPr>
        <w:pStyle w:val="t1"/>
        <w:tabs>
          <w:tab w:val="left" w:pos="8080"/>
        </w:tabs>
        <w:spacing w:line="276" w:lineRule="auto"/>
        <w:jc w:val="both"/>
        <w:rPr>
          <w:rFonts w:ascii="Tahoma" w:hAnsi="Tahoma" w:cs="Tahoma"/>
          <w:sz w:val="20"/>
          <w:szCs w:val="20"/>
          <w:lang w:val="it-IT"/>
        </w:rPr>
      </w:pPr>
      <w:r w:rsidRPr="00850EDC">
        <w:rPr>
          <w:rFonts w:ascii="Tahoma" w:hAnsi="Tahoma" w:cs="Tahoma"/>
          <w:sz w:val="20"/>
          <w:szCs w:val="20"/>
          <w:lang w:val="it-IT"/>
        </w:rPr>
        <w:t xml:space="preserve">Un ruolo fondamentale, in questa fase, riveste la </w:t>
      </w:r>
      <w:r w:rsidRPr="00850EDC">
        <w:rPr>
          <w:rFonts w:ascii="Tahoma" w:hAnsi="Tahoma" w:cs="Tahoma"/>
          <w:b/>
          <w:bCs/>
          <w:sz w:val="20"/>
          <w:szCs w:val="20"/>
          <w:lang w:val="it-IT"/>
        </w:rPr>
        <w:t xml:space="preserve">trasversalità degli obiettivi: </w:t>
      </w:r>
      <w:r w:rsidRPr="00850EDC">
        <w:rPr>
          <w:rFonts w:ascii="Tahoma" w:hAnsi="Tahoma" w:cs="Tahoma"/>
          <w:bCs/>
          <w:sz w:val="20"/>
          <w:szCs w:val="20"/>
          <w:lang w:val="it-IT"/>
        </w:rPr>
        <w:t>ogni percorso disciplinare, ponendosi in correlazione con gli altri contribuisce alla costruzione di un sapere e di un sapere essere unitario.</w:t>
      </w:r>
    </w:p>
    <w:p w:rsidR="00517FDF" w:rsidRDefault="00517FDF" w:rsidP="00517FDF">
      <w:pPr>
        <w:pStyle w:val="t1"/>
        <w:tabs>
          <w:tab w:val="left" w:pos="8080"/>
        </w:tabs>
        <w:spacing w:line="360" w:lineRule="auto"/>
        <w:jc w:val="both"/>
        <w:rPr>
          <w:rFonts w:ascii="Tahoma" w:hAnsi="Tahoma" w:cs="Tahoma"/>
          <w:sz w:val="18"/>
          <w:szCs w:val="18"/>
          <w:lang w:val="it-IT"/>
        </w:rPr>
      </w:pPr>
    </w:p>
    <w:p w:rsidR="00501D5D" w:rsidRPr="00337249" w:rsidRDefault="00501D5D" w:rsidP="00501D5D">
      <w:pPr>
        <w:pStyle w:val="t1"/>
        <w:tabs>
          <w:tab w:val="left" w:pos="8080"/>
        </w:tabs>
        <w:spacing w:line="360" w:lineRule="auto"/>
        <w:jc w:val="both"/>
        <w:rPr>
          <w:rFonts w:ascii="Tahoma" w:hAnsi="Tahoma" w:cs="Tahoma"/>
          <w:b/>
          <w:color w:val="FF00FF"/>
          <w:sz w:val="18"/>
          <w:szCs w:val="18"/>
          <w:lang w:val="it-IT"/>
        </w:rPr>
      </w:pPr>
      <w:r w:rsidRPr="00CE3446">
        <w:rPr>
          <w:rFonts w:ascii="Tahoma" w:hAnsi="Tahoma" w:cs="Tahoma"/>
          <w:b/>
          <w:color w:val="FF00FF"/>
          <w:sz w:val="18"/>
          <w:szCs w:val="18"/>
          <w:lang w:val="it-IT"/>
        </w:rPr>
        <w:t xml:space="preserve"> Obiettivi specifici</w:t>
      </w:r>
    </w:p>
    <w:p w:rsidR="00337249" w:rsidRDefault="00501D5D" w:rsidP="00337249">
      <w:pPr>
        <w:pStyle w:val="t1"/>
        <w:tabs>
          <w:tab w:val="left" w:pos="8080"/>
        </w:tabs>
        <w:spacing w:line="276" w:lineRule="auto"/>
        <w:jc w:val="both"/>
        <w:rPr>
          <w:rFonts w:ascii="Tahoma" w:hAnsi="Tahoma" w:cs="Tahoma"/>
          <w:sz w:val="20"/>
          <w:szCs w:val="20"/>
          <w:lang w:val="it-IT"/>
        </w:rPr>
      </w:pPr>
      <w:r w:rsidRPr="00600F61">
        <w:rPr>
          <w:rFonts w:ascii="Tahoma" w:hAnsi="Tahoma" w:cs="Tahoma"/>
          <w:sz w:val="20"/>
          <w:szCs w:val="20"/>
          <w:lang w:val="it-IT"/>
        </w:rPr>
        <w:t>Gli studenti, a conclusione del percorso di studio, oltre a raggiungere i risultati di appre</w:t>
      </w:r>
      <w:r w:rsidR="00337249">
        <w:rPr>
          <w:rFonts w:ascii="Tahoma" w:hAnsi="Tahoma" w:cs="Tahoma"/>
          <w:sz w:val="20"/>
          <w:szCs w:val="20"/>
          <w:lang w:val="it-IT"/>
        </w:rPr>
        <w:t>ndimento comuni, dovranno:</w:t>
      </w:r>
    </w:p>
    <w:p w:rsidR="00337249" w:rsidRDefault="00501D5D" w:rsidP="00337249">
      <w:pPr>
        <w:pStyle w:val="t1"/>
        <w:tabs>
          <w:tab w:val="left" w:pos="8080"/>
        </w:tabs>
        <w:spacing w:line="276" w:lineRule="auto"/>
        <w:rPr>
          <w:rFonts w:ascii="Tahoma" w:hAnsi="Tahoma" w:cs="Tahoma"/>
          <w:sz w:val="20"/>
          <w:szCs w:val="20"/>
          <w:lang w:val="it-IT"/>
        </w:rPr>
      </w:pPr>
      <w:r w:rsidRPr="00600F61">
        <w:rPr>
          <w:rFonts w:ascii="Tahoma" w:hAnsi="Tahoma" w:cs="Tahoma"/>
          <w:sz w:val="20"/>
          <w:szCs w:val="20"/>
          <w:lang w:val="it-IT"/>
        </w:rPr>
        <w:t xml:space="preserve">avere acquisito in due lingue moderne strutture, modalità e competenze comunicative corrispondenti almeno al Livello B2 del Quadro Comune Europeo di Riferimento; </w:t>
      </w:r>
    </w:p>
    <w:p w:rsidR="00501D5D" w:rsidRPr="00600F61" w:rsidRDefault="00501D5D" w:rsidP="00337249">
      <w:pPr>
        <w:pStyle w:val="t1"/>
        <w:numPr>
          <w:ilvl w:val="0"/>
          <w:numId w:val="83"/>
        </w:numPr>
        <w:tabs>
          <w:tab w:val="left" w:pos="709"/>
        </w:tabs>
        <w:spacing w:line="276" w:lineRule="auto"/>
        <w:rPr>
          <w:rFonts w:ascii="Tahoma" w:hAnsi="Tahoma" w:cs="Tahoma"/>
          <w:sz w:val="20"/>
          <w:szCs w:val="20"/>
          <w:lang w:val="it-IT"/>
        </w:rPr>
      </w:pPr>
      <w:r w:rsidRPr="00600F61">
        <w:rPr>
          <w:rFonts w:ascii="Tahoma" w:hAnsi="Tahoma" w:cs="Tahoma"/>
          <w:sz w:val="20"/>
          <w:szCs w:val="20"/>
          <w:lang w:val="it-IT"/>
        </w:rPr>
        <w:t xml:space="preserve">avere acquisito in una terza lingua moderna strutture, modalità e competenze comunicative corrispondenti almeno al Livello B1 del Quadro Comune Europeo di Riferimento; </w:t>
      </w:r>
    </w:p>
    <w:p w:rsidR="00501D5D" w:rsidRPr="00337249" w:rsidRDefault="00501D5D" w:rsidP="00337249">
      <w:pPr>
        <w:pStyle w:val="t1"/>
        <w:numPr>
          <w:ilvl w:val="0"/>
          <w:numId w:val="83"/>
        </w:numPr>
        <w:spacing w:line="276" w:lineRule="auto"/>
        <w:rPr>
          <w:rFonts w:ascii="Tahoma" w:hAnsi="Tahoma" w:cs="Tahoma"/>
          <w:sz w:val="20"/>
          <w:szCs w:val="20"/>
          <w:lang w:val="it-IT"/>
        </w:rPr>
      </w:pPr>
      <w:r w:rsidRPr="00600F61">
        <w:rPr>
          <w:rFonts w:ascii="Tahoma" w:hAnsi="Tahoma" w:cs="Tahoma"/>
          <w:sz w:val="20"/>
          <w:szCs w:val="20"/>
          <w:lang w:val="it-IT"/>
        </w:rPr>
        <w:t>saper comunicare in tre lingue moderne in vari contesti sociali e in situazioni professionali</w:t>
      </w:r>
      <w:r w:rsidR="00337249">
        <w:rPr>
          <w:rFonts w:ascii="Tahoma" w:hAnsi="Tahoma" w:cs="Tahoma"/>
          <w:sz w:val="20"/>
          <w:szCs w:val="20"/>
          <w:lang w:val="it-IT"/>
        </w:rPr>
        <w:t xml:space="preserve"> </w:t>
      </w:r>
      <w:r w:rsidRPr="00337249">
        <w:rPr>
          <w:rFonts w:ascii="Tahoma" w:hAnsi="Tahoma" w:cs="Tahoma"/>
          <w:sz w:val="20"/>
          <w:szCs w:val="20"/>
          <w:lang w:val="it-IT"/>
        </w:rPr>
        <w:t>utilizzando diverse forme testuali;</w:t>
      </w:r>
    </w:p>
    <w:p w:rsidR="00501D5D" w:rsidRPr="00600F61" w:rsidRDefault="00501D5D" w:rsidP="00337249">
      <w:pPr>
        <w:pStyle w:val="t1"/>
        <w:numPr>
          <w:ilvl w:val="0"/>
          <w:numId w:val="83"/>
        </w:numPr>
        <w:spacing w:line="276" w:lineRule="auto"/>
        <w:rPr>
          <w:rFonts w:ascii="Tahoma" w:hAnsi="Tahoma" w:cs="Tahoma"/>
          <w:sz w:val="20"/>
          <w:szCs w:val="20"/>
          <w:lang w:val="it-IT"/>
        </w:rPr>
      </w:pPr>
      <w:r w:rsidRPr="00600F61">
        <w:rPr>
          <w:rFonts w:ascii="Tahoma" w:hAnsi="Tahoma" w:cs="Tahoma"/>
          <w:sz w:val="20"/>
          <w:szCs w:val="20"/>
          <w:lang w:val="it-IT"/>
        </w:rPr>
        <w:t>riconoscere in un’ottica comparativa gli elementi strutturali caratterizzanti le lingue studiate ed essere in grado di passare agevolmente da un sistema linguistico all’altro;</w:t>
      </w:r>
    </w:p>
    <w:p w:rsidR="00501D5D" w:rsidRPr="00600F61" w:rsidRDefault="00501D5D" w:rsidP="00337249">
      <w:pPr>
        <w:pStyle w:val="t1"/>
        <w:numPr>
          <w:ilvl w:val="0"/>
          <w:numId w:val="83"/>
        </w:numPr>
        <w:spacing w:line="276" w:lineRule="auto"/>
        <w:rPr>
          <w:rFonts w:ascii="Tahoma" w:hAnsi="Tahoma" w:cs="Tahoma"/>
          <w:sz w:val="20"/>
          <w:szCs w:val="20"/>
          <w:lang w:val="it-IT"/>
        </w:rPr>
      </w:pPr>
      <w:r w:rsidRPr="00600F61">
        <w:rPr>
          <w:rFonts w:ascii="Tahoma" w:hAnsi="Tahoma" w:cs="Tahoma"/>
          <w:sz w:val="20"/>
          <w:szCs w:val="20"/>
          <w:lang w:val="it-IT"/>
        </w:rPr>
        <w:t>essere in grado di affrontare in lingua diversa dall’italiano specifici contenuti disciplinari;</w:t>
      </w:r>
    </w:p>
    <w:p w:rsidR="00501D5D" w:rsidRPr="00600F61" w:rsidRDefault="00501D5D" w:rsidP="00337249">
      <w:pPr>
        <w:pStyle w:val="t1"/>
        <w:numPr>
          <w:ilvl w:val="0"/>
          <w:numId w:val="83"/>
        </w:numPr>
        <w:spacing w:line="276" w:lineRule="auto"/>
        <w:rPr>
          <w:rFonts w:ascii="Tahoma" w:hAnsi="Tahoma" w:cs="Tahoma"/>
          <w:sz w:val="20"/>
          <w:szCs w:val="20"/>
          <w:lang w:val="it-IT"/>
        </w:rPr>
      </w:pPr>
      <w:r w:rsidRPr="00600F61">
        <w:rPr>
          <w:rFonts w:ascii="Tahoma" w:hAnsi="Tahoma" w:cs="Tahoma"/>
          <w:sz w:val="20"/>
          <w:szCs w:val="20"/>
          <w:lang w:val="it-IT"/>
        </w:rPr>
        <w:t xml:space="preserve">conoscere le principali caratteristiche culturali dei paesi di cui si è studiata la lingua, attraverso lo </w:t>
      </w:r>
      <w:r w:rsidRPr="00600F61">
        <w:rPr>
          <w:rFonts w:ascii="Tahoma" w:hAnsi="Tahoma" w:cs="Tahoma"/>
          <w:sz w:val="20"/>
          <w:szCs w:val="20"/>
          <w:lang w:val="it-IT"/>
        </w:rPr>
        <w:lastRenderedPageBreak/>
        <w:t>studio e l’analisi di opere letterarie, estetiche, visive, musicali, cinematografiche, delle linee fondamentali della loro storia e delle loro tradizioni;</w:t>
      </w:r>
    </w:p>
    <w:p w:rsidR="00501D5D" w:rsidRPr="00600F61" w:rsidRDefault="00501D5D" w:rsidP="00337249">
      <w:pPr>
        <w:pStyle w:val="t1"/>
        <w:numPr>
          <w:ilvl w:val="0"/>
          <w:numId w:val="83"/>
        </w:numPr>
        <w:spacing w:line="276" w:lineRule="auto"/>
        <w:rPr>
          <w:rFonts w:ascii="Tahoma" w:hAnsi="Tahoma" w:cs="Tahoma"/>
          <w:sz w:val="20"/>
          <w:szCs w:val="20"/>
          <w:lang w:val="it-IT"/>
        </w:rPr>
      </w:pPr>
      <w:r w:rsidRPr="00600F61">
        <w:rPr>
          <w:rFonts w:ascii="Tahoma" w:hAnsi="Tahoma" w:cs="Tahoma"/>
          <w:sz w:val="20"/>
          <w:szCs w:val="20"/>
          <w:lang w:val="it-IT"/>
        </w:rPr>
        <w:t>sapersi confrontare con la cultura degli altri popoli, avvalendosi delle occasioni di contatto e di scambio.</w:t>
      </w:r>
    </w:p>
    <w:p w:rsidR="00501D5D" w:rsidRPr="00CE3446" w:rsidRDefault="00501D5D" w:rsidP="00501D5D">
      <w:pPr>
        <w:spacing w:after="0" w:line="360" w:lineRule="auto"/>
        <w:jc w:val="both"/>
        <w:rPr>
          <w:rFonts w:ascii="Tahoma" w:hAnsi="Tahoma" w:cs="Tahoma"/>
          <w:b/>
          <w:bCs/>
          <w:color w:val="FF00FF"/>
          <w:sz w:val="18"/>
          <w:szCs w:val="18"/>
        </w:rPr>
      </w:pPr>
    </w:p>
    <w:p w:rsidR="00501D5D" w:rsidRPr="00CE3446" w:rsidRDefault="00501D5D" w:rsidP="00501D5D">
      <w:pPr>
        <w:spacing w:after="0" w:line="360" w:lineRule="auto"/>
        <w:jc w:val="both"/>
        <w:rPr>
          <w:rFonts w:ascii="Tahoma" w:hAnsi="Tahoma" w:cs="Tahoma"/>
          <w:bCs/>
          <w:sz w:val="18"/>
          <w:szCs w:val="18"/>
        </w:rPr>
      </w:pPr>
    </w:p>
    <w:tbl>
      <w:tblPr>
        <w:tblW w:w="4910" w:type="pct"/>
        <w:tblCellMar>
          <w:left w:w="0" w:type="dxa"/>
          <w:right w:w="0" w:type="dxa"/>
        </w:tblCellMar>
        <w:tblLook w:val="0600" w:firstRow="0" w:lastRow="0" w:firstColumn="0" w:lastColumn="0" w:noHBand="1" w:noVBand="1"/>
      </w:tblPr>
      <w:tblGrid>
        <w:gridCol w:w="5199"/>
        <w:gridCol w:w="878"/>
        <w:gridCol w:w="734"/>
        <w:gridCol w:w="144"/>
        <w:gridCol w:w="878"/>
        <w:gridCol w:w="878"/>
        <w:gridCol w:w="891"/>
      </w:tblGrid>
      <w:tr w:rsidR="00501D5D" w:rsidRPr="00BE202A" w:rsidTr="003F146F">
        <w:trPr>
          <w:trHeight w:val="355"/>
        </w:trPr>
        <w:tc>
          <w:tcPr>
            <w:tcW w:w="2708" w:type="pct"/>
            <w:vMerge w:val="restart"/>
            <w:tcBorders>
              <w:top w:val="nil"/>
              <w:left w:val="nil"/>
              <w:bottom w:val="single" w:sz="8" w:space="0" w:color="000000"/>
              <w:right w:val="single" w:sz="8" w:space="0" w:color="000000"/>
            </w:tcBorders>
            <w:shd w:val="clear" w:color="auto" w:fill="auto"/>
            <w:tcMar>
              <w:top w:w="15" w:type="dxa"/>
              <w:left w:w="70" w:type="dxa"/>
              <w:bottom w:w="0" w:type="dxa"/>
              <w:right w:w="70" w:type="dxa"/>
            </w:tcMar>
            <w:hideMark/>
          </w:tcPr>
          <w:p w:rsidR="00517FDF" w:rsidRPr="00BE202A" w:rsidRDefault="00517FDF" w:rsidP="00517FDF">
            <w:pPr>
              <w:spacing w:after="0" w:line="360" w:lineRule="auto"/>
              <w:jc w:val="center"/>
              <w:rPr>
                <w:rFonts w:ascii="Tahoma" w:hAnsi="Tahoma" w:cs="Tahoma"/>
                <w:b/>
                <w:bCs/>
                <w:color w:val="FF00FF"/>
                <w:sz w:val="18"/>
                <w:szCs w:val="18"/>
              </w:rPr>
            </w:pPr>
            <w:r w:rsidRPr="00BE202A">
              <w:rPr>
                <w:rFonts w:ascii="Tahoma" w:hAnsi="Tahoma" w:cs="Tahoma"/>
                <w:b/>
                <w:bCs/>
                <w:color w:val="FF00FF"/>
                <w:sz w:val="18"/>
                <w:szCs w:val="18"/>
              </w:rPr>
              <w:t>Piano di studi</w:t>
            </w:r>
          </w:p>
          <w:p w:rsidR="00501D5D" w:rsidRPr="00BE202A" w:rsidRDefault="00501D5D" w:rsidP="00517FDF">
            <w:pPr>
              <w:spacing w:after="0" w:line="360" w:lineRule="auto"/>
              <w:jc w:val="center"/>
              <w:rPr>
                <w:rFonts w:ascii="Tahoma" w:hAnsi="Tahoma" w:cs="Tahoma"/>
                <w:bCs/>
                <w:sz w:val="18"/>
                <w:szCs w:val="18"/>
              </w:rPr>
            </w:pPr>
          </w:p>
        </w:tc>
        <w:tc>
          <w:tcPr>
            <w:tcW w:w="839" w:type="pct"/>
            <w:gridSpan w:val="2"/>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1° biennio</w:t>
            </w:r>
          </w:p>
        </w:tc>
        <w:tc>
          <w:tcPr>
            <w:tcW w:w="989" w:type="pct"/>
            <w:gridSpan w:val="3"/>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2° biennio</w:t>
            </w:r>
          </w:p>
        </w:tc>
        <w:tc>
          <w:tcPr>
            <w:tcW w:w="463" w:type="pct"/>
            <w:vMerge w:val="restart"/>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vAlign w:val="center"/>
            <w:hideMark/>
          </w:tcPr>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5° anno</w:t>
            </w:r>
          </w:p>
        </w:tc>
      </w:tr>
      <w:tr w:rsidR="003F146F" w:rsidRPr="00BE202A" w:rsidTr="003F146F">
        <w:trPr>
          <w:trHeight w:val="713"/>
        </w:trPr>
        <w:tc>
          <w:tcPr>
            <w:tcW w:w="2708" w:type="pct"/>
            <w:vMerge/>
            <w:tcBorders>
              <w:top w:val="nil"/>
              <w:left w:val="nil"/>
              <w:bottom w:val="single" w:sz="8" w:space="0" w:color="000000"/>
              <w:right w:val="single" w:sz="8" w:space="0" w:color="000000"/>
            </w:tcBorders>
            <w:vAlign w:val="center"/>
            <w:hideMark/>
          </w:tcPr>
          <w:p w:rsidR="00501D5D" w:rsidRPr="00BE202A" w:rsidRDefault="00501D5D" w:rsidP="00501D5D">
            <w:pPr>
              <w:spacing w:after="0" w:line="360" w:lineRule="auto"/>
              <w:jc w:val="both"/>
              <w:rPr>
                <w:rFonts w:ascii="Tahoma" w:hAnsi="Tahoma" w:cs="Tahoma"/>
                <w:bCs/>
                <w:sz w:val="18"/>
                <w:szCs w:val="18"/>
              </w:rPr>
            </w:pPr>
          </w:p>
        </w:tc>
        <w:tc>
          <w:tcPr>
            <w:tcW w:w="457" w:type="pct"/>
            <w:tcBorders>
              <w:top w:val="single" w:sz="8" w:space="0" w:color="000000"/>
              <w:left w:val="single" w:sz="8" w:space="0" w:color="000000"/>
              <w:bottom w:val="single" w:sz="8" w:space="0" w:color="000000"/>
              <w:right w:val="single" w:sz="8" w:space="0" w:color="000000"/>
            </w:tcBorders>
            <w:shd w:val="clear" w:color="auto" w:fill="CC66FF"/>
            <w:tcMar>
              <w:top w:w="15" w:type="dxa"/>
              <w:left w:w="70" w:type="dxa"/>
              <w:bottom w:w="0" w:type="dxa"/>
              <w:right w:w="70" w:type="dxa"/>
            </w:tcMar>
            <w:hideMark/>
          </w:tcPr>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1°</w:t>
            </w:r>
          </w:p>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anno</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CC66FF"/>
            <w:tcMar>
              <w:top w:w="15" w:type="dxa"/>
              <w:left w:w="70" w:type="dxa"/>
              <w:bottom w:w="0" w:type="dxa"/>
              <w:right w:w="70" w:type="dxa"/>
            </w:tcMar>
            <w:hideMark/>
          </w:tcPr>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2°</w:t>
            </w:r>
          </w:p>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anno</w:t>
            </w:r>
          </w:p>
        </w:tc>
        <w:tc>
          <w:tcPr>
            <w:tcW w:w="457" w:type="pct"/>
            <w:tcBorders>
              <w:top w:val="single" w:sz="8" w:space="0" w:color="000000"/>
              <w:left w:val="single" w:sz="8" w:space="0" w:color="000000"/>
              <w:bottom w:val="single" w:sz="8" w:space="0" w:color="000000"/>
              <w:right w:val="single" w:sz="8" w:space="0" w:color="000000"/>
            </w:tcBorders>
            <w:shd w:val="clear" w:color="auto" w:fill="CC66FF"/>
            <w:tcMar>
              <w:top w:w="15" w:type="dxa"/>
              <w:left w:w="70" w:type="dxa"/>
              <w:bottom w:w="0" w:type="dxa"/>
              <w:right w:w="70" w:type="dxa"/>
            </w:tcMar>
            <w:hideMark/>
          </w:tcPr>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3°</w:t>
            </w:r>
          </w:p>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anno</w:t>
            </w:r>
          </w:p>
        </w:tc>
        <w:tc>
          <w:tcPr>
            <w:tcW w:w="457" w:type="pct"/>
            <w:tcBorders>
              <w:top w:val="single" w:sz="8" w:space="0" w:color="000000"/>
              <w:left w:val="single" w:sz="8" w:space="0" w:color="000000"/>
              <w:bottom w:val="single" w:sz="8" w:space="0" w:color="000000"/>
              <w:right w:val="single" w:sz="8" w:space="0" w:color="000000"/>
            </w:tcBorders>
            <w:shd w:val="clear" w:color="auto" w:fill="CC66FF"/>
            <w:tcMar>
              <w:top w:w="15" w:type="dxa"/>
              <w:left w:w="70" w:type="dxa"/>
              <w:bottom w:w="0" w:type="dxa"/>
              <w:right w:w="70" w:type="dxa"/>
            </w:tcMar>
            <w:hideMark/>
          </w:tcPr>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4°</w:t>
            </w:r>
          </w:p>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anno</w:t>
            </w:r>
          </w:p>
        </w:tc>
        <w:tc>
          <w:tcPr>
            <w:tcW w:w="463" w:type="pct"/>
            <w:vMerge/>
            <w:tcBorders>
              <w:top w:val="single" w:sz="8" w:space="0" w:color="000000"/>
              <w:left w:val="single" w:sz="8" w:space="0" w:color="000000"/>
              <w:bottom w:val="single" w:sz="8" w:space="0" w:color="000000"/>
              <w:right w:val="single" w:sz="8" w:space="0" w:color="000000"/>
            </w:tcBorders>
            <w:vAlign w:val="center"/>
            <w:hideMark/>
          </w:tcPr>
          <w:p w:rsidR="00501D5D" w:rsidRPr="00BE202A" w:rsidRDefault="00501D5D" w:rsidP="00517FDF">
            <w:pPr>
              <w:spacing w:after="0"/>
              <w:jc w:val="both"/>
              <w:rPr>
                <w:rFonts w:ascii="Tahoma" w:hAnsi="Tahoma" w:cs="Tahoma"/>
                <w:bCs/>
                <w:color w:val="FFFFFF"/>
                <w:sz w:val="16"/>
                <w:szCs w:val="16"/>
              </w:rPr>
            </w:pPr>
          </w:p>
        </w:tc>
      </w:tr>
      <w:tr w:rsidR="00501D5D" w:rsidRPr="00BE202A" w:rsidTr="003F146F">
        <w:trPr>
          <w:trHeight w:val="35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17FDF">
            <w:pPr>
              <w:spacing w:after="0"/>
              <w:jc w:val="both"/>
              <w:rPr>
                <w:rFonts w:ascii="Tahoma" w:hAnsi="Tahoma" w:cs="Tahoma"/>
                <w:bCs/>
                <w:color w:val="FFFFFF"/>
                <w:sz w:val="16"/>
                <w:szCs w:val="16"/>
              </w:rPr>
            </w:pPr>
            <w:r w:rsidRPr="00BE202A">
              <w:rPr>
                <w:rFonts w:ascii="Tahoma" w:hAnsi="Tahoma" w:cs="Tahoma"/>
                <w:bCs/>
                <w:color w:val="FFFFFF"/>
                <w:sz w:val="16"/>
                <w:szCs w:val="16"/>
              </w:rPr>
              <w:t>Attività e insegnamenti obbligatori per tutti gli studenti – Orario settimanale</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Lingua e letteratura italiana</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Lingua latina</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Lingua e cultura straniera 1*</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Lingua e cultura straniera 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Lingua e cultura straniera 3*</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4</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Storia e Geografia</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Storia</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Filosofia</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Matematica**</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3</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Fisica</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Scienze naturali***</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Storia dell’arte</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 </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6"/>
                <w:szCs w:val="16"/>
              </w:rPr>
            </w:pPr>
            <w:r w:rsidRPr="00BE202A">
              <w:rPr>
                <w:rFonts w:ascii="Tahoma" w:hAnsi="Tahoma" w:cs="Tahoma"/>
                <w:b/>
                <w:bCs/>
                <w:color w:val="CC66FF"/>
                <w:sz w:val="16"/>
                <w:szCs w:val="16"/>
              </w:rPr>
              <w:t>Scienze motorie e sportive</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6"/>
                <w:szCs w:val="16"/>
              </w:rPr>
            </w:pPr>
            <w:r w:rsidRPr="00BE202A">
              <w:rPr>
                <w:rFonts w:ascii="Tahoma" w:hAnsi="Tahoma" w:cs="Tahoma"/>
                <w:bCs/>
                <w:sz w:val="16"/>
                <w:szCs w:val="16"/>
              </w:rPr>
              <w:t>2</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color w:val="CC66FF"/>
                <w:sz w:val="18"/>
                <w:szCs w:val="18"/>
              </w:rPr>
            </w:pPr>
            <w:r w:rsidRPr="00BE202A">
              <w:rPr>
                <w:rFonts w:ascii="Tahoma" w:hAnsi="Tahoma" w:cs="Tahoma"/>
                <w:b/>
                <w:bCs/>
                <w:color w:val="CC66FF"/>
                <w:sz w:val="18"/>
                <w:szCs w:val="18"/>
              </w:rPr>
              <w:t>Religione cattolica o Attività alternative</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1</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1</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1</w:t>
            </w:r>
          </w:p>
        </w:tc>
        <w:tc>
          <w:tcPr>
            <w:tcW w:w="457"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1</w:t>
            </w:r>
          </w:p>
        </w:tc>
        <w:tc>
          <w:tcPr>
            <w:tcW w:w="463" w:type="pct"/>
            <w:tcBorders>
              <w:top w:val="single" w:sz="8" w:space="0" w:color="000000"/>
              <w:left w:val="single" w:sz="8" w:space="0" w:color="000000"/>
              <w:bottom w:val="single" w:sz="8" w:space="0" w:color="000000"/>
              <w:right w:val="single" w:sz="8" w:space="0" w:color="000000"/>
            </w:tcBorders>
            <w:shd w:val="clear" w:color="auto" w:fill="FFFF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1</w:t>
            </w:r>
          </w:p>
        </w:tc>
      </w:tr>
      <w:tr w:rsidR="003F146F" w:rsidRPr="00BE202A" w:rsidTr="003F146F">
        <w:trPr>
          <w:trHeight w:val="355"/>
        </w:trPr>
        <w:tc>
          <w:tcPr>
            <w:tcW w:w="2708" w:type="pct"/>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01D5D">
            <w:pPr>
              <w:spacing w:after="0" w:line="360" w:lineRule="auto"/>
              <w:jc w:val="both"/>
              <w:rPr>
                <w:rFonts w:ascii="Tahoma" w:hAnsi="Tahoma" w:cs="Tahoma"/>
                <w:b/>
                <w:bCs/>
                <w:sz w:val="18"/>
                <w:szCs w:val="18"/>
              </w:rPr>
            </w:pPr>
            <w:r w:rsidRPr="00BE202A">
              <w:rPr>
                <w:rFonts w:ascii="Tahoma" w:hAnsi="Tahoma" w:cs="Tahoma"/>
                <w:b/>
                <w:bCs/>
                <w:sz w:val="18"/>
                <w:szCs w:val="18"/>
              </w:rPr>
              <w:t>Totale ore</w:t>
            </w:r>
          </w:p>
        </w:tc>
        <w:tc>
          <w:tcPr>
            <w:tcW w:w="457" w:type="pct"/>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27</w:t>
            </w: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27</w:t>
            </w:r>
          </w:p>
        </w:tc>
        <w:tc>
          <w:tcPr>
            <w:tcW w:w="457" w:type="pct"/>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30</w:t>
            </w:r>
          </w:p>
        </w:tc>
        <w:tc>
          <w:tcPr>
            <w:tcW w:w="457" w:type="pct"/>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30</w:t>
            </w:r>
          </w:p>
        </w:tc>
        <w:tc>
          <w:tcPr>
            <w:tcW w:w="463" w:type="pct"/>
            <w:tcBorders>
              <w:top w:val="single" w:sz="8" w:space="0" w:color="000000"/>
              <w:left w:val="single" w:sz="8" w:space="0" w:color="000000"/>
              <w:bottom w:val="single" w:sz="8" w:space="0" w:color="000000"/>
              <w:right w:val="single" w:sz="8" w:space="0" w:color="000000"/>
            </w:tcBorders>
            <w:shd w:val="clear" w:color="auto" w:fill="FF66FF"/>
            <w:tcMar>
              <w:top w:w="15" w:type="dxa"/>
              <w:left w:w="70" w:type="dxa"/>
              <w:bottom w:w="0" w:type="dxa"/>
              <w:right w:w="70" w:type="dxa"/>
            </w:tcMar>
            <w:hideMark/>
          </w:tcPr>
          <w:p w:rsidR="00501D5D" w:rsidRPr="00BE202A" w:rsidRDefault="00501D5D" w:rsidP="00517FDF">
            <w:pPr>
              <w:spacing w:after="0"/>
              <w:jc w:val="both"/>
              <w:rPr>
                <w:rFonts w:ascii="Tahoma" w:hAnsi="Tahoma" w:cs="Tahoma"/>
                <w:bCs/>
                <w:sz w:val="18"/>
                <w:szCs w:val="18"/>
              </w:rPr>
            </w:pPr>
            <w:r w:rsidRPr="00BE202A">
              <w:rPr>
                <w:rFonts w:ascii="Tahoma" w:hAnsi="Tahoma" w:cs="Tahoma"/>
                <w:bCs/>
                <w:sz w:val="18"/>
                <w:szCs w:val="18"/>
              </w:rPr>
              <w:t>30</w:t>
            </w:r>
          </w:p>
        </w:tc>
      </w:tr>
    </w:tbl>
    <w:p w:rsidR="00501D5D" w:rsidRPr="00850EDC" w:rsidRDefault="00501D5D" w:rsidP="00517FDF">
      <w:pPr>
        <w:pStyle w:val="t1"/>
        <w:tabs>
          <w:tab w:val="left" w:pos="8080"/>
        </w:tabs>
        <w:spacing w:line="276" w:lineRule="auto"/>
        <w:jc w:val="both"/>
        <w:rPr>
          <w:rFonts w:ascii="Tahoma" w:hAnsi="Tahoma" w:cs="Tahoma"/>
          <w:sz w:val="16"/>
          <w:szCs w:val="16"/>
          <w:lang w:val="it-IT"/>
        </w:rPr>
      </w:pPr>
      <w:r w:rsidRPr="00850EDC">
        <w:rPr>
          <w:rFonts w:ascii="Tahoma" w:hAnsi="Tahoma" w:cs="Tahoma"/>
          <w:bCs/>
          <w:sz w:val="16"/>
          <w:szCs w:val="16"/>
          <w:lang w:val="it-IT"/>
        </w:rPr>
        <w:t xml:space="preserve">Sono comprese 33 ore annuali di conversazione col docente di madrelingua. </w:t>
      </w:r>
    </w:p>
    <w:p w:rsidR="00501D5D" w:rsidRPr="00850EDC" w:rsidRDefault="00501D5D" w:rsidP="00517FDF">
      <w:pPr>
        <w:pStyle w:val="t1"/>
        <w:tabs>
          <w:tab w:val="left" w:pos="8080"/>
        </w:tabs>
        <w:spacing w:line="276" w:lineRule="auto"/>
        <w:jc w:val="both"/>
        <w:rPr>
          <w:rFonts w:ascii="Tahoma" w:hAnsi="Tahoma" w:cs="Tahoma"/>
          <w:sz w:val="16"/>
          <w:szCs w:val="16"/>
          <w:lang w:val="it-IT"/>
        </w:rPr>
      </w:pPr>
      <w:r w:rsidRPr="00850EDC">
        <w:rPr>
          <w:rFonts w:ascii="Tahoma" w:hAnsi="Tahoma" w:cs="Tahoma"/>
          <w:bCs/>
          <w:sz w:val="16"/>
          <w:szCs w:val="16"/>
          <w:lang w:val="it-IT"/>
        </w:rPr>
        <w:t>** Con Informatica al primo biennio.</w:t>
      </w:r>
    </w:p>
    <w:p w:rsidR="00501D5D" w:rsidRPr="00850EDC" w:rsidRDefault="00501D5D" w:rsidP="00517FDF">
      <w:pPr>
        <w:pStyle w:val="t1"/>
        <w:tabs>
          <w:tab w:val="left" w:pos="8080"/>
        </w:tabs>
        <w:spacing w:line="276" w:lineRule="auto"/>
        <w:jc w:val="both"/>
        <w:rPr>
          <w:rFonts w:ascii="Tahoma" w:hAnsi="Tahoma" w:cs="Tahoma"/>
          <w:sz w:val="16"/>
          <w:szCs w:val="16"/>
          <w:lang w:val="it-IT"/>
        </w:rPr>
      </w:pPr>
      <w:r w:rsidRPr="00850EDC">
        <w:rPr>
          <w:rFonts w:ascii="Tahoma" w:hAnsi="Tahoma" w:cs="Tahoma"/>
          <w:bCs/>
          <w:sz w:val="16"/>
          <w:szCs w:val="16"/>
          <w:lang w:val="it-IT"/>
        </w:rPr>
        <w:t xml:space="preserve"> *** Biologia, Chimica, Scienze della Terra.</w:t>
      </w:r>
    </w:p>
    <w:p w:rsidR="00501D5D" w:rsidRPr="00517FDF" w:rsidRDefault="00501D5D" w:rsidP="00517FDF">
      <w:pPr>
        <w:spacing w:after="0"/>
        <w:jc w:val="both"/>
        <w:rPr>
          <w:rFonts w:ascii="Tahoma" w:hAnsi="Tahoma" w:cs="Tahoma"/>
          <w:bCs/>
          <w:iCs/>
          <w:sz w:val="16"/>
          <w:szCs w:val="16"/>
        </w:rPr>
      </w:pPr>
      <w:r w:rsidRPr="00517FDF">
        <w:rPr>
          <w:rFonts w:ascii="Tahoma" w:hAnsi="Tahoma" w:cs="Tahoma"/>
          <w:bCs/>
          <w:iCs/>
          <w:sz w:val="16"/>
          <w:szCs w:val="16"/>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501D5D" w:rsidRPr="00CE3446" w:rsidRDefault="00501D5D" w:rsidP="00501D5D">
      <w:pPr>
        <w:pStyle w:val="t1"/>
        <w:tabs>
          <w:tab w:val="left" w:pos="8080"/>
        </w:tabs>
        <w:spacing w:line="360" w:lineRule="auto"/>
        <w:jc w:val="both"/>
        <w:rPr>
          <w:rFonts w:ascii="Tahoma" w:hAnsi="Tahoma" w:cs="Tahoma"/>
          <w:sz w:val="18"/>
          <w:szCs w:val="18"/>
          <w:lang w:val="it-IT"/>
        </w:rPr>
      </w:pPr>
    </w:p>
    <w:p w:rsidR="003F146F" w:rsidRPr="00850EDC" w:rsidRDefault="003F146F" w:rsidP="00517FDF">
      <w:pPr>
        <w:pStyle w:val="t1"/>
        <w:tabs>
          <w:tab w:val="left" w:pos="8080"/>
        </w:tabs>
        <w:spacing w:line="276" w:lineRule="auto"/>
        <w:jc w:val="both"/>
        <w:rPr>
          <w:rFonts w:ascii="Tahoma" w:hAnsi="Tahoma" w:cs="Tahoma"/>
          <w:b/>
          <w:color w:val="E84C22"/>
          <w:sz w:val="18"/>
          <w:szCs w:val="18"/>
          <w:lang w:val="it-IT"/>
        </w:rPr>
      </w:pPr>
    </w:p>
    <w:p w:rsidR="00501D5D" w:rsidRPr="00517FDF" w:rsidRDefault="00517FDF" w:rsidP="00517FDF">
      <w:pPr>
        <w:pStyle w:val="t1"/>
        <w:tabs>
          <w:tab w:val="left" w:pos="8080"/>
        </w:tabs>
        <w:spacing w:line="276" w:lineRule="auto"/>
        <w:jc w:val="both"/>
        <w:rPr>
          <w:rFonts w:ascii="Tahoma" w:hAnsi="Tahoma" w:cs="Tahoma"/>
          <w:sz w:val="18"/>
          <w:szCs w:val="18"/>
          <w:lang w:val="it-IT"/>
        </w:rPr>
      </w:pPr>
      <w:r w:rsidRPr="00850EDC">
        <w:rPr>
          <w:rFonts w:ascii="Tahoma" w:hAnsi="Tahoma" w:cs="Tahoma"/>
          <w:b/>
          <w:color w:val="E84C22"/>
          <w:sz w:val="18"/>
          <w:szCs w:val="18"/>
          <w:lang w:val="it-IT"/>
        </w:rPr>
        <w:t>OFFERTA FORMATIVA: I PROFESSIONALI</w:t>
      </w:r>
    </w:p>
    <w:p w:rsidR="00501D5D" w:rsidRPr="00137056" w:rsidRDefault="00501D5D" w:rsidP="00517FDF">
      <w:pPr>
        <w:spacing w:after="0"/>
        <w:jc w:val="both"/>
        <w:rPr>
          <w:rFonts w:ascii="Tahoma" w:hAnsi="Tahoma" w:cs="Tahoma"/>
          <w:sz w:val="20"/>
          <w:szCs w:val="20"/>
        </w:rPr>
      </w:pPr>
      <w:r w:rsidRPr="00137056">
        <w:rPr>
          <w:rFonts w:ascii="Tahoma" w:hAnsi="Tahoma" w:cs="Tahoma"/>
          <w:sz w:val="20"/>
          <w:szCs w:val="20"/>
        </w:rPr>
        <w:t>Carattere peculiare e distintivo degli istituti professionali è quello di connettere una solida cultura di base ad una preparazione tecnico-professionale che permetta agli studenti di usare tecnologie e metodologie tipiche dei settori produttivi e di servizio di riferimento.</w:t>
      </w:r>
    </w:p>
    <w:p w:rsidR="00501D5D" w:rsidRPr="00137056" w:rsidRDefault="00501D5D" w:rsidP="00517FDF">
      <w:pPr>
        <w:pStyle w:val="t1"/>
        <w:tabs>
          <w:tab w:val="left" w:pos="8080"/>
        </w:tabs>
        <w:spacing w:line="276" w:lineRule="auto"/>
        <w:jc w:val="both"/>
        <w:rPr>
          <w:rFonts w:ascii="Tahoma" w:hAnsi="Tahoma" w:cs="Tahoma"/>
          <w:sz w:val="20"/>
          <w:szCs w:val="20"/>
          <w:lang w:val="it-IT"/>
        </w:rPr>
      </w:pPr>
      <w:r w:rsidRPr="00137056">
        <w:rPr>
          <w:rFonts w:ascii="Tahoma" w:hAnsi="Tahoma" w:cs="Tahoma"/>
          <w:sz w:val="20"/>
          <w:szCs w:val="20"/>
          <w:lang w:val="it-IT"/>
        </w:rPr>
        <w:t>La particolare identità degli istituti professionali, quindi, fa sì che essi operino in costante integrazione col territorio nazionale e locale e consente agli alunni di sviluppare saperi e competenze necessari per un rapido inserimento nel mondo del lavoro e per l’accesso</w:t>
      </w:r>
      <w:r w:rsidRPr="00137056">
        <w:rPr>
          <w:rFonts w:eastAsia="Calibri"/>
          <w:sz w:val="20"/>
          <w:szCs w:val="20"/>
          <w:lang w:val="it-IT" w:bidi="ar-SA"/>
        </w:rPr>
        <w:t xml:space="preserve"> </w:t>
      </w:r>
      <w:r w:rsidRPr="00137056">
        <w:rPr>
          <w:rFonts w:ascii="Tahoma" w:hAnsi="Tahoma" w:cs="Tahoma"/>
          <w:sz w:val="20"/>
          <w:szCs w:val="20"/>
          <w:lang w:val="it-IT"/>
        </w:rPr>
        <w:t>all</w:t>
      </w:r>
      <w:r w:rsidRPr="00137056">
        <w:rPr>
          <w:rFonts w:ascii="Tahoma" w:hAnsi="Tahoma" w:cs="Tahoma" w:hint="eastAsia"/>
          <w:sz w:val="20"/>
          <w:szCs w:val="20"/>
          <w:lang w:val="it-IT"/>
        </w:rPr>
        <w:t>’</w:t>
      </w:r>
      <w:r w:rsidRPr="00137056">
        <w:rPr>
          <w:rFonts w:ascii="Tahoma" w:hAnsi="Tahoma" w:cs="Tahoma"/>
          <w:sz w:val="20"/>
          <w:szCs w:val="20"/>
          <w:lang w:val="it-IT"/>
        </w:rPr>
        <w:t>università e all</w:t>
      </w:r>
      <w:r w:rsidRPr="00137056">
        <w:rPr>
          <w:rFonts w:ascii="Tahoma" w:hAnsi="Tahoma" w:cs="Tahoma" w:hint="eastAsia"/>
          <w:sz w:val="20"/>
          <w:szCs w:val="20"/>
          <w:lang w:val="it-IT"/>
        </w:rPr>
        <w:t>’</w:t>
      </w:r>
      <w:r w:rsidRPr="00137056">
        <w:rPr>
          <w:rFonts w:ascii="Tahoma" w:hAnsi="Tahoma" w:cs="Tahoma"/>
          <w:sz w:val="20"/>
          <w:szCs w:val="20"/>
          <w:lang w:val="it-IT"/>
        </w:rPr>
        <w:t>istruzione e formazione tecnica superiore.</w:t>
      </w:r>
    </w:p>
    <w:p w:rsidR="00501D5D" w:rsidRPr="00BE202A" w:rsidRDefault="00501D5D" w:rsidP="00517FDF">
      <w:pPr>
        <w:spacing w:after="0"/>
        <w:jc w:val="both"/>
        <w:rPr>
          <w:rFonts w:ascii="Tahoma" w:hAnsi="Tahoma" w:cs="Tahoma"/>
          <w:color w:val="E84C22"/>
          <w:sz w:val="20"/>
          <w:szCs w:val="20"/>
        </w:rPr>
      </w:pPr>
      <w:r w:rsidRPr="00BE202A">
        <w:rPr>
          <w:rFonts w:ascii="Tahoma" w:hAnsi="Tahoma" w:cs="Tahoma"/>
          <w:color w:val="E84C22"/>
          <w:sz w:val="20"/>
          <w:szCs w:val="20"/>
        </w:rPr>
        <w:t>Risultati di apprendimento comuni</w:t>
      </w:r>
    </w:p>
    <w:p w:rsidR="00501D5D" w:rsidRPr="00137056" w:rsidRDefault="00501D5D" w:rsidP="00517FDF">
      <w:pPr>
        <w:spacing w:after="0"/>
        <w:jc w:val="both"/>
        <w:rPr>
          <w:rFonts w:ascii="Tahoma" w:hAnsi="Tahoma" w:cs="Tahoma"/>
          <w:sz w:val="20"/>
          <w:szCs w:val="20"/>
        </w:rPr>
      </w:pPr>
      <w:r w:rsidRPr="00137056">
        <w:rPr>
          <w:rFonts w:ascii="Tahoma" w:hAnsi="Tahoma" w:cs="Tahoma"/>
          <w:sz w:val="20"/>
          <w:szCs w:val="20"/>
        </w:rPr>
        <w:t>A conclusione dei percorsi degli istituti professionali, gli studenti sono in grado di:</w:t>
      </w:r>
    </w:p>
    <w:p w:rsidR="00501D5D" w:rsidRPr="00137056" w:rsidRDefault="00501D5D" w:rsidP="002A771C">
      <w:pPr>
        <w:pStyle w:val="Paragrafoelenco"/>
        <w:numPr>
          <w:ilvl w:val="0"/>
          <w:numId w:val="13"/>
        </w:numPr>
        <w:autoSpaceDE w:val="0"/>
        <w:autoSpaceDN w:val="0"/>
        <w:adjustRightInd w:val="0"/>
        <w:spacing w:after="0"/>
        <w:rPr>
          <w:rFonts w:ascii="Tahoma" w:hAnsi="Tahoma" w:cs="Tahoma"/>
          <w:sz w:val="20"/>
          <w:szCs w:val="20"/>
        </w:rPr>
      </w:pPr>
      <w:r w:rsidRPr="00137056">
        <w:rPr>
          <w:rFonts w:ascii="Tahoma" w:hAnsi="Tahoma" w:cs="Tahoma"/>
          <w:sz w:val="20"/>
          <w:szCs w:val="20"/>
        </w:rPr>
        <w:t xml:space="preserve">agire in riferimento ad un sistema di valori, coerenti con i principi della Costituzione, in base ai quali essere in grado di valutare fatti e orientare i propri comportamenti personali, sociali e professionali;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lastRenderedPageBreak/>
        <w:t xml:space="preserve">utilizzare gli strumenti culturali e metodologici acquisiti per porsi con atteggiamento razionale, critico, creativo e responsabile nei confronti della realtà, dei suoi fenomeni e dei suoi problemi, anche ai fini dell’apprendimento permanente;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utilizzare il patrimonio lessicale ed espressivo della lingua italiana secondo le esigenze comunicative nei vari contesti: sociali, culturali, scientifici, economici, tecnologici e professionali;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riconoscere le linee essenziali della storia delle idee, della cultura, della letteratura, delle arti e orientarsi agevolmente fra testi e autori fondamentali, a partire dalle componenti di natura tecnico-professionale correlate ai settori di riferimento;</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riconoscere gli aspetti geografici, ecologici, territoriali, dell’ambiente naturale ed antropico, le connessioni con le strutture demografiche, economiche, sociali, culturali e le trasformazioni intervenute nel corso del tempo;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stabilire collegamenti tra le tradizioni culturali locali, nazionali ed internazionali, sia in una prospettiva interculturale sia ai fini della mobilità di studio e di lavoro;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utilizzare i linguaggi settoriali delle lingue straniere previste dai percorsi di studio per interagire in diversi ambiti e contesti di studio e di lavoro;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riconoscere il valore e le potenzialità dei beni artistici e ambientali;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individuare ed utilizzare le moderne forme di comunicazione visiva e multimediale, anche con riferimento alle strategie espressive e agli strumenti tecnici della comunicazione in rete;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utilizzare le reti e gli strumenti informatici nelle attività di studio, ricerca e approfondimento disciplinare;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riconoscere i principali aspetti comunicativi, culturali e relazionali dell’espressività corporea ed esercitare in modo efficace la pratica sportiva per il benessere individuale e collettivo;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comprendere e utilizzare i principali concetti relativi all'economia, all'organizzazione, allo svolgimento dei processi produttivi e dei servizi;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utilizzare i concetti e i fondamentali strumenti delle diverse discipline per comprendere la realtà ed operare in campi applicativi;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padroneggiare l'uso di strumenti tecnologici con particolare attenzione alla sicurezza nei luoghi di vita e di lavoro, alla tutela della persona, dell'ambiente e del territorio;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individuare i problemi attinenti al proprio ambito di competenza e impegnarsi nella loro soluzione collaborando efficacemente con gli altri;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utilizzare strategie orientate al risultato, al lavoro per obiettivi e alla necessità di assumere responsabilità nel rispetto dell'etica e della deontologia professionale;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compiere scelte autonome in relazione ai propri percorsi di studio e di lavoro lungo tutto l'arco della vita nella prospettiva dell'apprendimento permanente; </w:t>
      </w:r>
    </w:p>
    <w:p w:rsidR="00501D5D" w:rsidRPr="00137056" w:rsidRDefault="00501D5D" w:rsidP="002A771C">
      <w:pPr>
        <w:pStyle w:val="Paragrafoelenco"/>
        <w:numPr>
          <w:ilvl w:val="0"/>
          <w:numId w:val="13"/>
        </w:num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partecipare attivamente alla vita sociale e culturale a livello locale, nazionale e comunitario. </w:t>
      </w:r>
    </w:p>
    <w:p w:rsidR="00501D5D" w:rsidRPr="00517FDF" w:rsidRDefault="00501D5D" w:rsidP="00517FDF">
      <w:pPr>
        <w:autoSpaceDE w:val="0"/>
        <w:autoSpaceDN w:val="0"/>
        <w:adjustRightInd w:val="0"/>
        <w:spacing w:after="0"/>
        <w:jc w:val="both"/>
        <w:rPr>
          <w:rFonts w:ascii="Tahoma" w:hAnsi="Tahoma" w:cs="Tahoma"/>
          <w:sz w:val="18"/>
          <w:szCs w:val="18"/>
        </w:rPr>
      </w:pPr>
    </w:p>
    <w:p w:rsidR="00501D5D" w:rsidRPr="00BE202A" w:rsidRDefault="00501D5D" w:rsidP="00517FDF">
      <w:pPr>
        <w:autoSpaceDE w:val="0"/>
        <w:autoSpaceDN w:val="0"/>
        <w:adjustRightInd w:val="0"/>
        <w:spacing w:after="0"/>
        <w:jc w:val="both"/>
        <w:rPr>
          <w:rFonts w:ascii="Tahoma" w:hAnsi="Tahoma" w:cs="Tahoma"/>
          <w:color w:val="E84C22"/>
          <w:sz w:val="18"/>
          <w:szCs w:val="18"/>
        </w:rPr>
      </w:pPr>
      <w:r w:rsidRPr="00BE202A">
        <w:rPr>
          <w:rFonts w:ascii="Tahoma" w:hAnsi="Tahoma" w:cs="Tahoma"/>
          <w:color w:val="E84C22"/>
          <w:sz w:val="18"/>
          <w:szCs w:val="18"/>
        </w:rPr>
        <w:t xml:space="preserve">Risultati di apprendimento dei percorsi del settore servizi </w:t>
      </w:r>
    </w:p>
    <w:p w:rsidR="00501D5D" w:rsidRPr="00137056" w:rsidRDefault="00501D5D" w:rsidP="00517FDF">
      <w:p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II profilo del settore dei servizi si caratterizza per una cultura che consente di agire con autonomia e responsabilità nel sistema delle relazioni tra il tecnico, il destinatario del servizio e le altre figure professionali coinvolte nei processi di lavoro. </w:t>
      </w:r>
    </w:p>
    <w:p w:rsidR="00501D5D" w:rsidRPr="00137056" w:rsidRDefault="00501D5D" w:rsidP="00517FDF">
      <w:p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Tali connotazioni si realizzano mobilitando i saperi specifici e le altre qualità personali coerenti con le caratteristiche dell'indirizzo. </w:t>
      </w:r>
    </w:p>
    <w:p w:rsidR="00501D5D" w:rsidRPr="00137056" w:rsidRDefault="00501D5D" w:rsidP="00517FDF">
      <w:pPr>
        <w:autoSpaceDE w:val="0"/>
        <w:autoSpaceDN w:val="0"/>
        <w:adjustRightInd w:val="0"/>
        <w:spacing w:after="0"/>
        <w:jc w:val="both"/>
        <w:rPr>
          <w:rFonts w:ascii="Tahoma" w:hAnsi="Tahoma" w:cs="Tahoma"/>
          <w:sz w:val="20"/>
          <w:szCs w:val="20"/>
        </w:rPr>
      </w:pPr>
      <w:r w:rsidRPr="00137056">
        <w:rPr>
          <w:rFonts w:ascii="Tahoma" w:hAnsi="Tahoma" w:cs="Tahoma"/>
          <w:sz w:val="20"/>
          <w:szCs w:val="20"/>
        </w:rPr>
        <w:t xml:space="preserve">Gli studenti, a conclusione del percorso di studio, sono in grado di: </w:t>
      </w:r>
    </w:p>
    <w:p w:rsidR="00501D5D" w:rsidRPr="00BE202A" w:rsidRDefault="00501D5D" w:rsidP="002A771C">
      <w:pPr>
        <w:pStyle w:val="Paragrafoelenco"/>
        <w:numPr>
          <w:ilvl w:val="0"/>
          <w:numId w:val="14"/>
        </w:numPr>
        <w:autoSpaceDE w:val="0"/>
        <w:autoSpaceDN w:val="0"/>
        <w:adjustRightInd w:val="0"/>
        <w:spacing w:after="0"/>
        <w:jc w:val="both"/>
        <w:rPr>
          <w:rFonts w:ascii="Tahoma" w:hAnsi="Tahoma" w:cs="Tahoma"/>
          <w:color w:val="000000"/>
          <w:sz w:val="20"/>
          <w:szCs w:val="20"/>
        </w:rPr>
      </w:pPr>
      <w:r w:rsidRPr="00BE202A">
        <w:rPr>
          <w:rFonts w:ascii="Tahoma" w:hAnsi="Tahoma" w:cs="Tahoma"/>
          <w:color w:val="000000"/>
          <w:sz w:val="20"/>
          <w:szCs w:val="20"/>
        </w:rPr>
        <w:t xml:space="preserve">riconoscere nell'evoluzione dei processi dei servizi, le componenti culturali, sociali, economiche e tecnologiche che li caratterizzano, in riferimento ai diversi contesti, locali e globali; </w:t>
      </w:r>
    </w:p>
    <w:p w:rsidR="00501D5D" w:rsidRPr="00BE202A" w:rsidRDefault="00501D5D" w:rsidP="002A771C">
      <w:pPr>
        <w:pStyle w:val="Paragrafoelenco"/>
        <w:numPr>
          <w:ilvl w:val="0"/>
          <w:numId w:val="14"/>
        </w:numPr>
        <w:autoSpaceDE w:val="0"/>
        <w:autoSpaceDN w:val="0"/>
        <w:adjustRightInd w:val="0"/>
        <w:spacing w:after="0"/>
        <w:jc w:val="both"/>
        <w:rPr>
          <w:rFonts w:ascii="Tahoma" w:hAnsi="Tahoma" w:cs="Tahoma"/>
          <w:color w:val="000000"/>
          <w:sz w:val="20"/>
          <w:szCs w:val="20"/>
        </w:rPr>
      </w:pPr>
      <w:r w:rsidRPr="00BE202A">
        <w:rPr>
          <w:rFonts w:ascii="Tahoma" w:hAnsi="Tahoma" w:cs="Tahoma"/>
          <w:color w:val="000000"/>
          <w:sz w:val="20"/>
          <w:szCs w:val="20"/>
        </w:rPr>
        <w:t xml:space="preserve">cogliere criticamente i mutamenti culturali, sociali, economici e tecnologici che influiscono sull'evoluzione dei bisogni e sull'innovazione dei processi di servizio; </w:t>
      </w:r>
    </w:p>
    <w:p w:rsidR="00501D5D" w:rsidRPr="00BE202A" w:rsidRDefault="00501D5D" w:rsidP="002A771C">
      <w:pPr>
        <w:pStyle w:val="Paragrafoelenco"/>
        <w:numPr>
          <w:ilvl w:val="0"/>
          <w:numId w:val="14"/>
        </w:numPr>
        <w:autoSpaceDE w:val="0"/>
        <w:autoSpaceDN w:val="0"/>
        <w:adjustRightInd w:val="0"/>
        <w:spacing w:after="0"/>
        <w:jc w:val="both"/>
        <w:rPr>
          <w:rFonts w:ascii="Tahoma" w:hAnsi="Tahoma" w:cs="Tahoma"/>
          <w:color w:val="000000"/>
          <w:sz w:val="20"/>
          <w:szCs w:val="20"/>
        </w:rPr>
      </w:pPr>
      <w:r w:rsidRPr="00BE202A">
        <w:rPr>
          <w:rFonts w:ascii="Tahoma" w:hAnsi="Tahoma" w:cs="Tahoma"/>
          <w:color w:val="000000"/>
          <w:sz w:val="20"/>
          <w:szCs w:val="20"/>
        </w:rPr>
        <w:t xml:space="preserve">essere sensibili alle differenze di cultura e di atteggiamento dei destinatari, al fine di fornire un servizio il più possibile personalizzato; </w:t>
      </w:r>
    </w:p>
    <w:p w:rsidR="00501D5D" w:rsidRPr="00BE202A" w:rsidRDefault="00501D5D" w:rsidP="002A771C">
      <w:pPr>
        <w:pStyle w:val="Paragrafoelenco"/>
        <w:numPr>
          <w:ilvl w:val="0"/>
          <w:numId w:val="14"/>
        </w:numPr>
        <w:autoSpaceDE w:val="0"/>
        <w:autoSpaceDN w:val="0"/>
        <w:adjustRightInd w:val="0"/>
        <w:spacing w:after="0"/>
        <w:jc w:val="both"/>
        <w:rPr>
          <w:rFonts w:ascii="Tahoma" w:hAnsi="Tahoma" w:cs="Tahoma"/>
          <w:color w:val="000000"/>
          <w:sz w:val="20"/>
          <w:szCs w:val="20"/>
        </w:rPr>
      </w:pPr>
      <w:r w:rsidRPr="00BE202A">
        <w:rPr>
          <w:rFonts w:ascii="Tahoma" w:hAnsi="Tahoma" w:cs="Tahoma"/>
          <w:color w:val="000000"/>
          <w:sz w:val="20"/>
          <w:szCs w:val="20"/>
        </w:rPr>
        <w:t xml:space="preserve">sviluppare ed esprimere le proprie qualità di relazione, comunicazione, ascolto, cooperazione e senso di responsabilità nell'esercizio del proprio ruolo; </w:t>
      </w:r>
    </w:p>
    <w:p w:rsidR="00501D5D" w:rsidRPr="00BE202A" w:rsidRDefault="00501D5D" w:rsidP="002A771C">
      <w:pPr>
        <w:pStyle w:val="Paragrafoelenco"/>
        <w:numPr>
          <w:ilvl w:val="0"/>
          <w:numId w:val="14"/>
        </w:numPr>
        <w:autoSpaceDE w:val="0"/>
        <w:autoSpaceDN w:val="0"/>
        <w:adjustRightInd w:val="0"/>
        <w:spacing w:after="0"/>
        <w:jc w:val="both"/>
        <w:rPr>
          <w:rFonts w:ascii="Tahoma" w:hAnsi="Tahoma" w:cs="Tahoma"/>
          <w:color w:val="000000"/>
          <w:sz w:val="20"/>
          <w:szCs w:val="20"/>
        </w:rPr>
      </w:pPr>
      <w:r w:rsidRPr="00BE202A">
        <w:rPr>
          <w:rFonts w:ascii="Tahoma" w:hAnsi="Tahoma" w:cs="Tahoma"/>
          <w:color w:val="000000"/>
          <w:sz w:val="20"/>
          <w:szCs w:val="20"/>
        </w:rPr>
        <w:lastRenderedPageBreak/>
        <w:t xml:space="preserve">svolgere la propria attività operando in équipe e integrando le proprie competenze con le altre figure professionali, al fine di erogare un servizio di qualità; </w:t>
      </w:r>
    </w:p>
    <w:p w:rsidR="00501D5D" w:rsidRPr="00BE202A" w:rsidRDefault="00501D5D" w:rsidP="002A771C">
      <w:pPr>
        <w:pStyle w:val="Paragrafoelenco"/>
        <w:numPr>
          <w:ilvl w:val="0"/>
          <w:numId w:val="14"/>
        </w:numPr>
        <w:autoSpaceDE w:val="0"/>
        <w:autoSpaceDN w:val="0"/>
        <w:adjustRightInd w:val="0"/>
        <w:spacing w:after="0"/>
        <w:jc w:val="both"/>
        <w:rPr>
          <w:rFonts w:ascii="Tahoma" w:hAnsi="Tahoma" w:cs="Tahoma"/>
          <w:color w:val="000000"/>
          <w:sz w:val="20"/>
          <w:szCs w:val="20"/>
        </w:rPr>
      </w:pPr>
      <w:r w:rsidRPr="00BE202A">
        <w:rPr>
          <w:rFonts w:ascii="Tahoma" w:hAnsi="Tahoma" w:cs="Tahoma"/>
          <w:color w:val="000000"/>
          <w:sz w:val="20"/>
          <w:szCs w:val="20"/>
        </w:rPr>
        <w:t xml:space="preserve">contribuire a soddisfare le esigenze del destinatario, nell’osservanza degli aspetti deontologici del servizio; </w:t>
      </w:r>
    </w:p>
    <w:p w:rsidR="00501D5D" w:rsidRPr="00BE202A" w:rsidRDefault="00501D5D" w:rsidP="002A771C">
      <w:pPr>
        <w:pStyle w:val="Paragrafoelenco"/>
        <w:numPr>
          <w:ilvl w:val="0"/>
          <w:numId w:val="14"/>
        </w:numPr>
        <w:autoSpaceDE w:val="0"/>
        <w:autoSpaceDN w:val="0"/>
        <w:adjustRightInd w:val="0"/>
        <w:spacing w:after="0"/>
        <w:jc w:val="both"/>
        <w:rPr>
          <w:rFonts w:ascii="Tahoma" w:hAnsi="Tahoma" w:cs="Tahoma"/>
          <w:color w:val="000000"/>
          <w:sz w:val="20"/>
          <w:szCs w:val="20"/>
        </w:rPr>
      </w:pPr>
      <w:r w:rsidRPr="00BE202A">
        <w:rPr>
          <w:rFonts w:ascii="Tahoma" w:hAnsi="Tahoma" w:cs="Tahoma"/>
          <w:color w:val="000000"/>
          <w:sz w:val="20"/>
          <w:szCs w:val="20"/>
        </w:rPr>
        <w:t xml:space="preserve">applicare le normative che disciplinano i processi dei servizi, con riferimento alla riservatezza, alla sicurezza e salute sui luoghi di vita e di lavoro, alla tutela e alla valorizzazione dell'ambiente e del territorio; </w:t>
      </w:r>
    </w:p>
    <w:p w:rsidR="00501D5D" w:rsidRPr="00BE202A" w:rsidRDefault="00501D5D" w:rsidP="002A771C">
      <w:pPr>
        <w:pStyle w:val="Paragrafoelenco"/>
        <w:numPr>
          <w:ilvl w:val="0"/>
          <w:numId w:val="14"/>
        </w:numPr>
        <w:autoSpaceDE w:val="0"/>
        <w:autoSpaceDN w:val="0"/>
        <w:adjustRightInd w:val="0"/>
        <w:spacing w:after="0"/>
        <w:jc w:val="both"/>
        <w:rPr>
          <w:rFonts w:ascii="Tahoma" w:hAnsi="Tahoma" w:cs="Tahoma"/>
          <w:color w:val="000000"/>
          <w:sz w:val="20"/>
          <w:szCs w:val="20"/>
        </w:rPr>
      </w:pPr>
      <w:r w:rsidRPr="00BE202A">
        <w:rPr>
          <w:rFonts w:ascii="Tahoma" w:hAnsi="Tahoma" w:cs="Tahoma"/>
          <w:color w:val="000000"/>
          <w:sz w:val="20"/>
          <w:szCs w:val="20"/>
        </w:rPr>
        <w:t>intervenire, per la parte di propria competenza e con l’utilizzo di strumenti tecnologici, nelle diverse fasi e livelli del processo per la produzione della documentazione richiesta e per l’ese</w:t>
      </w:r>
      <w:r w:rsidR="00774927" w:rsidRPr="00BE202A">
        <w:rPr>
          <w:rFonts w:ascii="Tahoma" w:hAnsi="Tahoma" w:cs="Tahoma"/>
          <w:color w:val="000000"/>
          <w:sz w:val="20"/>
          <w:szCs w:val="20"/>
        </w:rPr>
        <w:t>rcizio del controllo di quali</w:t>
      </w:r>
    </w:p>
    <w:p w:rsidR="00501D5D" w:rsidRPr="00BE202A" w:rsidRDefault="00501D5D" w:rsidP="00501D5D">
      <w:pPr>
        <w:autoSpaceDE w:val="0"/>
        <w:autoSpaceDN w:val="0"/>
        <w:adjustRightInd w:val="0"/>
        <w:spacing w:after="0" w:line="360" w:lineRule="auto"/>
        <w:jc w:val="both"/>
        <w:rPr>
          <w:rFonts w:ascii="Tahoma" w:hAnsi="Tahoma" w:cs="Tahoma"/>
          <w:color w:val="000000"/>
          <w:sz w:val="18"/>
          <w:szCs w:val="18"/>
        </w:rPr>
      </w:pPr>
    </w:p>
    <w:p w:rsidR="00501D5D" w:rsidRPr="00BE202A" w:rsidRDefault="00501D5D" w:rsidP="00501D5D">
      <w:pPr>
        <w:autoSpaceDE w:val="0"/>
        <w:autoSpaceDN w:val="0"/>
        <w:adjustRightInd w:val="0"/>
        <w:spacing w:after="0" w:line="360" w:lineRule="auto"/>
        <w:jc w:val="both"/>
        <w:rPr>
          <w:rFonts w:ascii="Tahoma" w:hAnsi="Tahoma" w:cs="Tahoma"/>
          <w:color w:val="000000"/>
          <w:sz w:val="18"/>
          <w:szCs w:val="18"/>
        </w:rPr>
      </w:pPr>
    </w:p>
    <w:p w:rsidR="00501D5D" w:rsidRPr="00BE202A" w:rsidRDefault="00501D5D" w:rsidP="00501D5D">
      <w:pPr>
        <w:autoSpaceDE w:val="0"/>
        <w:autoSpaceDN w:val="0"/>
        <w:adjustRightInd w:val="0"/>
        <w:spacing w:after="0" w:line="360" w:lineRule="auto"/>
        <w:jc w:val="both"/>
        <w:rPr>
          <w:rFonts w:ascii="Tahoma" w:hAnsi="Tahoma" w:cs="Tahoma"/>
          <w:color w:val="000000"/>
          <w:sz w:val="18"/>
          <w:szCs w:val="18"/>
        </w:rPr>
      </w:pPr>
    </w:p>
    <w:p w:rsidR="00501D5D" w:rsidRPr="00137056" w:rsidRDefault="00774927" w:rsidP="00774927">
      <w:pPr>
        <w:autoSpaceDE w:val="0"/>
        <w:autoSpaceDN w:val="0"/>
        <w:adjustRightInd w:val="0"/>
        <w:spacing w:after="0" w:line="360" w:lineRule="auto"/>
        <w:jc w:val="center"/>
        <w:rPr>
          <w:rFonts w:ascii="Tahoma" w:hAnsi="Tahoma" w:cs="Tahoma"/>
          <w:b/>
          <w:color w:val="339933"/>
          <w:sz w:val="20"/>
          <w:szCs w:val="20"/>
        </w:rPr>
      </w:pPr>
      <w:r w:rsidRPr="00137056">
        <w:rPr>
          <w:rFonts w:ascii="Tahoma" w:hAnsi="Tahoma" w:cs="Tahoma"/>
          <w:b/>
          <w:color w:val="339933"/>
          <w:sz w:val="20"/>
          <w:szCs w:val="20"/>
        </w:rPr>
        <w:t>L’</w:t>
      </w:r>
      <w:r w:rsidR="00501D5D" w:rsidRPr="00137056">
        <w:rPr>
          <w:rFonts w:ascii="Tahoma" w:hAnsi="Tahoma" w:cs="Tahoma"/>
          <w:b/>
          <w:color w:val="339933"/>
          <w:sz w:val="20"/>
          <w:szCs w:val="20"/>
        </w:rPr>
        <w:t xml:space="preserve"> I.P.S.A.</w:t>
      </w:r>
      <w:r w:rsidR="00137056">
        <w:rPr>
          <w:rFonts w:ascii="Tahoma" w:hAnsi="Tahoma" w:cs="Tahoma"/>
          <w:b/>
          <w:color w:val="339933"/>
          <w:sz w:val="20"/>
          <w:szCs w:val="20"/>
        </w:rPr>
        <w:t>S</w:t>
      </w:r>
      <w:r w:rsidR="00501D5D" w:rsidRPr="00137056">
        <w:rPr>
          <w:rFonts w:ascii="Tahoma" w:hAnsi="Tahoma" w:cs="Tahoma"/>
          <w:b/>
          <w:color w:val="339933"/>
          <w:sz w:val="20"/>
          <w:szCs w:val="20"/>
        </w:rPr>
        <w:t>.</w:t>
      </w:r>
      <w:r w:rsidR="00137056">
        <w:rPr>
          <w:rFonts w:ascii="Tahoma" w:hAnsi="Tahoma" w:cs="Tahoma"/>
          <w:b/>
          <w:color w:val="339933"/>
          <w:sz w:val="20"/>
          <w:szCs w:val="20"/>
        </w:rPr>
        <w:t>R</w:t>
      </w:r>
      <w:r w:rsidR="00501D5D" w:rsidRPr="00137056">
        <w:rPr>
          <w:rFonts w:ascii="Tahoma" w:hAnsi="Tahoma" w:cs="Tahoma"/>
          <w:b/>
          <w:color w:val="339933"/>
          <w:sz w:val="20"/>
          <w:szCs w:val="20"/>
        </w:rPr>
        <w:t>.</w:t>
      </w:r>
    </w:p>
    <w:p w:rsidR="00501D5D" w:rsidRPr="00CE3446" w:rsidRDefault="00501D5D" w:rsidP="00774927">
      <w:pPr>
        <w:spacing w:after="0"/>
        <w:rPr>
          <w:rFonts w:ascii="Bradley Hand ITC" w:hAnsi="Bradley Hand ITC"/>
          <w:b/>
          <w:color w:val="006600"/>
          <w:sz w:val="18"/>
          <w:szCs w:val="18"/>
        </w:rPr>
      </w:pPr>
      <w:r w:rsidRPr="00CE3446">
        <w:rPr>
          <w:rFonts w:ascii="Tahoma" w:hAnsi="Tahoma" w:cs="Tahoma"/>
          <w:b/>
          <w:color w:val="008000"/>
          <w:sz w:val="18"/>
          <w:szCs w:val="18"/>
        </w:rPr>
        <w:t>Finalità</w:t>
      </w:r>
      <w:r w:rsidRPr="00CE3446">
        <w:rPr>
          <w:rFonts w:ascii="Bradley Hand ITC" w:hAnsi="Bradley Hand ITC"/>
          <w:b/>
          <w:color w:val="006600"/>
          <w:sz w:val="18"/>
          <w:szCs w:val="18"/>
        </w:rPr>
        <w:tab/>
      </w:r>
      <w:r w:rsidRPr="00CE3446">
        <w:rPr>
          <w:rFonts w:ascii="Bradley Hand ITC" w:hAnsi="Bradley Hand ITC"/>
          <w:b/>
          <w:color w:val="006600"/>
          <w:sz w:val="18"/>
          <w:szCs w:val="18"/>
        </w:rPr>
        <w:tab/>
      </w:r>
      <w:r w:rsidRPr="00CE3446">
        <w:rPr>
          <w:rFonts w:ascii="Bradley Hand ITC" w:hAnsi="Bradley Hand ITC"/>
          <w:b/>
          <w:color w:val="006600"/>
          <w:sz w:val="18"/>
          <w:szCs w:val="18"/>
        </w:rPr>
        <w:tab/>
      </w:r>
      <w:r w:rsidRPr="00CE3446">
        <w:rPr>
          <w:rFonts w:ascii="Bradley Hand ITC" w:hAnsi="Bradley Hand ITC"/>
          <w:b/>
          <w:color w:val="006600"/>
          <w:sz w:val="18"/>
          <w:szCs w:val="18"/>
        </w:rPr>
        <w:tab/>
        <w:t xml:space="preserve"> </w:t>
      </w:r>
    </w:p>
    <w:p w:rsidR="00501D5D" w:rsidRPr="00137056" w:rsidRDefault="00501D5D" w:rsidP="00774927">
      <w:pPr>
        <w:pStyle w:val="t1"/>
        <w:tabs>
          <w:tab w:val="left" w:pos="8080"/>
        </w:tabs>
        <w:spacing w:line="276" w:lineRule="auto"/>
        <w:jc w:val="both"/>
        <w:rPr>
          <w:rFonts w:ascii="Tahoma" w:hAnsi="Tahoma" w:cs="Tahoma"/>
          <w:sz w:val="20"/>
          <w:szCs w:val="20"/>
          <w:lang w:val="it-IT"/>
        </w:rPr>
      </w:pPr>
      <w:r w:rsidRPr="00137056">
        <w:rPr>
          <w:rFonts w:ascii="Tahoma" w:hAnsi="Tahoma" w:cs="Tahoma"/>
          <w:sz w:val="20"/>
          <w:szCs w:val="20"/>
          <w:lang w:val="it-IT"/>
        </w:rPr>
        <w:t>Il corso di studi è articolato in cinque anni e si prefigge di formare un “</w:t>
      </w:r>
      <w:r w:rsidRPr="00137056">
        <w:rPr>
          <w:rFonts w:ascii="Tahoma" w:hAnsi="Tahoma" w:cs="Tahoma"/>
          <w:b/>
          <w:sz w:val="20"/>
          <w:szCs w:val="20"/>
          <w:lang w:val="it-IT"/>
        </w:rPr>
        <w:t>Tecnico per l’Agricoltura e lo sviluppo rurale</w:t>
      </w:r>
      <w:r w:rsidRPr="00137056">
        <w:rPr>
          <w:rFonts w:ascii="Tahoma" w:hAnsi="Tahoma" w:cs="Tahoma"/>
          <w:sz w:val="20"/>
          <w:szCs w:val="20"/>
          <w:lang w:val="it-IT"/>
        </w:rPr>
        <w:t>” che possieda competenze relative alla valorizzazione, produzione e commercializzazione dei prodotti agrari ed agroindustriali.</w:t>
      </w:r>
    </w:p>
    <w:p w:rsidR="00501D5D" w:rsidRPr="00137056" w:rsidRDefault="00501D5D" w:rsidP="00774927">
      <w:pPr>
        <w:pStyle w:val="t1"/>
        <w:tabs>
          <w:tab w:val="left" w:pos="8080"/>
        </w:tabs>
        <w:spacing w:line="276" w:lineRule="auto"/>
        <w:jc w:val="both"/>
        <w:rPr>
          <w:rFonts w:ascii="Tahoma" w:hAnsi="Tahoma" w:cs="Tahoma"/>
          <w:sz w:val="20"/>
          <w:szCs w:val="20"/>
          <w:lang w:val="it-IT"/>
        </w:rPr>
      </w:pPr>
      <w:r w:rsidRPr="00137056">
        <w:rPr>
          <w:rFonts w:ascii="Tahoma" w:hAnsi="Tahoma" w:cs="Tahoma"/>
          <w:sz w:val="20"/>
          <w:szCs w:val="20"/>
          <w:lang w:val="it-IT"/>
        </w:rPr>
        <w:t xml:space="preserve">Finalità dell’istituto, quindi, è quella di garantire allo studente una solida cultura di base unita ad una formazione tecnica di buon livello e lo sviluppo di competenze per l’analisi socio-economica di realtà produttive, acquisite in dimensioni applicative, considerate dal punto di vista fisico, ecologico, paesaggistico, produttivo, culturale e ricreativo. </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 xml:space="preserve">L’ Istituto per i Servizi per l’Agricoltura e lo </w:t>
      </w:r>
      <w:r w:rsidR="00774927" w:rsidRPr="00137056">
        <w:rPr>
          <w:rFonts w:ascii="Tahoma" w:hAnsi="Tahoma" w:cs="Tahoma"/>
          <w:sz w:val="20"/>
          <w:szCs w:val="20"/>
        </w:rPr>
        <w:t>S</w:t>
      </w:r>
      <w:r w:rsidRPr="00137056">
        <w:rPr>
          <w:rFonts w:ascii="Tahoma" w:hAnsi="Tahoma" w:cs="Tahoma"/>
          <w:sz w:val="20"/>
          <w:szCs w:val="20"/>
        </w:rPr>
        <w:t xml:space="preserve">viluppo </w:t>
      </w:r>
      <w:r w:rsidR="00774927" w:rsidRPr="00137056">
        <w:rPr>
          <w:rFonts w:ascii="Tahoma" w:hAnsi="Tahoma" w:cs="Tahoma"/>
          <w:sz w:val="20"/>
          <w:szCs w:val="20"/>
        </w:rPr>
        <w:t>R</w:t>
      </w:r>
      <w:r w:rsidRPr="00137056">
        <w:rPr>
          <w:rFonts w:ascii="Tahoma" w:hAnsi="Tahoma" w:cs="Tahoma"/>
          <w:sz w:val="20"/>
          <w:szCs w:val="20"/>
        </w:rPr>
        <w:t>urale è strutturalmente organizzato in due bienni e un quinto anno.</w:t>
      </w:r>
    </w:p>
    <w:p w:rsidR="00501D5D" w:rsidRPr="00137056" w:rsidRDefault="00501D5D" w:rsidP="002A771C">
      <w:pPr>
        <w:numPr>
          <w:ilvl w:val="0"/>
          <w:numId w:val="12"/>
        </w:numPr>
        <w:spacing w:after="0"/>
        <w:jc w:val="both"/>
        <w:rPr>
          <w:rFonts w:ascii="Tahoma" w:hAnsi="Tahoma" w:cs="Tahoma"/>
          <w:sz w:val="20"/>
          <w:szCs w:val="20"/>
        </w:rPr>
      </w:pPr>
      <w:r w:rsidRPr="00137056">
        <w:rPr>
          <w:rFonts w:ascii="Tahoma" w:hAnsi="Tahoma" w:cs="Tahoma"/>
          <w:sz w:val="20"/>
          <w:szCs w:val="20"/>
        </w:rPr>
        <w:t>Nel primo e nel secondo biennio lo studente acquisirà saperi e competenze generali comuni a tutti gli indirizzi ai fini dell’assolvimento dell’obbligo di istruzione, e saperi e competenze di indirizzo che nel primo biennio in particolare avranno una funzione orientativa, anche per favorire la reversibilità delle scelte.</w:t>
      </w:r>
    </w:p>
    <w:p w:rsidR="00FE512F" w:rsidRPr="00137056" w:rsidRDefault="00501D5D" w:rsidP="002A771C">
      <w:pPr>
        <w:numPr>
          <w:ilvl w:val="0"/>
          <w:numId w:val="12"/>
        </w:numPr>
        <w:spacing w:after="0"/>
        <w:jc w:val="both"/>
        <w:rPr>
          <w:rFonts w:ascii="Tahoma" w:hAnsi="Tahoma" w:cs="Tahoma"/>
          <w:sz w:val="20"/>
          <w:szCs w:val="20"/>
        </w:rPr>
      </w:pPr>
      <w:r w:rsidRPr="00137056">
        <w:rPr>
          <w:rFonts w:ascii="Tahoma" w:hAnsi="Tahoma" w:cs="Tahoma"/>
          <w:sz w:val="20"/>
          <w:szCs w:val="20"/>
        </w:rPr>
        <w:t>Il quinto è finalizzato allo sviluppo di conoscenze, abilità e competenze negli insegnamenti obbligatori di indirizzo che consentano allo studente di acquisire una conoscenza sistemica della filiera economica di riferimento, idonea anche ad orientare la prosecuzione degli studi a livello terziario con particolare riguardo all’esercizio delle professioni tecniche.</w:t>
      </w:r>
    </w:p>
    <w:p w:rsidR="00FE512F" w:rsidRPr="00FE512F" w:rsidRDefault="00FE512F" w:rsidP="00FE512F">
      <w:pPr>
        <w:spacing w:after="0"/>
        <w:ind w:left="360"/>
        <w:jc w:val="both"/>
        <w:rPr>
          <w:rFonts w:ascii="Tahoma" w:hAnsi="Tahoma" w:cs="Tahoma"/>
          <w:sz w:val="18"/>
          <w:szCs w:val="18"/>
        </w:rPr>
      </w:pPr>
    </w:p>
    <w:p w:rsidR="00501D5D" w:rsidRPr="00774927" w:rsidRDefault="00774927" w:rsidP="00FE512F">
      <w:pPr>
        <w:spacing w:after="0"/>
        <w:jc w:val="both"/>
        <w:rPr>
          <w:rFonts w:ascii="Tahoma" w:hAnsi="Tahoma" w:cs="Tahoma"/>
          <w:b/>
          <w:sz w:val="18"/>
          <w:szCs w:val="18"/>
        </w:rPr>
      </w:pPr>
      <w:r w:rsidRPr="00774927">
        <w:rPr>
          <w:rFonts w:ascii="Tahoma" w:hAnsi="Tahoma" w:cs="Tahoma"/>
          <w:b/>
          <w:bCs/>
          <w:iCs/>
          <w:color w:val="008000"/>
          <w:sz w:val="18"/>
          <w:szCs w:val="18"/>
        </w:rPr>
        <w:t>Obiettivi di apprendimento specifici</w:t>
      </w:r>
    </w:p>
    <w:p w:rsidR="00501D5D" w:rsidRPr="00137056" w:rsidRDefault="00501D5D" w:rsidP="00FE512F">
      <w:pPr>
        <w:tabs>
          <w:tab w:val="num" w:pos="0"/>
        </w:tabs>
        <w:spacing w:after="0"/>
        <w:jc w:val="both"/>
        <w:rPr>
          <w:rFonts w:ascii="Tahoma" w:hAnsi="Tahoma" w:cs="Tahoma"/>
          <w:sz w:val="20"/>
          <w:szCs w:val="20"/>
        </w:rPr>
      </w:pPr>
      <w:r w:rsidRPr="00137056">
        <w:rPr>
          <w:rFonts w:ascii="Tahoma" w:hAnsi="Tahoma" w:cs="Tahoma"/>
          <w:sz w:val="20"/>
          <w:szCs w:val="20"/>
        </w:rPr>
        <w:t>A conclusione del percorso di studi professionali relativo al settore “Servizi per l’agricoltura e lo sviluppo rurale”, lo studente deve essere in grado di:</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Gestire il riscontro di trasparenza, tracciabilità e sicurezza nelle diverse filiere produttive: agro-ambientale, agro-industriale, agri-turistico, secondo i principi e gli strumenti dei sistema di qualità.</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Individuare soluzioni tecniche di produzione e trasformazione, idonee a conferire ai prodotti i caratteri di qualità previsti dalle normative nazionali e comunitarie.</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Utilizzare tecniche di analisi costi/benefici e costi/opportunità, relative ai progetti di sviluppo, e ai processi di produzione e trasformazione.</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Assistere singoli produttori e strutture associative nell’elaborazione di piani e progetti concernenti lo sviluppo rurale.</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Organizzare e gestire attività di promozione e marketing dei prodotti agrari ed agroindustriali.</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Rapportarsi agli enti territoriali competenti per la realizzazione delle opere di riordino fondiario, miglioramento ambientale, valorizzazione delle risorse paesaggistiche e naturalistiche.</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Gestire interventi per la prevenzione del degrado ambientale e nella realizzazione di strutture a difesa delle zone a rischio.</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lastRenderedPageBreak/>
        <w:t>Intervenire in progetti per la valorizzazione del turismo locale e lo sviluppo dell’agriturismo, anche attraverso il recupero degli aspetti culturali delle tradizioni locali e dei prodotti tipici.</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Gestire interventi per la conservazione e il potenziamento di parchi, di aree protette e ricreative.</w:t>
      </w:r>
    </w:p>
    <w:p w:rsidR="00774927" w:rsidRPr="00137056" w:rsidRDefault="00774927" w:rsidP="00774927">
      <w:pPr>
        <w:spacing w:after="0"/>
        <w:ind w:left="788"/>
        <w:jc w:val="both"/>
        <w:rPr>
          <w:rFonts w:ascii="Tahoma" w:hAnsi="Tahoma" w:cs="Tahoma"/>
          <w:sz w:val="20"/>
          <w:szCs w:val="20"/>
        </w:rPr>
      </w:pPr>
    </w:p>
    <w:p w:rsidR="00501D5D" w:rsidRPr="00137056" w:rsidRDefault="00501D5D" w:rsidP="00774927">
      <w:pPr>
        <w:tabs>
          <w:tab w:val="num" w:pos="0"/>
        </w:tabs>
        <w:spacing w:after="0"/>
        <w:jc w:val="both"/>
        <w:rPr>
          <w:rFonts w:ascii="Tahoma" w:hAnsi="Tahoma" w:cs="Tahoma"/>
          <w:sz w:val="20"/>
          <w:szCs w:val="20"/>
        </w:rPr>
      </w:pPr>
      <w:r w:rsidRPr="00137056">
        <w:rPr>
          <w:rFonts w:ascii="Tahoma" w:hAnsi="Tahoma" w:cs="Tahoma"/>
          <w:sz w:val="20"/>
          <w:szCs w:val="20"/>
        </w:rPr>
        <w:t>A conclusione del percorso quinquennale, il Diplomato nei “Servizi per l’agricoltura e lo sviluppo rurale” consegue i risultati di apprendimento descritti nel punto 2.2 dell’Allegato A, di seguito specificati in termini di competenze:</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Definire le caratteristiche territoriali, ambientali ed agro-produttive di una zona attraverso l’utilizzazione di carte tematiche.</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Collaborare nella realizzazione di carte d’uso del territorio.</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Assistere le entità produttive e trasformative proponendo i risultati delle tecnologie innovative e le modalità della loro adozione.</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Interpretare gli aspetti della multifunzionalità individuati dalle politiche comunitarie ed articolare le provvidenze previste per i processi adattativi e migliorativi</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Organizzare metodologie per il controllo di qualità nei diversi processi, prevedendo modalità per la gestione della trasparenza, della rintracciabilità e della tracciabilità.</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Prevedere ed organizzare attività di valorizzazione delle produzioni mediante le diverse forme di marketing.</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Operare nel riscontro della qualità ambientale prevedendo interventi di miglioramento e di difesa nelle situazioni di rischio.</w:t>
      </w:r>
    </w:p>
    <w:p w:rsidR="00501D5D" w:rsidRPr="00137056" w:rsidRDefault="00501D5D" w:rsidP="002A771C">
      <w:pPr>
        <w:pStyle w:val="Paragrafoelenco"/>
        <w:numPr>
          <w:ilvl w:val="0"/>
          <w:numId w:val="15"/>
        </w:numPr>
        <w:spacing w:after="0"/>
        <w:ind w:left="1145" w:hanging="357"/>
        <w:jc w:val="both"/>
        <w:rPr>
          <w:rFonts w:ascii="Tahoma" w:hAnsi="Tahoma" w:cs="Tahoma"/>
          <w:sz w:val="20"/>
          <w:szCs w:val="20"/>
        </w:rPr>
      </w:pPr>
      <w:r w:rsidRPr="00137056">
        <w:rPr>
          <w:rFonts w:ascii="Tahoma" w:hAnsi="Tahoma" w:cs="Tahoma"/>
          <w:sz w:val="20"/>
          <w:szCs w:val="20"/>
        </w:rPr>
        <w:t>Operare favorendo attività integrative delle aziende agrarie mediante realizzazioni di agriturismi, ecoturismi, turismo culturale e folkloristico.</w:t>
      </w:r>
    </w:p>
    <w:p w:rsidR="00501D5D" w:rsidRPr="00137056" w:rsidRDefault="00501D5D" w:rsidP="002A771C">
      <w:pPr>
        <w:pStyle w:val="Paragrafoelenco"/>
        <w:numPr>
          <w:ilvl w:val="0"/>
          <w:numId w:val="15"/>
        </w:numPr>
        <w:spacing w:after="0"/>
        <w:jc w:val="both"/>
        <w:rPr>
          <w:rFonts w:ascii="Tahoma" w:hAnsi="Tahoma" w:cs="Tahoma"/>
          <w:sz w:val="20"/>
          <w:szCs w:val="20"/>
        </w:rPr>
      </w:pPr>
      <w:r w:rsidRPr="00137056">
        <w:rPr>
          <w:rFonts w:ascii="Tahoma" w:hAnsi="Tahoma" w:cs="Tahoma"/>
          <w:sz w:val="20"/>
          <w:szCs w:val="20"/>
        </w:rPr>
        <w:t>Prevedere realizzazioni di strutture di verde urbano, di miglioramento delle condizioni delle aree protette, di parchi e giardini</w:t>
      </w:r>
    </w:p>
    <w:p w:rsidR="00501D5D" w:rsidRPr="00137056" w:rsidRDefault="00501D5D" w:rsidP="002A771C">
      <w:pPr>
        <w:pStyle w:val="Paragrafoelenco"/>
        <w:numPr>
          <w:ilvl w:val="0"/>
          <w:numId w:val="15"/>
        </w:numPr>
        <w:spacing w:after="0"/>
        <w:jc w:val="both"/>
        <w:rPr>
          <w:rFonts w:ascii="Tahoma" w:hAnsi="Tahoma" w:cs="Tahoma"/>
          <w:sz w:val="20"/>
          <w:szCs w:val="20"/>
        </w:rPr>
      </w:pPr>
      <w:r w:rsidRPr="00137056">
        <w:rPr>
          <w:rFonts w:ascii="Tahoma" w:hAnsi="Tahoma" w:cs="Tahoma"/>
          <w:sz w:val="20"/>
          <w:szCs w:val="20"/>
        </w:rPr>
        <w:t xml:space="preserve">Collaborare con gli Enti locali che operano nel settore, con gli uffici del territorio, con le organizzazioni dei produttori, per attivare progetti di sviluppo rurale, di miglioramenti fondiari ed agrari </w:t>
      </w:r>
    </w:p>
    <w:p w:rsidR="00501D5D" w:rsidRPr="00CE3446" w:rsidRDefault="00501D5D" w:rsidP="00501D5D">
      <w:pPr>
        <w:spacing w:after="0" w:line="360" w:lineRule="auto"/>
        <w:rPr>
          <w:rFonts w:ascii="Tahoma" w:hAnsi="Tahoma" w:cs="Tahoma"/>
          <w:sz w:val="18"/>
          <w:szCs w:val="18"/>
        </w:rPr>
      </w:pPr>
    </w:p>
    <w:p w:rsidR="00501D5D" w:rsidRPr="00774927" w:rsidRDefault="00501D5D" w:rsidP="00774927">
      <w:pPr>
        <w:ind w:left="426" w:hanging="282"/>
        <w:rPr>
          <w:rFonts w:ascii="Tahoma" w:hAnsi="Tahoma" w:cs="Tahoma"/>
          <w:b/>
          <w:sz w:val="16"/>
          <w:szCs w:val="16"/>
        </w:rPr>
      </w:pPr>
      <w:r w:rsidRPr="00774927">
        <w:rPr>
          <w:rFonts w:ascii="Tahoma" w:hAnsi="Tahoma" w:cs="Tahoma"/>
          <w:b/>
          <w:bCs/>
          <w:iCs/>
          <w:color w:val="008000"/>
          <w:sz w:val="16"/>
          <w:szCs w:val="16"/>
        </w:rPr>
        <w:t xml:space="preserve">Piano di studi </w:t>
      </w:r>
    </w:p>
    <w:tbl>
      <w:tblPr>
        <w:tblW w:w="9612"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left w:w="70" w:type="dxa"/>
          <w:right w:w="70" w:type="dxa"/>
        </w:tblCellMar>
        <w:tblLook w:val="0000" w:firstRow="0" w:lastRow="0" w:firstColumn="0" w:lastColumn="0" w:noHBand="0" w:noVBand="0"/>
      </w:tblPr>
      <w:tblGrid>
        <w:gridCol w:w="70"/>
        <w:gridCol w:w="5502"/>
        <w:gridCol w:w="18"/>
        <w:gridCol w:w="677"/>
        <w:gridCol w:w="29"/>
        <w:gridCol w:w="666"/>
        <w:gridCol w:w="40"/>
        <w:gridCol w:w="655"/>
        <w:gridCol w:w="51"/>
        <w:gridCol w:w="644"/>
        <w:gridCol w:w="62"/>
        <w:gridCol w:w="1116"/>
        <w:gridCol w:w="82"/>
      </w:tblGrid>
      <w:tr w:rsidR="00501D5D" w:rsidRPr="00BE202A" w:rsidTr="00FE512F">
        <w:trPr>
          <w:cantSplit/>
          <w:trHeight w:hRule="exact" w:val="340"/>
        </w:trPr>
        <w:tc>
          <w:tcPr>
            <w:tcW w:w="5590" w:type="dxa"/>
            <w:gridSpan w:val="3"/>
            <w:vMerge w:val="restart"/>
            <w:tcBorders>
              <w:top w:val="nil"/>
              <w:left w:val="nil"/>
            </w:tcBorders>
          </w:tcPr>
          <w:p w:rsidR="00501D5D" w:rsidRPr="00BE202A" w:rsidRDefault="00501D5D" w:rsidP="00774927">
            <w:pPr>
              <w:jc w:val="center"/>
              <w:rPr>
                <w:rFonts w:ascii="Tahoma" w:hAnsi="Tahoma" w:cs="Tahoma"/>
                <w:sz w:val="16"/>
                <w:szCs w:val="16"/>
              </w:rPr>
            </w:pPr>
            <w:r w:rsidRPr="00BE202A">
              <w:rPr>
                <w:rFonts w:ascii="Tahoma" w:hAnsi="Tahoma" w:cs="Tahoma"/>
                <w:sz w:val="16"/>
                <w:szCs w:val="16"/>
              </w:rPr>
              <w:t>Attività e insegnamenti</w:t>
            </w:r>
            <w:r w:rsidRPr="00BE202A">
              <w:rPr>
                <w:rFonts w:ascii="Tahoma" w:hAnsi="Tahoma" w:cs="Tahoma"/>
                <w:b/>
                <w:bCs/>
                <w:sz w:val="16"/>
                <w:szCs w:val="16"/>
              </w:rPr>
              <w:t xml:space="preserve"> </w:t>
            </w:r>
            <w:r w:rsidRPr="00BE202A">
              <w:rPr>
                <w:rFonts w:ascii="Tahoma" w:hAnsi="Tahoma" w:cs="Tahoma"/>
                <w:bCs/>
                <w:sz w:val="16"/>
                <w:szCs w:val="16"/>
              </w:rPr>
              <w:t xml:space="preserve">dell’area generale </w:t>
            </w:r>
            <w:r w:rsidRPr="00BE202A">
              <w:rPr>
                <w:rFonts w:ascii="Tahoma" w:hAnsi="Tahoma" w:cs="Tahoma"/>
                <w:sz w:val="16"/>
                <w:szCs w:val="16"/>
              </w:rPr>
              <w:t>– Orario settimanale</w:t>
            </w:r>
          </w:p>
          <w:p w:rsidR="00501D5D" w:rsidRPr="00BE202A" w:rsidRDefault="00501D5D" w:rsidP="00774927">
            <w:pPr>
              <w:snapToGrid w:val="0"/>
              <w:jc w:val="center"/>
              <w:rPr>
                <w:rFonts w:ascii="Tahoma" w:hAnsi="Tahoma" w:cs="Tahoma"/>
                <w:sz w:val="16"/>
                <w:szCs w:val="16"/>
              </w:rPr>
            </w:pPr>
          </w:p>
        </w:tc>
        <w:tc>
          <w:tcPr>
            <w:tcW w:w="1412" w:type="dxa"/>
            <w:gridSpan w:val="4"/>
            <w:shd w:val="clear" w:color="auto" w:fill="006600"/>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 biennio</w:t>
            </w:r>
          </w:p>
        </w:tc>
        <w:tc>
          <w:tcPr>
            <w:tcW w:w="1412" w:type="dxa"/>
            <w:gridSpan w:val="4"/>
            <w:shd w:val="clear" w:color="auto" w:fill="1AC059"/>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 biennio</w:t>
            </w:r>
          </w:p>
        </w:tc>
        <w:tc>
          <w:tcPr>
            <w:tcW w:w="1198" w:type="dxa"/>
            <w:gridSpan w:val="2"/>
            <w:vMerge w:val="restart"/>
            <w:shd w:val="clear" w:color="auto" w:fill="006600"/>
          </w:tcPr>
          <w:p w:rsidR="00501D5D" w:rsidRPr="00BE202A" w:rsidRDefault="00501D5D" w:rsidP="00774927">
            <w:pPr>
              <w:shd w:val="clear" w:color="auto" w:fill="66FF99"/>
              <w:snapToGrid w:val="0"/>
              <w:jc w:val="center"/>
              <w:rPr>
                <w:rFonts w:ascii="Tahoma" w:hAnsi="Tahoma" w:cs="Tahoma"/>
                <w:sz w:val="16"/>
                <w:szCs w:val="16"/>
              </w:rPr>
            </w:pPr>
            <w:r w:rsidRPr="00BE202A">
              <w:rPr>
                <w:rFonts w:ascii="Tahoma" w:hAnsi="Tahoma" w:cs="Tahoma"/>
                <w:sz w:val="16"/>
                <w:szCs w:val="16"/>
              </w:rPr>
              <w:t>5° anno</w:t>
            </w:r>
          </w:p>
        </w:tc>
      </w:tr>
      <w:tr w:rsidR="00501D5D" w:rsidRPr="00BE202A" w:rsidTr="00501D5D">
        <w:trPr>
          <w:cantSplit/>
          <w:trHeight w:hRule="exact" w:val="397"/>
        </w:trPr>
        <w:tc>
          <w:tcPr>
            <w:tcW w:w="5590" w:type="dxa"/>
            <w:gridSpan w:val="3"/>
            <w:vMerge/>
            <w:tcBorders>
              <w:left w:val="nil"/>
            </w:tcBorders>
          </w:tcPr>
          <w:p w:rsidR="00501D5D" w:rsidRPr="00BE202A" w:rsidRDefault="00501D5D" w:rsidP="00774927">
            <w:pPr>
              <w:snapToGrid w:val="0"/>
              <w:jc w:val="center"/>
              <w:rPr>
                <w:rFonts w:ascii="Tahoma" w:hAnsi="Tahoma" w:cs="Tahoma"/>
                <w:sz w:val="16"/>
                <w:szCs w:val="16"/>
              </w:rPr>
            </w:pPr>
          </w:p>
        </w:tc>
        <w:tc>
          <w:tcPr>
            <w:tcW w:w="706" w:type="dxa"/>
            <w:gridSpan w:val="2"/>
            <w:shd w:val="clear" w:color="auto" w:fill="006600"/>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w:t>
            </w:r>
          </w:p>
          <w:p w:rsidR="00501D5D" w:rsidRPr="00BE202A" w:rsidRDefault="00501D5D" w:rsidP="00774927">
            <w:pPr>
              <w:jc w:val="center"/>
              <w:rPr>
                <w:rFonts w:ascii="Tahoma" w:hAnsi="Tahoma" w:cs="Tahoma"/>
                <w:sz w:val="16"/>
                <w:szCs w:val="16"/>
              </w:rPr>
            </w:pPr>
            <w:r w:rsidRPr="00BE202A">
              <w:rPr>
                <w:rFonts w:ascii="Tahoma" w:hAnsi="Tahoma" w:cs="Tahoma"/>
                <w:sz w:val="16"/>
                <w:szCs w:val="16"/>
              </w:rPr>
              <w:t>anno</w:t>
            </w:r>
          </w:p>
        </w:tc>
        <w:tc>
          <w:tcPr>
            <w:tcW w:w="706" w:type="dxa"/>
            <w:gridSpan w:val="2"/>
            <w:shd w:val="clear" w:color="auto" w:fill="006600"/>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p w:rsidR="00501D5D" w:rsidRPr="00BE202A" w:rsidRDefault="00501D5D" w:rsidP="00774927">
            <w:pPr>
              <w:jc w:val="center"/>
              <w:rPr>
                <w:rFonts w:ascii="Tahoma" w:hAnsi="Tahoma" w:cs="Tahoma"/>
                <w:sz w:val="16"/>
                <w:szCs w:val="16"/>
              </w:rPr>
            </w:pPr>
            <w:r w:rsidRPr="00BE202A">
              <w:rPr>
                <w:rFonts w:ascii="Tahoma" w:hAnsi="Tahoma" w:cs="Tahoma"/>
                <w:sz w:val="16"/>
                <w:szCs w:val="16"/>
              </w:rPr>
              <w:t>anno</w:t>
            </w:r>
          </w:p>
        </w:tc>
        <w:tc>
          <w:tcPr>
            <w:tcW w:w="706" w:type="dxa"/>
            <w:gridSpan w:val="2"/>
            <w:shd w:val="clear" w:color="auto" w:fill="1AC059"/>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p w:rsidR="00501D5D" w:rsidRPr="00BE202A" w:rsidRDefault="00501D5D" w:rsidP="00774927">
            <w:pPr>
              <w:jc w:val="center"/>
              <w:rPr>
                <w:rFonts w:ascii="Tahoma" w:hAnsi="Tahoma" w:cs="Tahoma"/>
                <w:sz w:val="16"/>
                <w:szCs w:val="16"/>
              </w:rPr>
            </w:pPr>
            <w:r w:rsidRPr="00BE202A">
              <w:rPr>
                <w:rFonts w:ascii="Tahoma" w:hAnsi="Tahoma" w:cs="Tahoma"/>
                <w:sz w:val="16"/>
                <w:szCs w:val="16"/>
              </w:rPr>
              <w:t>anno</w:t>
            </w:r>
          </w:p>
        </w:tc>
        <w:tc>
          <w:tcPr>
            <w:tcW w:w="706" w:type="dxa"/>
            <w:gridSpan w:val="2"/>
            <w:shd w:val="clear" w:color="auto" w:fill="1AC059"/>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p w:rsidR="00501D5D" w:rsidRPr="00BE202A" w:rsidRDefault="00501D5D" w:rsidP="00774927">
            <w:pPr>
              <w:jc w:val="center"/>
              <w:rPr>
                <w:rFonts w:ascii="Tahoma" w:hAnsi="Tahoma" w:cs="Tahoma"/>
                <w:sz w:val="16"/>
                <w:szCs w:val="16"/>
              </w:rPr>
            </w:pPr>
            <w:r w:rsidRPr="00BE202A">
              <w:rPr>
                <w:rFonts w:ascii="Tahoma" w:hAnsi="Tahoma" w:cs="Tahoma"/>
                <w:sz w:val="16"/>
                <w:szCs w:val="16"/>
              </w:rPr>
              <w:t>anno</w:t>
            </w:r>
          </w:p>
        </w:tc>
        <w:tc>
          <w:tcPr>
            <w:tcW w:w="1198" w:type="dxa"/>
            <w:gridSpan w:val="2"/>
            <w:vMerge/>
            <w:tcBorders>
              <w:top w:val="nil"/>
            </w:tcBorders>
            <w:shd w:val="clear" w:color="auto" w:fill="006600"/>
          </w:tcPr>
          <w:p w:rsidR="00501D5D" w:rsidRPr="00BE202A" w:rsidRDefault="00501D5D" w:rsidP="00774927">
            <w:pPr>
              <w:snapToGrid w:val="0"/>
              <w:jc w:val="center"/>
              <w:rPr>
                <w:rFonts w:ascii="Tahoma" w:hAnsi="Tahoma" w:cs="Tahoma"/>
                <w:sz w:val="16"/>
                <w:szCs w:val="16"/>
              </w:rPr>
            </w:pPr>
          </w:p>
        </w:tc>
      </w:tr>
      <w:tr w:rsidR="00501D5D" w:rsidRPr="00BE202A" w:rsidTr="00FE512F">
        <w:trPr>
          <w:cantSplit/>
          <w:trHeight w:hRule="exact" w:val="284"/>
        </w:trPr>
        <w:tc>
          <w:tcPr>
            <w:tcW w:w="5590" w:type="dxa"/>
            <w:gridSpan w:val="3"/>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color w:val="008000"/>
                <w:sz w:val="16"/>
                <w:szCs w:val="16"/>
              </w:rPr>
              <w:t>Lingua e letteratura italiana</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tc>
        <w:tc>
          <w:tcPr>
            <w:tcW w:w="1198" w:type="dxa"/>
            <w:gridSpan w:val="2"/>
          </w:tcPr>
          <w:p w:rsidR="00501D5D" w:rsidRPr="00BE202A" w:rsidRDefault="00501D5D" w:rsidP="00774927">
            <w:pPr>
              <w:snapToGrid w:val="0"/>
              <w:jc w:val="center"/>
              <w:rPr>
                <w:rFonts w:ascii="Tahoma" w:hAnsi="Tahoma" w:cs="Tahoma"/>
                <w:sz w:val="16"/>
                <w:szCs w:val="16"/>
              </w:rPr>
            </w:pPr>
          </w:p>
        </w:tc>
      </w:tr>
      <w:tr w:rsidR="00501D5D" w:rsidRPr="00BE202A" w:rsidTr="00FE512F">
        <w:trPr>
          <w:cantSplit/>
          <w:trHeight w:hRule="exact" w:val="284"/>
        </w:trPr>
        <w:tc>
          <w:tcPr>
            <w:tcW w:w="5590" w:type="dxa"/>
            <w:gridSpan w:val="3"/>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color w:val="008000"/>
                <w:sz w:val="16"/>
                <w:szCs w:val="16"/>
              </w:rPr>
              <w:t>Lingua inglese</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119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r>
      <w:tr w:rsidR="00501D5D" w:rsidRPr="00BE202A" w:rsidTr="00FE512F">
        <w:trPr>
          <w:cantSplit/>
          <w:trHeight w:hRule="exact" w:val="284"/>
        </w:trPr>
        <w:tc>
          <w:tcPr>
            <w:tcW w:w="5590" w:type="dxa"/>
            <w:gridSpan w:val="3"/>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color w:val="008000"/>
                <w:sz w:val="16"/>
                <w:szCs w:val="16"/>
              </w:rPr>
              <w:t>Storia</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vAlign w:val="center"/>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vAlign w:val="center"/>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1198" w:type="dxa"/>
            <w:gridSpan w:val="2"/>
            <w:vAlign w:val="center"/>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r>
      <w:tr w:rsidR="00501D5D" w:rsidRPr="00BE202A" w:rsidTr="00FE512F">
        <w:trPr>
          <w:cantSplit/>
          <w:trHeight w:hRule="exact" w:val="284"/>
        </w:trPr>
        <w:tc>
          <w:tcPr>
            <w:tcW w:w="5590" w:type="dxa"/>
            <w:gridSpan w:val="3"/>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color w:val="008000"/>
                <w:sz w:val="16"/>
                <w:szCs w:val="16"/>
              </w:rPr>
              <w:t>Matematica</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119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r>
      <w:tr w:rsidR="00501D5D" w:rsidRPr="00BE202A" w:rsidTr="00FE512F">
        <w:trPr>
          <w:cantSplit/>
          <w:trHeight w:hRule="exact" w:val="284"/>
        </w:trPr>
        <w:tc>
          <w:tcPr>
            <w:tcW w:w="5590" w:type="dxa"/>
            <w:gridSpan w:val="3"/>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color w:val="008000"/>
                <w:sz w:val="16"/>
                <w:szCs w:val="16"/>
              </w:rPr>
              <w:t>Diritto e Economia</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c>
          <w:tcPr>
            <w:tcW w:w="119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r>
      <w:tr w:rsidR="00501D5D" w:rsidRPr="00BE202A" w:rsidTr="00FE512F">
        <w:trPr>
          <w:cantSplit/>
          <w:trHeight w:hRule="exact" w:val="284"/>
        </w:trPr>
        <w:tc>
          <w:tcPr>
            <w:tcW w:w="5590" w:type="dxa"/>
            <w:gridSpan w:val="3"/>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color w:val="008000"/>
                <w:sz w:val="16"/>
                <w:szCs w:val="16"/>
              </w:rPr>
              <w:t>Scienze integrate (Scienze della terra e Biologia)</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c>
          <w:tcPr>
            <w:tcW w:w="119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r>
      <w:tr w:rsidR="00501D5D" w:rsidRPr="00BE202A" w:rsidTr="00FE512F">
        <w:trPr>
          <w:cantSplit/>
          <w:trHeight w:hRule="exact" w:val="284"/>
        </w:trPr>
        <w:tc>
          <w:tcPr>
            <w:tcW w:w="5590" w:type="dxa"/>
            <w:gridSpan w:val="3"/>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color w:val="008000"/>
                <w:sz w:val="16"/>
                <w:szCs w:val="16"/>
              </w:rPr>
              <w:t>Scienze motorie e sportive</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119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r>
      <w:tr w:rsidR="00501D5D" w:rsidRPr="00BE202A" w:rsidTr="00FE512F">
        <w:trPr>
          <w:cantSplit/>
          <w:trHeight w:hRule="exact" w:val="284"/>
        </w:trPr>
        <w:tc>
          <w:tcPr>
            <w:tcW w:w="5590" w:type="dxa"/>
            <w:gridSpan w:val="3"/>
          </w:tcPr>
          <w:p w:rsidR="00501D5D" w:rsidRPr="00BE202A" w:rsidRDefault="00501D5D" w:rsidP="00774927">
            <w:pPr>
              <w:keepNext/>
              <w:snapToGrid w:val="0"/>
              <w:jc w:val="both"/>
              <w:rPr>
                <w:rFonts w:ascii="Tahoma" w:hAnsi="Tahoma" w:cs="Tahoma"/>
                <w:b/>
                <w:color w:val="008000"/>
                <w:sz w:val="16"/>
                <w:szCs w:val="16"/>
              </w:rPr>
            </w:pPr>
            <w:r w:rsidRPr="00BE202A">
              <w:rPr>
                <w:rFonts w:ascii="Tahoma" w:hAnsi="Tahoma" w:cs="Tahoma"/>
                <w:b/>
                <w:color w:val="008000"/>
                <w:sz w:val="16"/>
                <w:szCs w:val="16"/>
              </w:rPr>
              <w:t>I.R.C. o Attività alternative*</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w:t>
            </w:r>
          </w:p>
        </w:tc>
        <w:tc>
          <w:tcPr>
            <w:tcW w:w="119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w:t>
            </w:r>
          </w:p>
        </w:tc>
      </w:tr>
      <w:tr w:rsidR="00501D5D" w:rsidRPr="00BE202A" w:rsidTr="00FE512F">
        <w:trPr>
          <w:cantSplit/>
          <w:trHeight w:hRule="exact" w:val="284"/>
        </w:trPr>
        <w:tc>
          <w:tcPr>
            <w:tcW w:w="5590" w:type="dxa"/>
            <w:gridSpan w:val="3"/>
          </w:tcPr>
          <w:p w:rsidR="00501D5D" w:rsidRPr="00BE202A" w:rsidRDefault="00501D5D" w:rsidP="00774927">
            <w:pPr>
              <w:snapToGrid w:val="0"/>
              <w:jc w:val="right"/>
              <w:rPr>
                <w:rFonts w:ascii="Tahoma" w:hAnsi="Tahoma" w:cs="Tahoma"/>
                <w:b/>
                <w:iCs/>
                <w:color w:val="008000"/>
                <w:sz w:val="16"/>
                <w:szCs w:val="16"/>
              </w:rPr>
            </w:pPr>
            <w:r w:rsidRPr="00BE202A">
              <w:rPr>
                <w:rFonts w:ascii="Tahoma" w:hAnsi="Tahoma" w:cs="Tahoma"/>
                <w:b/>
                <w:iCs/>
                <w:color w:val="008000"/>
                <w:sz w:val="16"/>
                <w:szCs w:val="16"/>
              </w:rPr>
              <w:t>Totale ore</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20</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20</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15</w:t>
            </w:r>
          </w:p>
        </w:tc>
        <w:tc>
          <w:tcPr>
            <w:tcW w:w="706"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15</w:t>
            </w:r>
          </w:p>
        </w:tc>
        <w:tc>
          <w:tcPr>
            <w:tcW w:w="119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15</w:t>
            </w:r>
          </w:p>
        </w:tc>
      </w:tr>
      <w:tr w:rsidR="00501D5D" w:rsidRPr="00BE202A" w:rsidTr="00FE512F">
        <w:trPr>
          <w:gridBefore w:val="1"/>
          <w:gridAfter w:val="1"/>
          <w:wBefore w:w="70" w:type="dxa"/>
          <w:wAfter w:w="82" w:type="dxa"/>
          <w:cantSplit/>
          <w:trHeight w:hRule="exact" w:val="340"/>
        </w:trPr>
        <w:tc>
          <w:tcPr>
            <w:tcW w:w="5502" w:type="dxa"/>
            <w:vMerge w:val="restart"/>
            <w:tcBorders>
              <w:top w:val="nil"/>
              <w:left w:val="nil"/>
            </w:tcBorders>
          </w:tcPr>
          <w:p w:rsidR="00501D5D" w:rsidRPr="00BE202A" w:rsidRDefault="00501D5D" w:rsidP="00774927">
            <w:pPr>
              <w:snapToGrid w:val="0"/>
              <w:jc w:val="center"/>
              <w:rPr>
                <w:rFonts w:ascii="Tahoma" w:hAnsi="Tahoma" w:cs="Tahoma"/>
                <w:sz w:val="16"/>
                <w:szCs w:val="16"/>
              </w:rPr>
            </w:pPr>
            <w:r w:rsidRPr="00BE202A">
              <w:rPr>
                <w:rFonts w:ascii="HelveticaNeue-Italic" w:hAnsi="HelveticaNeue-Italic" w:cs="HelveticaNeue-Italic"/>
                <w:i/>
                <w:iCs/>
                <w:color w:val="000000"/>
                <w:sz w:val="16"/>
                <w:szCs w:val="16"/>
              </w:rPr>
              <w:t xml:space="preserve"> </w:t>
            </w:r>
            <w:r w:rsidRPr="00BE202A">
              <w:rPr>
                <w:rFonts w:ascii="Tahoma" w:hAnsi="Tahoma" w:cs="Tahoma"/>
                <w:sz w:val="16"/>
                <w:szCs w:val="16"/>
              </w:rPr>
              <w:t>Attività e insegnamenti</w:t>
            </w:r>
            <w:r w:rsidRPr="00BE202A">
              <w:rPr>
                <w:rFonts w:ascii="Tahoma" w:hAnsi="Tahoma" w:cs="Tahoma"/>
                <w:b/>
                <w:bCs/>
                <w:sz w:val="16"/>
                <w:szCs w:val="16"/>
              </w:rPr>
              <w:t xml:space="preserve"> </w:t>
            </w:r>
            <w:r w:rsidRPr="00BE202A">
              <w:rPr>
                <w:rFonts w:ascii="Tahoma" w:hAnsi="Tahoma" w:cs="Tahoma"/>
                <w:bCs/>
                <w:sz w:val="16"/>
                <w:szCs w:val="16"/>
              </w:rPr>
              <w:t xml:space="preserve">dell’area di indirizzo </w:t>
            </w:r>
            <w:r w:rsidRPr="00BE202A">
              <w:rPr>
                <w:rFonts w:ascii="Tahoma" w:hAnsi="Tahoma" w:cs="Tahoma"/>
                <w:sz w:val="16"/>
                <w:szCs w:val="16"/>
              </w:rPr>
              <w:t>– Orario settimanale</w:t>
            </w:r>
          </w:p>
          <w:p w:rsidR="00501D5D" w:rsidRPr="00BE202A" w:rsidRDefault="00501D5D" w:rsidP="00774927">
            <w:pPr>
              <w:snapToGrid w:val="0"/>
              <w:jc w:val="center"/>
              <w:rPr>
                <w:rFonts w:ascii="Tahoma" w:hAnsi="Tahoma" w:cs="Tahoma"/>
                <w:sz w:val="16"/>
                <w:szCs w:val="16"/>
              </w:rPr>
            </w:pPr>
          </w:p>
        </w:tc>
        <w:tc>
          <w:tcPr>
            <w:tcW w:w="1390" w:type="dxa"/>
            <w:gridSpan w:val="4"/>
            <w:shd w:val="clear" w:color="auto" w:fill="006600"/>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 biennio</w:t>
            </w:r>
          </w:p>
        </w:tc>
        <w:tc>
          <w:tcPr>
            <w:tcW w:w="1390" w:type="dxa"/>
            <w:gridSpan w:val="4"/>
            <w:tcBorders>
              <w:bottom w:val="single" w:sz="4" w:space="0" w:color="E36C0A"/>
            </w:tcBorders>
            <w:shd w:val="clear" w:color="auto" w:fill="1AC059"/>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 biennio</w:t>
            </w:r>
          </w:p>
        </w:tc>
        <w:tc>
          <w:tcPr>
            <w:tcW w:w="1178" w:type="dxa"/>
            <w:gridSpan w:val="2"/>
            <w:vMerge w:val="restart"/>
            <w:shd w:val="clear" w:color="auto" w:fill="006600"/>
          </w:tcPr>
          <w:p w:rsidR="00501D5D" w:rsidRPr="00BE202A" w:rsidRDefault="00501D5D" w:rsidP="00774927">
            <w:pPr>
              <w:shd w:val="clear" w:color="auto" w:fill="66FF99"/>
              <w:snapToGrid w:val="0"/>
              <w:jc w:val="center"/>
              <w:rPr>
                <w:rFonts w:ascii="Tahoma" w:hAnsi="Tahoma" w:cs="Tahoma"/>
                <w:sz w:val="16"/>
                <w:szCs w:val="16"/>
              </w:rPr>
            </w:pPr>
            <w:r w:rsidRPr="00BE202A">
              <w:rPr>
                <w:rFonts w:ascii="Tahoma" w:hAnsi="Tahoma" w:cs="Tahoma"/>
                <w:sz w:val="16"/>
                <w:szCs w:val="16"/>
              </w:rPr>
              <w:t>5° anno</w:t>
            </w:r>
          </w:p>
        </w:tc>
      </w:tr>
      <w:tr w:rsidR="00501D5D" w:rsidRPr="00BE202A" w:rsidTr="00501D5D">
        <w:trPr>
          <w:gridBefore w:val="1"/>
          <w:gridAfter w:val="1"/>
          <w:wBefore w:w="70" w:type="dxa"/>
          <w:wAfter w:w="82" w:type="dxa"/>
          <w:cantSplit/>
          <w:trHeight w:hRule="exact" w:val="397"/>
        </w:trPr>
        <w:tc>
          <w:tcPr>
            <w:tcW w:w="5502" w:type="dxa"/>
            <w:vMerge/>
            <w:tcBorders>
              <w:left w:val="nil"/>
            </w:tcBorders>
          </w:tcPr>
          <w:p w:rsidR="00501D5D" w:rsidRPr="00BE202A" w:rsidRDefault="00501D5D" w:rsidP="00774927">
            <w:pPr>
              <w:snapToGrid w:val="0"/>
              <w:jc w:val="center"/>
              <w:rPr>
                <w:rFonts w:ascii="Tahoma" w:hAnsi="Tahoma" w:cs="Tahoma"/>
                <w:sz w:val="16"/>
                <w:szCs w:val="16"/>
              </w:rPr>
            </w:pPr>
          </w:p>
        </w:tc>
        <w:tc>
          <w:tcPr>
            <w:tcW w:w="695" w:type="dxa"/>
            <w:gridSpan w:val="2"/>
            <w:shd w:val="clear" w:color="auto" w:fill="006600"/>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w:t>
            </w:r>
          </w:p>
          <w:p w:rsidR="00501D5D" w:rsidRPr="00BE202A" w:rsidRDefault="00501D5D" w:rsidP="00774927">
            <w:pPr>
              <w:jc w:val="center"/>
              <w:rPr>
                <w:rFonts w:ascii="Tahoma" w:hAnsi="Tahoma" w:cs="Tahoma"/>
                <w:sz w:val="16"/>
                <w:szCs w:val="16"/>
              </w:rPr>
            </w:pPr>
            <w:r w:rsidRPr="00BE202A">
              <w:rPr>
                <w:rFonts w:ascii="Tahoma" w:hAnsi="Tahoma" w:cs="Tahoma"/>
                <w:sz w:val="16"/>
                <w:szCs w:val="16"/>
              </w:rPr>
              <w:t>anno</w:t>
            </w:r>
          </w:p>
        </w:tc>
        <w:tc>
          <w:tcPr>
            <w:tcW w:w="695" w:type="dxa"/>
            <w:gridSpan w:val="2"/>
            <w:shd w:val="clear" w:color="auto" w:fill="006600"/>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p w:rsidR="00501D5D" w:rsidRPr="00BE202A" w:rsidRDefault="00501D5D" w:rsidP="00774927">
            <w:pPr>
              <w:jc w:val="center"/>
              <w:rPr>
                <w:rFonts w:ascii="Tahoma" w:hAnsi="Tahoma" w:cs="Tahoma"/>
                <w:sz w:val="16"/>
                <w:szCs w:val="16"/>
              </w:rPr>
            </w:pPr>
            <w:r w:rsidRPr="00BE202A">
              <w:rPr>
                <w:rFonts w:ascii="Tahoma" w:hAnsi="Tahoma" w:cs="Tahoma"/>
                <w:sz w:val="16"/>
                <w:szCs w:val="16"/>
              </w:rPr>
              <w:t>anno</w:t>
            </w:r>
          </w:p>
        </w:tc>
        <w:tc>
          <w:tcPr>
            <w:tcW w:w="695" w:type="dxa"/>
            <w:gridSpan w:val="2"/>
            <w:shd w:val="clear" w:color="auto" w:fill="1AC059"/>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p w:rsidR="00501D5D" w:rsidRPr="00BE202A" w:rsidRDefault="00501D5D" w:rsidP="00774927">
            <w:pPr>
              <w:jc w:val="center"/>
              <w:rPr>
                <w:rFonts w:ascii="Tahoma" w:hAnsi="Tahoma" w:cs="Tahoma"/>
                <w:sz w:val="16"/>
                <w:szCs w:val="16"/>
              </w:rPr>
            </w:pPr>
            <w:r w:rsidRPr="00BE202A">
              <w:rPr>
                <w:rFonts w:ascii="Tahoma" w:hAnsi="Tahoma" w:cs="Tahoma"/>
                <w:sz w:val="16"/>
                <w:szCs w:val="16"/>
              </w:rPr>
              <w:t>anno</w:t>
            </w:r>
          </w:p>
        </w:tc>
        <w:tc>
          <w:tcPr>
            <w:tcW w:w="695" w:type="dxa"/>
            <w:gridSpan w:val="2"/>
            <w:shd w:val="clear" w:color="auto" w:fill="1AC059"/>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p w:rsidR="00501D5D" w:rsidRPr="00BE202A" w:rsidRDefault="00501D5D" w:rsidP="00774927">
            <w:pPr>
              <w:jc w:val="center"/>
              <w:rPr>
                <w:rFonts w:ascii="Tahoma" w:hAnsi="Tahoma" w:cs="Tahoma"/>
                <w:sz w:val="16"/>
                <w:szCs w:val="16"/>
              </w:rPr>
            </w:pPr>
            <w:r w:rsidRPr="00BE202A">
              <w:rPr>
                <w:rFonts w:ascii="Tahoma" w:hAnsi="Tahoma" w:cs="Tahoma"/>
                <w:sz w:val="16"/>
                <w:szCs w:val="16"/>
              </w:rPr>
              <w:t>anno</w:t>
            </w:r>
          </w:p>
        </w:tc>
        <w:tc>
          <w:tcPr>
            <w:tcW w:w="1178" w:type="dxa"/>
            <w:gridSpan w:val="2"/>
            <w:vMerge/>
            <w:tcBorders>
              <w:top w:val="nil"/>
            </w:tcBorders>
            <w:shd w:val="clear" w:color="auto" w:fill="006600"/>
          </w:tcPr>
          <w:p w:rsidR="00501D5D" w:rsidRPr="00BE202A" w:rsidRDefault="00501D5D" w:rsidP="00774927">
            <w:pPr>
              <w:snapToGrid w:val="0"/>
              <w:jc w:val="center"/>
              <w:rPr>
                <w:rFonts w:ascii="Tahoma" w:hAnsi="Tahoma" w:cs="Tahoma"/>
                <w:sz w:val="16"/>
                <w:szCs w:val="16"/>
              </w:rPr>
            </w:pP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bCs/>
                <w:color w:val="008000"/>
                <w:sz w:val="16"/>
                <w:szCs w:val="16"/>
              </w:rPr>
              <w:t>Scienze integrate (Fisica)</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2568" w:type="dxa"/>
            <w:gridSpan w:val="6"/>
            <w:vMerge w:val="restart"/>
          </w:tcPr>
          <w:p w:rsidR="00501D5D" w:rsidRPr="00BE202A" w:rsidRDefault="00501D5D" w:rsidP="00774927">
            <w:pPr>
              <w:snapToGrid w:val="0"/>
              <w:jc w:val="center"/>
              <w:rPr>
                <w:rFonts w:ascii="Tahoma" w:hAnsi="Tahoma" w:cs="Tahoma"/>
                <w:sz w:val="16"/>
                <w:szCs w:val="16"/>
              </w:rPr>
            </w:pP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right"/>
              <w:rPr>
                <w:rFonts w:ascii="Tahoma" w:hAnsi="Tahoma" w:cs="Tahoma"/>
                <w:b/>
                <w:bCs/>
                <w:color w:val="008000"/>
                <w:sz w:val="16"/>
                <w:szCs w:val="16"/>
              </w:rPr>
            </w:pPr>
            <w:r w:rsidRPr="00BE202A">
              <w:rPr>
                <w:rFonts w:ascii="Tahoma" w:hAnsi="Tahoma" w:cs="Tahoma"/>
                <w:b/>
                <w:bCs/>
                <w:iCs/>
                <w:color w:val="008000"/>
                <w:sz w:val="16"/>
                <w:szCs w:val="16"/>
              </w:rPr>
              <w:t xml:space="preserve">di cui in compresenza </w:t>
            </w:r>
          </w:p>
        </w:tc>
        <w:tc>
          <w:tcPr>
            <w:tcW w:w="1390" w:type="dxa"/>
            <w:gridSpan w:val="4"/>
          </w:tcPr>
          <w:p w:rsidR="00501D5D" w:rsidRPr="00BE202A" w:rsidRDefault="00501D5D" w:rsidP="00774927">
            <w:pPr>
              <w:snapToGrid w:val="0"/>
              <w:jc w:val="center"/>
              <w:rPr>
                <w:rFonts w:ascii="Tahoma" w:hAnsi="Tahoma" w:cs="Tahoma"/>
                <w:sz w:val="16"/>
                <w:szCs w:val="16"/>
              </w:rPr>
            </w:pPr>
            <w:r w:rsidRPr="00BE202A">
              <w:rPr>
                <w:rFonts w:ascii="Tahoma" w:hAnsi="Tahoma" w:cs="Tahoma"/>
                <w:bCs/>
                <w:iCs/>
                <w:sz w:val="16"/>
                <w:szCs w:val="16"/>
              </w:rPr>
              <w:t>66*</w:t>
            </w:r>
          </w:p>
        </w:tc>
        <w:tc>
          <w:tcPr>
            <w:tcW w:w="2568" w:type="dxa"/>
            <w:gridSpan w:val="6"/>
            <w:vMerge/>
          </w:tcPr>
          <w:p w:rsidR="00501D5D" w:rsidRPr="00BE202A" w:rsidRDefault="00501D5D" w:rsidP="00774927">
            <w:pPr>
              <w:snapToGrid w:val="0"/>
              <w:jc w:val="center"/>
              <w:rPr>
                <w:rFonts w:ascii="Tahoma" w:hAnsi="Tahoma" w:cs="Tahoma"/>
                <w:sz w:val="16"/>
                <w:szCs w:val="16"/>
              </w:rPr>
            </w:pP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bCs/>
                <w:color w:val="008000"/>
                <w:sz w:val="16"/>
                <w:szCs w:val="16"/>
              </w:rPr>
              <w:t>Scienze integrate (Chimica)</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2568" w:type="dxa"/>
            <w:gridSpan w:val="6"/>
            <w:vMerge/>
          </w:tcPr>
          <w:p w:rsidR="00501D5D" w:rsidRPr="00BE202A" w:rsidRDefault="00501D5D" w:rsidP="00774927">
            <w:pPr>
              <w:snapToGrid w:val="0"/>
              <w:jc w:val="center"/>
              <w:rPr>
                <w:rFonts w:ascii="Tahoma" w:hAnsi="Tahoma" w:cs="Tahoma"/>
                <w:sz w:val="16"/>
                <w:szCs w:val="16"/>
              </w:rPr>
            </w:pP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right"/>
              <w:rPr>
                <w:rFonts w:ascii="Tahoma" w:hAnsi="Tahoma" w:cs="Tahoma"/>
                <w:b/>
                <w:bCs/>
                <w:color w:val="008000"/>
                <w:sz w:val="16"/>
                <w:szCs w:val="16"/>
              </w:rPr>
            </w:pPr>
            <w:r w:rsidRPr="00BE202A">
              <w:rPr>
                <w:rFonts w:ascii="Tahoma" w:hAnsi="Tahoma" w:cs="Tahoma"/>
                <w:b/>
                <w:bCs/>
                <w:iCs/>
                <w:color w:val="008000"/>
                <w:sz w:val="16"/>
                <w:szCs w:val="16"/>
              </w:rPr>
              <w:t xml:space="preserve">di cui in compresenza </w:t>
            </w:r>
          </w:p>
        </w:tc>
        <w:tc>
          <w:tcPr>
            <w:tcW w:w="1390" w:type="dxa"/>
            <w:gridSpan w:val="4"/>
          </w:tcPr>
          <w:p w:rsidR="00501D5D" w:rsidRPr="00BE202A" w:rsidRDefault="00501D5D" w:rsidP="00774927">
            <w:pPr>
              <w:snapToGrid w:val="0"/>
              <w:jc w:val="center"/>
              <w:rPr>
                <w:rFonts w:ascii="Tahoma" w:hAnsi="Tahoma" w:cs="Tahoma"/>
                <w:sz w:val="16"/>
                <w:szCs w:val="16"/>
              </w:rPr>
            </w:pPr>
            <w:r w:rsidRPr="00BE202A">
              <w:rPr>
                <w:rFonts w:ascii="Tahoma" w:hAnsi="Tahoma" w:cs="Tahoma"/>
                <w:bCs/>
                <w:iCs/>
                <w:sz w:val="16"/>
                <w:szCs w:val="16"/>
              </w:rPr>
              <w:t>66*</w:t>
            </w:r>
          </w:p>
        </w:tc>
        <w:tc>
          <w:tcPr>
            <w:tcW w:w="2568" w:type="dxa"/>
            <w:gridSpan w:val="6"/>
            <w:vMerge/>
          </w:tcPr>
          <w:p w:rsidR="00501D5D" w:rsidRPr="00BE202A" w:rsidRDefault="00501D5D" w:rsidP="00774927">
            <w:pPr>
              <w:snapToGrid w:val="0"/>
              <w:jc w:val="center"/>
              <w:rPr>
                <w:rFonts w:ascii="Tahoma" w:hAnsi="Tahoma" w:cs="Tahoma"/>
                <w:sz w:val="16"/>
                <w:szCs w:val="16"/>
              </w:rPr>
            </w:pP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both"/>
              <w:rPr>
                <w:rFonts w:ascii="Tahoma" w:hAnsi="Tahoma" w:cs="Tahoma"/>
                <w:b/>
                <w:bCs/>
                <w:color w:val="008000"/>
                <w:sz w:val="16"/>
                <w:szCs w:val="16"/>
              </w:rPr>
            </w:pPr>
            <w:r w:rsidRPr="00BE202A">
              <w:rPr>
                <w:rFonts w:ascii="Tahoma" w:hAnsi="Tahoma" w:cs="Tahoma"/>
                <w:b/>
                <w:bCs/>
                <w:color w:val="008000"/>
                <w:sz w:val="16"/>
                <w:szCs w:val="16"/>
              </w:rPr>
              <w:t>Tecnologie dell’informazione e della comunicazione</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2568" w:type="dxa"/>
            <w:gridSpan w:val="6"/>
            <w:vMerge/>
            <w:vAlign w:val="center"/>
          </w:tcPr>
          <w:p w:rsidR="00501D5D" w:rsidRPr="00BE202A" w:rsidRDefault="00501D5D" w:rsidP="00774927">
            <w:pPr>
              <w:snapToGrid w:val="0"/>
              <w:jc w:val="center"/>
              <w:rPr>
                <w:rFonts w:ascii="Tahoma" w:hAnsi="Tahoma" w:cs="Tahoma"/>
                <w:sz w:val="16"/>
                <w:szCs w:val="16"/>
              </w:rPr>
            </w:pP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bCs/>
                <w:color w:val="008000"/>
                <w:sz w:val="16"/>
                <w:szCs w:val="16"/>
              </w:rPr>
              <w:t>Ecologia e Pedologia</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2568" w:type="dxa"/>
            <w:gridSpan w:val="6"/>
            <w:vMerge/>
          </w:tcPr>
          <w:p w:rsidR="00501D5D" w:rsidRPr="00BE202A" w:rsidRDefault="00501D5D" w:rsidP="00774927">
            <w:pPr>
              <w:snapToGrid w:val="0"/>
              <w:jc w:val="center"/>
              <w:rPr>
                <w:rFonts w:ascii="Tahoma" w:hAnsi="Tahoma" w:cs="Tahoma"/>
                <w:sz w:val="16"/>
                <w:szCs w:val="16"/>
              </w:rPr>
            </w:pP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both"/>
              <w:rPr>
                <w:rFonts w:ascii="Tahoma" w:hAnsi="Tahoma" w:cs="Tahoma"/>
                <w:b/>
                <w:bCs/>
                <w:color w:val="008000"/>
                <w:sz w:val="16"/>
                <w:szCs w:val="16"/>
              </w:rPr>
            </w:pPr>
            <w:r w:rsidRPr="00BE202A">
              <w:rPr>
                <w:rFonts w:ascii="Tahoma" w:hAnsi="Tahoma" w:cs="Tahoma"/>
                <w:b/>
                <w:bCs/>
                <w:color w:val="008000"/>
                <w:sz w:val="16"/>
                <w:szCs w:val="16"/>
              </w:rPr>
              <w:lastRenderedPageBreak/>
              <w:t xml:space="preserve">Laboratori tecnologici ed esercitazioni </w:t>
            </w:r>
          </w:p>
        </w:tc>
        <w:tc>
          <w:tcPr>
            <w:tcW w:w="695" w:type="dxa"/>
            <w:gridSpan w:val="2"/>
          </w:tcPr>
          <w:p w:rsidR="00501D5D" w:rsidRPr="00BE202A" w:rsidRDefault="00501D5D" w:rsidP="00774927">
            <w:pPr>
              <w:snapToGrid w:val="0"/>
              <w:jc w:val="center"/>
              <w:rPr>
                <w:rFonts w:ascii="Tahoma" w:hAnsi="Tahoma" w:cs="Tahoma"/>
                <w:sz w:val="16"/>
                <w:szCs w:val="16"/>
                <w:vertAlign w:val="superscript"/>
              </w:rPr>
            </w:pPr>
            <w:r w:rsidRPr="00BE202A">
              <w:rPr>
                <w:rFonts w:ascii="Tahoma" w:hAnsi="Tahoma" w:cs="Tahoma"/>
                <w:sz w:val="16"/>
                <w:szCs w:val="16"/>
              </w:rPr>
              <w:t>3</w:t>
            </w:r>
            <w:r w:rsidRPr="00BE202A">
              <w:rPr>
                <w:rFonts w:ascii="Tahoma" w:hAnsi="Tahoma" w:cs="Tahoma"/>
                <w:sz w:val="16"/>
                <w:szCs w:val="16"/>
                <w:vertAlign w:val="superscript"/>
              </w:rPr>
              <w:t>**</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2568" w:type="dxa"/>
            <w:gridSpan w:val="6"/>
            <w:vMerge/>
          </w:tcPr>
          <w:p w:rsidR="00501D5D" w:rsidRPr="00BE202A" w:rsidRDefault="00501D5D" w:rsidP="00774927">
            <w:pPr>
              <w:snapToGrid w:val="0"/>
              <w:jc w:val="center"/>
              <w:rPr>
                <w:rFonts w:ascii="Tahoma" w:hAnsi="Tahoma" w:cs="Tahoma"/>
                <w:sz w:val="16"/>
                <w:szCs w:val="16"/>
              </w:rPr>
            </w:pP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both"/>
              <w:rPr>
                <w:rFonts w:ascii="Tahoma" w:hAnsi="Tahoma" w:cs="Tahoma"/>
                <w:b/>
                <w:color w:val="008000"/>
                <w:sz w:val="16"/>
                <w:szCs w:val="16"/>
              </w:rPr>
            </w:pPr>
            <w:r w:rsidRPr="00BE202A">
              <w:rPr>
                <w:rFonts w:ascii="Tahoma" w:hAnsi="Tahoma" w:cs="Tahoma"/>
                <w:b/>
                <w:bCs/>
                <w:color w:val="008000"/>
                <w:sz w:val="16"/>
                <w:szCs w:val="16"/>
              </w:rPr>
              <w:t>Biologia applicata</w:t>
            </w:r>
          </w:p>
        </w:tc>
        <w:tc>
          <w:tcPr>
            <w:tcW w:w="1390" w:type="dxa"/>
            <w:gridSpan w:val="4"/>
            <w:vMerge w:val="restart"/>
          </w:tcPr>
          <w:p w:rsidR="00501D5D" w:rsidRPr="00BE202A" w:rsidRDefault="00501D5D" w:rsidP="00774927">
            <w:pPr>
              <w:snapToGrid w:val="0"/>
              <w:jc w:val="center"/>
              <w:rPr>
                <w:rFonts w:ascii="Tahoma" w:hAnsi="Tahoma" w:cs="Tahoma"/>
                <w:sz w:val="16"/>
                <w:szCs w:val="16"/>
              </w:rPr>
            </w:pP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both"/>
              <w:rPr>
                <w:rFonts w:ascii="Tahoma" w:hAnsi="Tahoma" w:cs="Tahoma"/>
                <w:b/>
                <w:bCs/>
                <w:color w:val="008000"/>
                <w:sz w:val="16"/>
                <w:szCs w:val="16"/>
              </w:rPr>
            </w:pPr>
            <w:r w:rsidRPr="00BE202A">
              <w:rPr>
                <w:rFonts w:ascii="Tahoma" w:hAnsi="Tahoma" w:cs="Tahoma"/>
                <w:b/>
                <w:bCs/>
                <w:color w:val="008000"/>
                <w:sz w:val="16"/>
                <w:szCs w:val="16"/>
              </w:rPr>
              <w:t>Chimica applicata e processi di trasformazione</w:t>
            </w:r>
          </w:p>
        </w:tc>
        <w:tc>
          <w:tcPr>
            <w:tcW w:w="1390" w:type="dxa"/>
            <w:gridSpan w:val="4"/>
            <w:vMerge/>
          </w:tcPr>
          <w:p w:rsidR="00501D5D" w:rsidRPr="00BE202A" w:rsidRDefault="00501D5D" w:rsidP="00774927">
            <w:pPr>
              <w:snapToGrid w:val="0"/>
              <w:jc w:val="center"/>
              <w:rPr>
                <w:rFonts w:ascii="Tahoma" w:hAnsi="Tahoma" w:cs="Tahoma"/>
                <w:sz w:val="16"/>
                <w:szCs w:val="16"/>
              </w:rPr>
            </w:pP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keepNext/>
              <w:snapToGrid w:val="0"/>
              <w:jc w:val="both"/>
              <w:rPr>
                <w:rFonts w:ascii="Tahoma" w:hAnsi="Tahoma" w:cs="Tahoma"/>
                <w:b/>
                <w:bCs/>
                <w:color w:val="008000"/>
                <w:sz w:val="16"/>
                <w:szCs w:val="16"/>
              </w:rPr>
            </w:pPr>
            <w:r w:rsidRPr="00BE202A">
              <w:rPr>
                <w:rFonts w:ascii="Tahoma" w:hAnsi="Tahoma" w:cs="Tahoma"/>
                <w:b/>
                <w:bCs/>
                <w:color w:val="008000"/>
                <w:sz w:val="16"/>
                <w:szCs w:val="16"/>
              </w:rPr>
              <w:t>Tecniche di allevamento vegetale e animale</w:t>
            </w:r>
          </w:p>
        </w:tc>
        <w:tc>
          <w:tcPr>
            <w:tcW w:w="1390" w:type="dxa"/>
            <w:gridSpan w:val="4"/>
            <w:vMerge/>
          </w:tcPr>
          <w:p w:rsidR="00501D5D" w:rsidRPr="00BE202A" w:rsidRDefault="00501D5D" w:rsidP="00774927">
            <w:pPr>
              <w:snapToGrid w:val="0"/>
              <w:jc w:val="center"/>
              <w:rPr>
                <w:rFonts w:ascii="Tahoma" w:hAnsi="Tahoma" w:cs="Tahoma"/>
                <w:sz w:val="16"/>
                <w:szCs w:val="16"/>
              </w:rPr>
            </w:pP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keepNext/>
              <w:snapToGrid w:val="0"/>
              <w:jc w:val="both"/>
              <w:rPr>
                <w:rFonts w:ascii="Tahoma" w:hAnsi="Tahoma" w:cs="Tahoma"/>
                <w:b/>
                <w:bCs/>
                <w:color w:val="008000"/>
                <w:sz w:val="16"/>
                <w:szCs w:val="16"/>
              </w:rPr>
            </w:pPr>
            <w:r w:rsidRPr="00BE202A">
              <w:rPr>
                <w:rFonts w:ascii="Tahoma" w:hAnsi="Tahoma" w:cs="Tahoma"/>
                <w:b/>
                <w:bCs/>
                <w:color w:val="008000"/>
                <w:sz w:val="16"/>
                <w:szCs w:val="16"/>
              </w:rPr>
              <w:t>Agronomia territoriale ed ecosistemi forestali</w:t>
            </w:r>
          </w:p>
        </w:tc>
        <w:tc>
          <w:tcPr>
            <w:tcW w:w="1390" w:type="dxa"/>
            <w:gridSpan w:val="4"/>
            <w:vMerge/>
          </w:tcPr>
          <w:p w:rsidR="00501D5D" w:rsidRPr="00BE202A" w:rsidRDefault="00501D5D" w:rsidP="00774927">
            <w:pPr>
              <w:snapToGrid w:val="0"/>
              <w:jc w:val="center"/>
              <w:rPr>
                <w:rFonts w:ascii="Tahoma" w:hAnsi="Tahoma" w:cs="Tahoma"/>
                <w:sz w:val="16"/>
                <w:szCs w:val="16"/>
              </w:rPr>
            </w:pP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5</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2</w:t>
            </w: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keepNext/>
              <w:snapToGrid w:val="0"/>
              <w:jc w:val="both"/>
              <w:rPr>
                <w:rFonts w:ascii="Tahoma" w:hAnsi="Tahoma" w:cs="Tahoma"/>
                <w:b/>
                <w:bCs/>
                <w:color w:val="008000"/>
                <w:sz w:val="16"/>
                <w:szCs w:val="16"/>
              </w:rPr>
            </w:pPr>
            <w:r w:rsidRPr="00BE202A">
              <w:rPr>
                <w:rFonts w:ascii="Tahoma" w:hAnsi="Tahoma" w:cs="Tahoma"/>
                <w:b/>
                <w:bCs/>
                <w:color w:val="008000"/>
                <w:sz w:val="16"/>
                <w:szCs w:val="16"/>
              </w:rPr>
              <w:t>Economia agraria e dello sviluppo territoriale</w:t>
            </w:r>
          </w:p>
        </w:tc>
        <w:tc>
          <w:tcPr>
            <w:tcW w:w="1390" w:type="dxa"/>
            <w:gridSpan w:val="4"/>
            <w:vMerge/>
          </w:tcPr>
          <w:p w:rsidR="00501D5D" w:rsidRPr="00BE202A" w:rsidRDefault="00501D5D" w:rsidP="00774927">
            <w:pPr>
              <w:snapToGrid w:val="0"/>
              <w:jc w:val="center"/>
              <w:rPr>
                <w:rFonts w:ascii="Tahoma" w:hAnsi="Tahoma" w:cs="Tahoma"/>
                <w:sz w:val="16"/>
                <w:szCs w:val="16"/>
              </w:rPr>
            </w:pP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5</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6</w:t>
            </w: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keepNext/>
              <w:snapToGrid w:val="0"/>
              <w:spacing w:after="0"/>
              <w:jc w:val="both"/>
              <w:rPr>
                <w:rFonts w:ascii="Tahoma" w:hAnsi="Tahoma" w:cs="Tahoma"/>
                <w:b/>
                <w:bCs/>
                <w:color w:val="008000"/>
                <w:sz w:val="16"/>
                <w:szCs w:val="16"/>
              </w:rPr>
            </w:pPr>
            <w:r w:rsidRPr="00BE202A">
              <w:rPr>
                <w:rFonts w:ascii="Tahoma" w:hAnsi="Tahoma" w:cs="Tahoma"/>
                <w:b/>
                <w:bCs/>
                <w:color w:val="008000"/>
                <w:sz w:val="16"/>
                <w:szCs w:val="16"/>
              </w:rPr>
              <w:t>Valorizzazione delle attività produttive e legislazione</w:t>
            </w:r>
            <w:r w:rsidR="00FE512F" w:rsidRPr="00BE202A">
              <w:rPr>
                <w:rFonts w:ascii="Tahoma" w:hAnsi="Tahoma" w:cs="Tahoma"/>
                <w:b/>
                <w:bCs/>
                <w:color w:val="008000"/>
                <w:sz w:val="16"/>
                <w:szCs w:val="16"/>
              </w:rPr>
              <w:t xml:space="preserve"> </w:t>
            </w:r>
            <w:r w:rsidRPr="00BE202A">
              <w:rPr>
                <w:rFonts w:ascii="Tahoma" w:hAnsi="Tahoma" w:cs="Tahoma"/>
                <w:b/>
                <w:bCs/>
                <w:color w:val="008000"/>
                <w:sz w:val="16"/>
                <w:szCs w:val="16"/>
              </w:rPr>
              <w:t>di settore</w:t>
            </w:r>
          </w:p>
        </w:tc>
        <w:tc>
          <w:tcPr>
            <w:tcW w:w="1390" w:type="dxa"/>
            <w:gridSpan w:val="4"/>
            <w:vMerge/>
          </w:tcPr>
          <w:p w:rsidR="00501D5D" w:rsidRPr="00BE202A" w:rsidRDefault="00501D5D" w:rsidP="00774927">
            <w:pPr>
              <w:snapToGrid w:val="0"/>
              <w:jc w:val="center"/>
              <w:rPr>
                <w:rFonts w:ascii="Tahoma" w:hAnsi="Tahoma" w:cs="Tahoma"/>
                <w:sz w:val="16"/>
                <w:szCs w:val="16"/>
              </w:rPr>
            </w:pP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5</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6</w:t>
            </w: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keepNext/>
              <w:snapToGrid w:val="0"/>
              <w:jc w:val="both"/>
              <w:rPr>
                <w:rFonts w:ascii="Tahoma" w:hAnsi="Tahoma" w:cs="Tahoma"/>
                <w:b/>
                <w:bCs/>
                <w:color w:val="008000"/>
                <w:sz w:val="16"/>
                <w:szCs w:val="16"/>
              </w:rPr>
            </w:pPr>
            <w:r w:rsidRPr="00BE202A">
              <w:rPr>
                <w:rFonts w:ascii="Tahoma" w:hAnsi="Tahoma" w:cs="Tahoma"/>
                <w:b/>
                <w:bCs/>
                <w:color w:val="008000"/>
                <w:sz w:val="16"/>
                <w:szCs w:val="16"/>
              </w:rPr>
              <w:t>Sociologia rurale e storia dell’Agricoltura</w:t>
            </w:r>
          </w:p>
        </w:tc>
        <w:tc>
          <w:tcPr>
            <w:tcW w:w="1390" w:type="dxa"/>
            <w:gridSpan w:val="4"/>
            <w:vMerge/>
          </w:tcPr>
          <w:p w:rsidR="00501D5D" w:rsidRPr="00BE202A" w:rsidRDefault="00501D5D" w:rsidP="00774927">
            <w:pPr>
              <w:snapToGrid w:val="0"/>
              <w:jc w:val="center"/>
              <w:rPr>
                <w:rFonts w:ascii="Tahoma" w:hAnsi="Tahoma" w:cs="Tahoma"/>
                <w:sz w:val="16"/>
                <w:szCs w:val="16"/>
              </w:rPr>
            </w:pP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3</w:t>
            </w: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right"/>
              <w:rPr>
                <w:rFonts w:ascii="Tahoma" w:hAnsi="Tahoma" w:cs="Tahoma"/>
                <w:b/>
                <w:iCs/>
                <w:sz w:val="16"/>
                <w:szCs w:val="16"/>
              </w:rPr>
            </w:pPr>
            <w:r w:rsidRPr="00BE202A">
              <w:rPr>
                <w:rFonts w:ascii="Tahoma" w:hAnsi="Tahoma" w:cs="Tahoma"/>
                <w:b/>
                <w:iCs/>
                <w:sz w:val="16"/>
                <w:szCs w:val="16"/>
              </w:rPr>
              <w:t>Totale ore</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12</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12</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17</w:t>
            </w:r>
          </w:p>
        </w:tc>
        <w:tc>
          <w:tcPr>
            <w:tcW w:w="695"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17</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17</w:t>
            </w:r>
          </w:p>
        </w:tc>
      </w:tr>
      <w:tr w:rsidR="00501D5D" w:rsidRPr="00BE202A" w:rsidTr="00FE512F">
        <w:trPr>
          <w:gridBefore w:val="1"/>
          <w:gridAfter w:val="1"/>
          <w:wBefore w:w="70" w:type="dxa"/>
          <w:wAfter w:w="82" w:type="dxa"/>
          <w:cantSplit/>
          <w:trHeight w:hRule="exact" w:val="284"/>
        </w:trPr>
        <w:tc>
          <w:tcPr>
            <w:tcW w:w="5502" w:type="dxa"/>
          </w:tcPr>
          <w:p w:rsidR="00501D5D" w:rsidRPr="00BE202A" w:rsidRDefault="00501D5D" w:rsidP="00774927">
            <w:pPr>
              <w:snapToGrid w:val="0"/>
              <w:jc w:val="right"/>
              <w:rPr>
                <w:rFonts w:ascii="Tahoma" w:hAnsi="Tahoma" w:cs="Tahoma"/>
                <w:b/>
                <w:iCs/>
                <w:sz w:val="16"/>
                <w:szCs w:val="16"/>
              </w:rPr>
            </w:pPr>
            <w:r w:rsidRPr="00BE202A">
              <w:rPr>
                <w:rFonts w:ascii="Tahoma" w:hAnsi="Tahoma" w:cs="Tahoma"/>
                <w:b/>
                <w:iCs/>
                <w:sz w:val="16"/>
                <w:szCs w:val="16"/>
              </w:rPr>
              <w:t>di cui in compresenza</w:t>
            </w:r>
          </w:p>
        </w:tc>
        <w:tc>
          <w:tcPr>
            <w:tcW w:w="1390" w:type="dxa"/>
            <w:gridSpan w:val="4"/>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4*</w:t>
            </w:r>
          </w:p>
        </w:tc>
        <w:tc>
          <w:tcPr>
            <w:tcW w:w="1390" w:type="dxa"/>
            <w:gridSpan w:val="4"/>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12*</w:t>
            </w:r>
          </w:p>
        </w:tc>
        <w:tc>
          <w:tcPr>
            <w:tcW w:w="1178" w:type="dxa"/>
            <w:gridSpan w:val="2"/>
          </w:tcPr>
          <w:p w:rsidR="00501D5D" w:rsidRPr="00BE202A" w:rsidRDefault="00501D5D" w:rsidP="00774927">
            <w:pPr>
              <w:snapToGrid w:val="0"/>
              <w:jc w:val="center"/>
              <w:rPr>
                <w:rFonts w:ascii="Tahoma" w:hAnsi="Tahoma" w:cs="Tahoma"/>
                <w:sz w:val="16"/>
                <w:szCs w:val="16"/>
              </w:rPr>
            </w:pPr>
            <w:r w:rsidRPr="00BE202A">
              <w:rPr>
                <w:rFonts w:ascii="Tahoma" w:hAnsi="Tahoma" w:cs="Tahoma"/>
                <w:sz w:val="16"/>
                <w:szCs w:val="16"/>
              </w:rPr>
              <w:t>6*</w:t>
            </w:r>
          </w:p>
        </w:tc>
      </w:tr>
    </w:tbl>
    <w:p w:rsidR="00501D5D" w:rsidRPr="00774927" w:rsidRDefault="00501D5D" w:rsidP="00774927">
      <w:pPr>
        <w:spacing w:after="0"/>
        <w:jc w:val="both"/>
        <w:rPr>
          <w:rFonts w:ascii="Tahoma" w:hAnsi="Tahoma" w:cs="Tahoma"/>
          <w:sz w:val="16"/>
          <w:szCs w:val="16"/>
        </w:rPr>
      </w:pPr>
      <w:r w:rsidRPr="00774927">
        <w:rPr>
          <w:rFonts w:ascii="Tahoma" w:hAnsi="Tahoma" w:cs="Tahoma"/>
          <w:sz w:val="16"/>
          <w:szCs w:val="16"/>
        </w:rPr>
        <w:t>* L’attività didattica di laboratorio caratterizza l’area di indirizzo dei percorsi degli istituti professionali; le ore indicate con asterisco sono riferite alle attività di laboratorio che prevedono la compresenza degli insegnanti tecnico-pratici.</w:t>
      </w:r>
    </w:p>
    <w:p w:rsidR="00501D5D" w:rsidRPr="00774927" w:rsidRDefault="00501D5D" w:rsidP="00774927">
      <w:pPr>
        <w:spacing w:after="0"/>
        <w:jc w:val="both"/>
        <w:rPr>
          <w:rFonts w:ascii="Tahoma" w:hAnsi="Tahoma" w:cs="Tahoma"/>
          <w:sz w:val="16"/>
          <w:szCs w:val="16"/>
        </w:rPr>
      </w:pPr>
      <w:r w:rsidRPr="00774927">
        <w:rPr>
          <w:rFonts w:ascii="Tahoma" w:hAnsi="Tahoma" w:cs="Tahoma"/>
          <w:sz w:val="16"/>
          <w:szCs w:val="16"/>
        </w:rPr>
        <w:t>Le istituzioni scolastiche, nell’ambito della loro autonomia didattica e organizzativa, programmano le ore di compresenza nell’ambito del primo biennio e del complessivo triennio sulla base del relativo monte-ore.</w:t>
      </w:r>
    </w:p>
    <w:p w:rsidR="00501D5D" w:rsidRDefault="00501D5D" w:rsidP="00774927">
      <w:pPr>
        <w:spacing w:after="0"/>
        <w:jc w:val="both"/>
        <w:rPr>
          <w:rFonts w:ascii="Tahoma" w:hAnsi="Tahoma" w:cs="Tahoma"/>
          <w:sz w:val="16"/>
          <w:szCs w:val="16"/>
        </w:rPr>
      </w:pPr>
      <w:r w:rsidRPr="00774927">
        <w:rPr>
          <w:rFonts w:ascii="Tahoma" w:hAnsi="Tahoma" w:cs="Tahoma"/>
          <w:sz w:val="16"/>
          <w:szCs w:val="16"/>
        </w:rPr>
        <w:t>** insegnamento affidato al docente tecnico-pratico.</w:t>
      </w:r>
    </w:p>
    <w:p w:rsidR="00774927" w:rsidRPr="00774927" w:rsidRDefault="00774927" w:rsidP="00774927">
      <w:pPr>
        <w:spacing w:after="0"/>
        <w:jc w:val="both"/>
        <w:rPr>
          <w:rFonts w:ascii="Tahoma" w:hAnsi="Tahoma" w:cs="Tahoma"/>
          <w:sz w:val="16"/>
          <w:szCs w:val="16"/>
        </w:rPr>
      </w:pPr>
    </w:p>
    <w:p w:rsidR="00774927" w:rsidRDefault="00774927" w:rsidP="00774927">
      <w:pPr>
        <w:jc w:val="both"/>
        <w:rPr>
          <w:sz w:val="18"/>
          <w:szCs w:val="18"/>
        </w:rPr>
      </w:pPr>
    </w:p>
    <w:p w:rsidR="00501D5D" w:rsidRPr="00CE3446" w:rsidRDefault="001C6EEF" w:rsidP="00774927">
      <w:pPr>
        <w:jc w:val="both"/>
        <w:rPr>
          <w:rFonts w:ascii="Tahoma" w:hAnsi="Tahoma" w:cs="Tahoma"/>
          <w:sz w:val="18"/>
          <w:szCs w:val="18"/>
        </w:rPr>
      </w:pPr>
      <w:r>
        <w:rPr>
          <w:rFonts w:ascii="Tahoma" w:hAnsi="Tahoma" w:cs="Tahoma"/>
          <w:b/>
          <w:bCs/>
          <w:iCs/>
          <w:color w:val="008000"/>
          <w:sz w:val="18"/>
          <w:szCs w:val="18"/>
        </w:rPr>
        <w:t>Percorso di Istruzione per gli Adulti-</w:t>
      </w:r>
      <w:r w:rsidR="00501D5D" w:rsidRPr="00CE3446">
        <w:rPr>
          <w:rFonts w:ascii="Tahoma" w:hAnsi="Tahoma" w:cs="Tahoma"/>
          <w:b/>
          <w:bCs/>
          <w:iCs/>
          <w:color w:val="008000"/>
          <w:sz w:val="18"/>
          <w:szCs w:val="18"/>
        </w:rPr>
        <w:t xml:space="preserve"> I.P.S.A.S.R.</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Il percorso di istruzione di secondo livello IPSASR Serale si riferisce al profilo educativo, culturale e professionale dello studente a conclusione del secondo ciclo del sistema educativo di istruzione, come definito dai regolamenti adottati rispettivamente con D.P.R. 15/03/2010, n. 87, D.P.R. 15/03/2010, n. 88 e D.P.R. 15/03/2010, n. 89, e si riferisce ai risultati di apprendimento, declinati in termini di conoscenze, abilità e competenze, relativi agli insegnamenti stabiliti secondo le modalità previste dai suddetti regolamenti.</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Il Corso Serale è rivolto agli adulti che intendono conseguire la Qualifica Professionale di OPERATORE AGRICOLO e/o il Diploma di Stato in TECNICO DEI SERVIZI PER L’AGRICOLTURA E LO SVILUPPO RURALE.</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Esso rientra nella sfera “dell’educazione permanente” e della riqualificazione professionale che la trasformazione del mercato del lavoro richiede al fine fornire una risposta alla crescente domanda di formazione differenziata, contribuendo a promuovere lo sviluppo delle risorse nel territorio, potenziando ed arricchendo le conoscenze mediante percorsi scolastici di formazione permanente, qualificando o riqualificando l’utenza in funzione della flessibilità che le nuove regole del lavoro richiedono.</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L'articolazione del corso è costruita sulle esigenze di uno studente lavoratore, trattandosi di un’opportunità riservata a chi, per qualsiasi motivo, ha dovuto interrompere suo malgrado gli studi ed intende ripristinare un percorso educativo e professionale onde acquisire un titolo di studio statale.</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Si tratta di un percorso di studi che ha la stessa valenza quindi gli stessi riconoscimenti legali del percorso diurno e, essendo indirizzato agli adulti, gode di riduzione orarie e abbreviazione temporali che il Ministero autorizza in quanto l’adulto non necessità del medesimo spazio educativo di un adolescente.</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A tali corsi possono accedere anche tutti coloro che sono già in possesso di titoli di studio di pari grado o superiori ai quali sono riconosciuti i crediti scolastici per tutte quelle discipline o aree tematiche già affrontate nei precedenti percorsi.</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L'attività didattica è prettamente orientata per studenti lavoratori con licenza di Scuola Media e a chi ha frequentato classi superiori con o senza il titolo finale (in questo caso si attribuiscono i crediti scolastici per evitare la frequenza delle materie già seguite). Le lezioni sono svolte con opportune sintesi dei contenuti, adeguate ad adulti che di giorno lavorano e che sono già motivati all'apprendimento.</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Il titolo di studio permette di lavorare nelle aziende agrituristiche, nelle strutture di tutela del territorio (Corpo Forestale, Consorzi di Bonifica, ecc.), nelle associazioni di categoria e/o di avviare e gestire un'azienda agricola e agrituristica, fornendo le competenze per l’organizzazione e gestione di attività agrituristiche e valorizzando le colture e le risorse ambientali presenti nel territorio.</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Il Corso Serale IPSASR offre l'opportunità di conseguire la Qualifica di Operatore Agricolo e/o il Diploma di Stato in TECNICO DEI SERVIZI PER L’AGRICOLTURA E LO SVILUPPO RURALE con l'opportunità di abbreviare il percorso e di frequentare solo le materie per le quali non si è già in possesso di crediti.</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lastRenderedPageBreak/>
        <w:t>Il percorso di istruzione di secondo livello per adulti è articolato in tre periodi didattici, così strutturati:</w:t>
      </w:r>
    </w:p>
    <w:p w:rsidR="00501D5D" w:rsidRPr="00137056" w:rsidRDefault="00501D5D" w:rsidP="002A771C">
      <w:pPr>
        <w:pStyle w:val="Paragrafoelenco"/>
        <w:numPr>
          <w:ilvl w:val="0"/>
          <w:numId w:val="16"/>
        </w:numPr>
        <w:spacing w:after="0"/>
        <w:jc w:val="both"/>
        <w:rPr>
          <w:rFonts w:ascii="Tahoma" w:hAnsi="Tahoma" w:cs="Tahoma"/>
          <w:sz w:val="20"/>
          <w:szCs w:val="20"/>
        </w:rPr>
      </w:pPr>
      <w:r w:rsidRPr="00137056">
        <w:rPr>
          <w:rFonts w:ascii="Tahoma" w:hAnsi="Tahoma" w:cs="Tahoma"/>
          <w:sz w:val="20"/>
          <w:szCs w:val="20"/>
        </w:rPr>
        <w:t>1° PERIODO DIDATTICO (PRIMO E SECONDO ANNO)</w:t>
      </w:r>
    </w:p>
    <w:p w:rsidR="00501D5D" w:rsidRPr="00137056" w:rsidRDefault="00501D5D" w:rsidP="00774927">
      <w:pPr>
        <w:spacing w:after="0"/>
        <w:ind w:left="708"/>
        <w:jc w:val="both"/>
        <w:rPr>
          <w:rFonts w:ascii="Tahoma" w:hAnsi="Tahoma" w:cs="Tahoma"/>
          <w:sz w:val="20"/>
          <w:szCs w:val="20"/>
        </w:rPr>
      </w:pPr>
      <w:r w:rsidRPr="00137056">
        <w:rPr>
          <w:rFonts w:ascii="Tahoma" w:hAnsi="Tahoma" w:cs="Tahoma"/>
          <w:sz w:val="20"/>
          <w:szCs w:val="20"/>
        </w:rPr>
        <w:t>finalizzato all’acquisizione della certificazione necessaria per l’ammissione al secondo biennio;</w:t>
      </w:r>
    </w:p>
    <w:p w:rsidR="00501D5D" w:rsidRPr="00137056" w:rsidRDefault="00501D5D" w:rsidP="002A771C">
      <w:pPr>
        <w:pStyle w:val="Paragrafoelenco"/>
        <w:numPr>
          <w:ilvl w:val="0"/>
          <w:numId w:val="16"/>
        </w:numPr>
        <w:spacing w:after="0"/>
        <w:jc w:val="both"/>
        <w:rPr>
          <w:rFonts w:ascii="Tahoma" w:hAnsi="Tahoma" w:cs="Tahoma"/>
          <w:sz w:val="20"/>
          <w:szCs w:val="20"/>
        </w:rPr>
      </w:pPr>
      <w:r w:rsidRPr="00137056">
        <w:rPr>
          <w:rFonts w:ascii="Tahoma" w:hAnsi="Tahoma" w:cs="Tahoma"/>
          <w:sz w:val="20"/>
          <w:szCs w:val="20"/>
        </w:rPr>
        <w:t>2° PERIODO DIDATTICO (TERZO E QUARTO ANNO)</w:t>
      </w:r>
    </w:p>
    <w:p w:rsidR="00501D5D" w:rsidRPr="00137056" w:rsidRDefault="00501D5D" w:rsidP="00774927">
      <w:pPr>
        <w:spacing w:after="0"/>
        <w:ind w:left="708"/>
        <w:jc w:val="both"/>
        <w:rPr>
          <w:rFonts w:ascii="Tahoma" w:hAnsi="Tahoma" w:cs="Tahoma"/>
          <w:sz w:val="20"/>
          <w:szCs w:val="20"/>
        </w:rPr>
      </w:pPr>
      <w:r w:rsidRPr="00137056">
        <w:rPr>
          <w:rFonts w:ascii="Tahoma" w:hAnsi="Tahoma" w:cs="Tahoma"/>
          <w:sz w:val="20"/>
          <w:szCs w:val="20"/>
        </w:rPr>
        <w:t>finalizzato all’acquisizione della certificazione necessaria per l’ammissione all’ultimo anno;</w:t>
      </w:r>
    </w:p>
    <w:p w:rsidR="00501D5D" w:rsidRPr="00137056" w:rsidRDefault="00501D5D" w:rsidP="002A771C">
      <w:pPr>
        <w:pStyle w:val="Paragrafoelenco"/>
        <w:numPr>
          <w:ilvl w:val="0"/>
          <w:numId w:val="16"/>
        </w:numPr>
        <w:spacing w:after="0"/>
        <w:jc w:val="both"/>
        <w:rPr>
          <w:rFonts w:ascii="Tahoma" w:hAnsi="Tahoma" w:cs="Tahoma"/>
          <w:sz w:val="20"/>
          <w:szCs w:val="20"/>
        </w:rPr>
      </w:pPr>
      <w:r w:rsidRPr="00137056">
        <w:rPr>
          <w:rFonts w:ascii="Tahoma" w:hAnsi="Tahoma" w:cs="Tahoma"/>
          <w:sz w:val="20"/>
          <w:szCs w:val="20"/>
        </w:rPr>
        <w:t>3° PERIODO DIDATTICO (QUINTO ANNO)</w:t>
      </w:r>
    </w:p>
    <w:p w:rsidR="00501D5D" w:rsidRPr="00137056" w:rsidRDefault="00501D5D" w:rsidP="00774927">
      <w:pPr>
        <w:spacing w:after="0"/>
        <w:ind w:firstLine="708"/>
        <w:jc w:val="both"/>
        <w:rPr>
          <w:rFonts w:ascii="Tahoma" w:hAnsi="Tahoma" w:cs="Tahoma"/>
          <w:sz w:val="20"/>
          <w:szCs w:val="20"/>
        </w:rPr>
      </w:pPr>
      <w:r w:rsidRPr="00137056">
        <w:rPr>
          <w:rFonts w:ascii="Tahoma" w:hAnsi="Tahoma" w:cs="Tahoma"/>
          <w:sz w:val="20"/>
          <w:szCs w:val="20"/>
        </w:rPr>
        <w:t>finalizzato all’acquisizione del diploma di istruzione professionale.</w:t>
      </w:r>
    </w:p>
    <w:p w:rsidR="00501D5D" w:rsidRPr="00137056" w:rsidRDefault="00501D5D" w:rsidP="00774927">
      <w:pPr>
        <w:spacing w:after="0"/>
        <w:jc w:val="both"/>
        <w:rPr>
          <w:rFonts w:ascii="Tahoma" w:hAnsi="Tahoma" w:cs="Tahoma"/>
          <w:sz w:val="20"/>
          <w:szCs w:val="20"/>
        </w:rPr>
      </w:pPr>
      <w:r w:rsidRPr="00137056">
        <w:rPr>
          <w:rFonts w:ascii="Tahoma" w:hAnsi="Tahoma" w:cs="Tahoma"/>
          <w:sz w:val="20"/>
          <w:szCs w:val="20"/>
        </w:rPr>
        <w:t> I periodi didattici si riferiscono alle conoscenze, abilità e competenze previste rispettivamente per il primo biennio, il secondo biennio e l’ultimo anno del corrispondente ordinamento dell’IPSASR e hanno un orario complessivo obbligatorio pari al 70% di quello previsto da tale indirizzo con riferimento all’area di istruzione generale e alle singole aree di indirizzo.</w:t>
      </w:r>
    </w:p>
    <w:p w:rsidR="00501D5D" w:rsidRPr="00137056" w:rsidRDefault="008575D8" w:rsidP="00774927">
      <w:pPr>
        <w:spacing w:after="0"/>
        <w:jc w:val="both"/>
        <w:rPr>
          <w:rFonts w:ascii="Tahoma" w:hAnsi="Tahoma" w:cs="Tahoma"/>
          <w:sz w:val="20"/>
          <w:szCs w:val="20"/>
        </w:rPr>
      </w:pPr>
      <w:r>
        <w:rPr>
          <w:rFonts w:ascii="Tahoma" w:hAnsi="Tahoma" w:cs="Tahoma"/>
          <w:sz w:val="20"/>
          <w:szCs w:val="20"/>
        </w:rPr>
        <w:t>È ammesso</w:t>
      </w:r>
      <w:r w:rsidR="00501D5D" w:rsidRPr="00137056">
        <w:rPr>
          <w:rFonts w:ascii="Tahoma" w:hAnsi="Tahoma" w:cs="Tahoma"/>
          <w:sz w:val="20"/>
          <w:szCs w:val="20"/>
        </w:rPr>
        <w:t xml:space="preserve"> il 25% di ore di assenza per motivi di salute e il 25% per motivi di lavoro certificati; sono valutati i crediti scolastici e professionali che consentono di ridurre le ore di frequenza. In relazione ai titoli di studio posseduti ed alle caratteristiche professionali acquisite alcune discipline potranno essere accreditate. </w:t>
      </w:r>
    </w:p>
    <w:p w:rsidR="00BE23B0" w:rsidRDefault="00BE23B0" w:rsidP="00501D5D">
      <w:pPr>
        <w:spacing w:after="0" w:line="360" w:lineRule="auto"/>
        <w:jc w:val="both"/>
        <w:rPr>
          <w:rFonts w:ascii="Tahoma" w:hAnsi="Tahoma" w:cs="Tahoma"/>
          <w:sz w:val="18"/>
          <w:szCs w:val="18"/>
        </w:rPr>
      </w:pPr>
    </w:p>
    <w:p w:rsidR="00D429E1" w:rsidRDefault="00774927" w:rsidP="00D429E1">
      <w:pPr>
        <w:autoSpaceDE w:val="0"/>
        <w:autoSpaceDN w:val="0"/>
        <w:adjustRightInd w:val="0"/>
        <w:spacing w:after="0" w:line="360" w:lineRule="auto"/>
        <w:jc w:val="center"/>
        <w:rPr>
          <w:rFonts w:ascii="Tahoma" w:hAnsi="Tahoma" w:cs="Tahoma"/>
          <w:b/>
          <w:color w:val="C00000"/>
          <w:sz w:val="20"/>
          <w:szCs w:val="20"/>
        </w:rPr>
      </w:pPr>
      <w:r w:rsidRPr="00137056">
        <w:rPr>
          <w:rFonts w:ascii="Tahoma" w:hAnsi="Tahoma" w:cs="Tahoma"/>
          <w:b/>
          <w:color w:val="C00000"/>
          <w:sz w:val="20"/>
          <w:szCs w:val="20"/>
        </w:rPr>
        <w:t>L’</w:t>
      </w:r>
      <w:r w:rsidR="00501D5D" w:rsidRPr="00137056">
        <w:rPr>
          <w:rFonts w:ascii="Tahoma" w:hAnsi="Tahoma" w:cs="Tahoma"/>
          <w:b/>
          <w:color w:val="C00000"/>
          <w:sz w:val="20"/>
          <w:szCs w:val="20"/>
        </w:rPr>
        <w:t xml:space="preserve"> I.P.S.E.O.</w:t>
      </w:r>
      <w:r w:rsidR="00D429E1">
        <w:rPr>
          <w:rFonts w:ascii="Tahoma" w:hAnsi="Tahoma" w:cs="Tahoma"/>
          <w:b/>
          <w:color w:val="C00000"/>
          <w:sz w:val="20"/>
          <w:szCs w:val="20"/>
        </w:rPr>
        <w:t>A.</w:t>
      </w:r>
    </w:p>
    <w:p w:rsidR="00501D5D" w:rsidRPr="00BE202A" w:rsidRDefault="00501D5D" w:rsidP="00D429E1">
      <w:pPr>
        <w:autoSpaceDE w:val="0"/>
        <w:autoSpaceDN w:val="0"/>
        <w:adjustRightInd w:val="0"/>
        <w:spacing w:after="0" w:line="360" w:lineRule="auto"/>
        <w:rPr>
          <w:rFonts w:ascii="Tahoma" w:hAnsi="Tahoma" w:cs="Tahoma"/>
          <w:b/>
          <w:noProof/>
          <w:color w:val="B64926"/>
          <w:sz w:val="18"/>
          <w:szCs w:val="18"/>
        </w:rPr>
      </w:pPr>
      <w:r w:rsidRPr="00CE3446">
        <w:rPr>
          <w:rFonts w:ascii="Tahoma" w:hAnsi="Tahoma" w:cs="Tahoma"/>
          <w:b/>
          <w:color w:val="C00000"/>
          <w:sz w:val="18"/>
          <w:szCs w:val="18"/>
        </w:rPr>
        <w:t>Finalità</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L'Istituto Professionale “Servizi per l’Enogastronomia e la Ristorazione Alberghiera” ha come finalità la formazione umana e professionale dello studente che, a conclusione del percorso quinquennale acquisisce le competenze tecniche, economiche e normative nelle filiere dell’enogastronomia e dell’ospitalità alberghiera, congiunte all’utilizzo e all’ottimizzazione delle nuove tecnologie nell’ambito della produzione, dell’erogazione, della gestione del servizio, della comunicazione, della vendita e del marketing di settore.</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L’indirizzo è declinato in tre distinte articolazioni: “</w:t>
      </w:r>
      <w:r w:rsidRPr="00137056">
        <w:rPr>
          <w:rFonts w:ascii="Tahoma" w:eastAsia="Times New Roman" w:hAnsi="Tahoma" w:cs="Tahoma"/>
          <w:b/>
          <w:bCs/>
          <w:sz w:val="20"/>
          <w:szCs w:val="20"/>
          <w:lang w:eastAsia="it-IT"/>
        </w:rPr>
        <w:t>Enogastronomia</w:t>
      </w:r>
      <w:r w:rsidRPr="00137056">
        <w:rPr>
          <w:rFonts w:ascii="Tahoma" w:eastAsia="Times New Roman" w:hAnsi="Tahoma" w:cs="Tahoma"/>
          <w:sz w:val="20"/>
          <w:szCs w:val="20"/>
          <w:lang w:eastAsia="it-IT"/>
        </w:rPr>
        <w:t>”, “</w:t>
      </w:r>
      <w:r w:rsidRPr="00137056">
        <w:rPr>
          <w:rFonts w:ascii="Tahoma" w:eastAsia="Times New Roman" w:hAnsi="Tahoma" w:cs="Tahoma"/>
          <w:b/>
          <w:bCs/>
          <w:sz w:val="20"/>
          <w:szCs w:val="20"/>
          <w:lang w:eastAsia="it-IT"/>
        </w:rPr>
        <w:t>Servizi di sala e di vendita</w:t>
      </w:r>
      <w:r w:rsidRPr="00137056">
        <w:rPr>
          <w:rFonts w:ascii="Tahoma" w:eastAsia="Times New Roman" w:hAnsi="Tahoma" w:cs="Tahoma"/>
          <w:sz w:val="20"/>
          <w:szCs w:val="20"/>
          <w:lang w:eastAsia="it-IT"/>
        </w:rPr>
        <w:t>” e “</w:t>
      </w:r>
      <w:r w:rsidRPr="00137056">
        <w:rPr>
          <w:rFonts w:ascii="Tahoma" w:eastAsia="Times New Roman" w:hAnsi="Tahoma" w:cs="Tahoma"/>
          <w:b/>
          <w:bCs/>
          <w:sz w:val="20"/>
          <w:szCs w:val="20"/>
          <w:lang w:eastAsia="it-IT"/>
        </w:rPr>
        <w:t>Accoglienza turistica</w:t>
      </w:r>
      <w:r w:rsidRPr="00137056">
        <w:rPr>
          <w:rFonts w:ascii="Tahoma" w:eastAsia="Times New Roman" w:hAnsi="Tahoma" w:cs="Tahoma"/>
          <w:sz w:val="20"/>
          <w:szCs w:val="20"/>
          <w:lang w:eastAsia="it-IT"/>
        </w:rPr>
        <w:t>”.</w:t>
      </w:r>
    </w:p>
    <w:p w:rsidR="00501D5D" w:rsidRPr="00CE3446" w:rsidRDefault="00501D5D" w:rsidP="00FE512F">
      <w:pPr>
        <w:spacing w:after="0"/>
        <w:jc w:val="both"/>
        <w:rPr>
          <w:rFonts w:ascii="Tahoma" w:eastAsia="Times New Roman" w:hAnsi="Tahoma" w:cs="Tahoma"/>
          <w:sz w:val="18"/>
          <w:szCs w:val="18"/>
          <w:lang w:eastAsia="it-IT"/>
        </w:rPr>
      </w:pPr>
    </w:p>
    <w:p w:rsidR="00501D5D" w:rsidRPr="00CE3446" w:rsidRDefault="00501D5D" w:rsidP="00FE512F">
      <w:pPr>
        <w:tabs>
          <w:tab w:val="left" w:pos="885"/>
          <w:tab w:val="center" w:pos="4819"/>
        </w:tabs>
        <w:spacing w:after="0"/>
        <w:rPr>
          <w:rFonts w:ascii="Tahoma" w:eastAsia="Times New Roman" w:hAnsi="Tahoma" w:cs="Tahoma"/>
          <w:color w:val="C00000"/>
          <w:sz w:val="18"/>
          <w:szCs w:val="18"/>
          <w:lang w:eastAsia="it-IT"/>
        </w:rPr>
      </w:pPr>
      <w:r w:rsidRPr="00CE3446">
        <w:rPr>
          <w:rFonts w:ascii="Tahoma" w:hAnsi="Tahoma" w:cs="Tahoma"/>
          <w:b/>
          <w:color w:val="C00000"/>
          <w:sz w:val="18"/>
          <w:szCs w:val="18"/>
        </w:rPr>
        <w:t>Obiettivi di apprendimento specifici</w:t>
      </w:r>
    </w:p>
    <w:p w:rsidR="00501D5D" w:rsidRPr="00CE3446" w:rsidRDefault="00501D5D" w:rsidP="00FE512F">
      <w:pPr>
        <w:spacing w:after="0"/>
        <w:jc w:val="both"/>
        <w:rPr>
          <w:rFonts w:ascii="Tahoma" w:eastAsia="Times New Roman" w:hAnsi="Tahoma" w:cs="Tahoma"/>
          <w:sz w:val="18"/>
          <w:szCs w:val="18"/>
          <w:lang w:eastAsia="it-IT"/>
        </w:rPr>
      </w:pP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Il Diplomato di istruzione professionale nell’indirizzo “Servizi per l’enogastronomia e l’ospitalità alberghiera” ha specifiche competenze tecniche, economiche e normative nelle filiere dell’enogastronomia e dell’ospitalità alberghiera, nei cui ambiti interviene in tutto il ciclo di organizzazione e gestione dei servizi. </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È in grado di: </w:t>
      </w:r>
    </w:p>
    <w:p w:rsidR="00501D5D" w:rsidRPr="00137056" w:rsidRDefault="00501D5D" w:rsidP="002A771C">
      <w:pPr>
        <w:pStyle w:val="Paragrafoelenco"/>
        <w:numPr>
          <w:ilvl w:val="0"/>
          <w:numId w:val="39"/>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utilizzare le tecniche per la gestione dei servizi enogastronomici e l’organizzazione della commercializzazione, dei servizi di accoglienza, di ristorazione e di ospitalità; </w:t>
      </w:r>
    </w:p>
    <w:p w:rsidR="00501D5D" w:rsidRPr="00137056" w:rsidRDefault="00501D5D" w:rsidP="002A771C">
      <w:pPr>
        <w:pStyle w:val="Paragrafoelenco"/>
        <w:numPr>
          <w:ilvl w:val="0"/>
          <w:numId w:val="39"/>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organizzare attività di pertinenza, in riferimento agli impianti, alle attrezzature e alle risorse umane; </w:t>
      </w:r>
    </w:p>
    <w:p w:rsidR="00501D5D" w:rsidRPr="00137056" w:rsidRDefault="00501D5D" w:rsidP="002A771C">
      <w:pPr>
        <w:pStyle w:val="Paragrafoelenco"/>
        <w:numPr>
          <w:ilvl w:val="0"/>
          <w:numId w:val="39"/>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applicare le norme attinenti la conduzione dell’esercizio, le certificazioni di qualità, la sicurezza e la salute nei luoghi di lavoro; </w:t>
      </w:r>
    </w:p>
    <w:p w:rsidR="00501D5D" w:rsidRPr="00137056" w:rsidRDefault="00501D5D" w:rsidP="002A771C">
      <w:pPr>
        <w:pStyle w:val="Paragrafoelenco"/>
        <w:numPr>
          <w:ilvl w:val="0"/>
          <w:numId w:val="39"/>
        </w:numPr>
        <w:spacing w:after="0"/>
        <w:jc w:val="both"/>
        <w:rPr>
          <w:rFonts w:ascii="Tahoma" w:eastAsia="Times New Roman" w:hAnsi="Tahoma" w:cs="Tahoma"/>
          <w:sz w:val="20"/>
          <w:szCs w:val="20"/>
          <w:lang w:eastAsia="it-IT"/>
        </w:rPr>
      </w:pPr>
      <w:r w:rsidRPr="00137056">
        <w:rPr>
          <w:rFonts w:ascii="Tahoma" w:hAnsi="Tahoma" w:cs="Tahoma"/>
          <w:sz w:val="20"/>
          <w:szCs w:val="20"/>
          <w:lang w:eastAsia="it-IT"/>
        </w:rPr>
        <w:t>u</w:t>
      </w:r>
      <w:r w:rsidRPr="00137056">
        <w:rPr>
          <w:rFonts w:ascii="Tahoma" w:eastAsia="Times New Roman" w:hAnsi="Tahoma" w:cs="Tahoma"/>
          <w:sz w:val="20"/>
          <w:szCs w:val="20"/>
          <w:lang w:eastAsia="it-IT"/>
        </w:rPr>
        <w:t xml:space="preserve">tilizzare le tecniche di comunicazione e relazione in ambito professionale orientate al cliente e finalizzate all’ottimizzazione della qualità del servizio; </w:t>
      </w:r>
    </w:p>
    <w:p w:rsidR="00501D5D" w:rsidRPr="00137056" w:rsidRDefault="00501D5D" w:rsidP="002A771C">
      <w:pPr>
        <w:pStyle w:val="Paragrafoelenco"/>
        <w:numPr>
          <w:ilvl w:val="0"/>
          <w:numId w:val="39"/>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comunicare in almeno due lingue straniere; </w:t>
      </w:r>
    </w:p>
    <w:p w:rsidR="00501D5D" w:rsidRPr="00137056" w:rsidRDefault="00501D5D" w:rsidP="002A771C">
      <w:pPr>
        <w:pStyle w:val="Paragrafoelenco"/>
        <w:numPr>
          <w:ilvl w:val="0"/>
          <w:numId w:val="39"/>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reperire ed elaborare dati relativi alla vendita, produzione ed erogazione dei servizi con il ricorso a strumenti informatici e a programmi applicativi; </w:t>
      </w:r>
    </w:p>
    <w:p w:rsidR="00501D5D" w:rsidRPr="00137056" w:rsidRDefault="00501D5D" w:rsidP="002A771C">
      <w:pPr>
        <w:pStyle w:val="Paragrafoelenco"/>
        <w:numPr>
          <w:ilvl w:val="0"/>
          <w:numId w:val="39"/>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attivare sinergie tra servizi di ospitalità-accoglienza e servizi enogastronomici; </w:t>
      </w:r>
    </w:p>
    <w:p w:rsidR="00501D5D" w:rsidRPr="00137056" w:rsidRDefault="00501D5D" w:rsidP="002A771C">
      <w:pPr>
        <w:pStyle w:val="Paragrafoelenco"/>
        <w:numPr>
          <w:ilvl w:val="0"/>
          <w:numId w:val="32"/>
        </w:numPr>
        <w:spacing w:after="0"/>
        <w:jc w:val="both"/>
        <w:rPr>
          <w:rFonts w:ascii="Tahoma" w:eastAsia="Times New Roman" w:hAnsi="Tahoma" w:cs="Tahoma"/>
          <w:sz w:val="20"/>
          <w:szCs w:val="20"/>
          <w:lang w:eastAsia="it-IT"/>
        </w:rPr>
      </w:pPr>
      <w:r w:rsidRPr="00137056">
        <w:rPr>
          <w:rFonts w:ascii="Tahoma" w:hAnsi="Tahoma" w:cs="Tahoma"/>
          <w:sz w:val="20"/>
          <w:szCs w:val="20"/>
          <w:lang w:eastAsia="it-IT"/>
        </w:rPr>
        <w:t>c</w:t>
      </w:r>
      <w:r w:rsidRPr="00137056">
        <w:rPr>
          <w:rFonts w:ascii="Tahoma" w:eastAsia="Times New Roman" w:hAnsi="Tahoma" w:cs="Tahoma"/>
          <w:sz w:val="20"/>
          <w:szCs w:val="20"/>
          <w:lang w:eastAsia="it-IT"/>
        </w:rPr>
        <w:t xml:space="preserve">urare la progettazione e programmazione di eventi per valorizzare il patrimonio delle risorse ambientali, artistiche, culturali, artigianali del territorio e la tipicità dei suoi prodotti. </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Nell’articolazione “</w:t>
      </w:r>
      <w:r w:rsidRPr="00137056">
        <w:rPr>
          <w:rFonts w:ascii="Tahoma" w:eastAsia="Times New Roman" w:hAnsi="Tahoma" w:cs="Tahoma"/>
          <w:b/>
          <w:sz w:val="20"/>
          <w:szCs w:val="20"/>
          <w:lang w:eastAsia="it-IT"/>
        </w:rPr>
        <w:t>Enogastronomia</w:t>
      </w:r>
      <w:r w:rsidRPr="00137056">
        <w:rPr>
          <w:rFonts w:ascii="Tahoma" w:eastAsia="Times New Roman" w:hAnsi="Tahoma" w:cs="Tahoma"/>
          <w:sz w:val="20"/>
          <w:szCs w:val="20"/>
          <w:lang w:eastAsia="it-IT"/>
        </w:rPr>
        <w:t>”, il Diplomato è in grado di:</w:t>
      </w:r>
    </w:p>
    <w:p w:rsidR="00501D5D" w:rsidRPr="00137056" w:rsidRDefault="00501D5D" w:rsidP="002A771C">
      <w:pPr>
        <w:pStyle w:val="Paragrafoelenco"/>
        <w:numPr>
          <w:ilvl w:val="0"/>
          <w:numId w:val="33"/>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intervenire nella valorizzazione, produzione, trasformazione, conservazione e presentazione dei prodotti enogastronomici; </w:t>
      </w:r>
    </w:p>
    <w:p w:rsidR="00501D5D" w:rsidRPr="00137056" w:rsidRDefault="00501D5D" w:rsidP="002A771C">
      <w:pPr>
        <w:pStyle w:val="Paragrafoelenco"/>
        <w:numPr>
          <w:ilvl w:val="0"/>
          <w:numId w:val="33"/>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operare nel sistema produttivo promuovendo le tradizioni locali, nazionali e internazionali, e individuando le nuove tendenze enogastronomiche. </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Nell’articolazione “</w:t>
      </w:r>
      <w:r w:rsidRPr="00137056">
        <w:rPr>
          <w:rFonts w:ascii="Tahoma" w:eastAsia="Times New Roman" w:hAnsi="Tahoma" w:cs="Tahoma"/>
          <w:b/>
          <w:sz w:val="20"/>
          <w:szCs w:val="20"/>
          <w:lang w:eastAsia="it-IT"/>
        </w:rPr>
        <w:t>Servizi di sala e di vendita</w:t>
      </w:r>
      <w:r w:rsidRPr="00137056">
        <w:rPr>
          <w:rFonts w:ascii="Tahoma" w:eastAsia="Times New Roman" w:hAnsi="Tahoma" w:cs="Tahoma"/>
          <w:sz w:val="20"/>
          <w:szCs w:val="20"/>
          <w:lang w:eastAsia="it-IT"/>
        </w:rPr>
        <w:t>”, il Diplomato è in grado di:</w:t>
      </w:r>
    </w:p>
    <w:p w:rsidR="00501D5D" w:rsidRPr="00137056" w:rsidRDefault="00501D5D" w:rsidP="002A771C">
      <w:pPr>
        <w:pStyle w:val="Paragrafoelenco"/>
        <w:numPr>
          <w:ilvl w:val="0"/>
          <w:numId w:val="34"/>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lastRenderedPageBreak/>
        <w:t xml:space="preserve">svolgere attività operative e gestionali in relazione all’amministrazione, produzione, organizzazione, erogazione e vendita di prodotti e servizi enogastronomici; </w:t>
      </w:r>
    </w:p>
    <w:p w:rsidR="00501D5D" w:rsidRPr="00137056" w:rsidRDefault="00501D5D" w:rsidP="002A771C">
      <w:pPr>
        <w:pStyle w:val="Paragrafoelenco"/>
        <w:numPr>
          <w:ilvl w:val="0"/>
          <w:numId w:val="34"/>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interpretare lo sviluppo delle filiere enogastronomiche per adeguare la produzione e la vendita in relazione alla richiesta dei mercati e della clientela, valorizzando i prodotti tipici. </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 conclusione del percorso quinquennale, i diplomati nelle relative articolazioni “Enogastronomia” e “Servizi di sala e di vendita”, conseguono i risultati di apprendimento, di seguito specificati in termini di competenze. </w:t>
      </w:r>
    </w:p>
    <w:p w:rsidR="00501D5D" w:rsidRPr="00137056" w:rsidRDefault="00501D5D" w:rsidP="002A771C">
      <w:pPr>
        <w:pStyle w:val="Paragrafoelenco"/>
        <w:numPr>
          <w:ilvl w:val="0"/>
          <w:numId w:val="35"/>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Controllare e utilizzare gli alimenti e le bevande sotto il profilo organolettico, merceologico, chimico-fisico, nutrizionale e gastronomico. </w:t>
      </w:r>
    </w:p>
    <w:p w:rsidR="00501D5D" w:rsidRPr="00137056" w:rsidRDefault="00501D5D" w:rsidP="002A771C">
      <w:pPr>
        <w:pStyle w:val="Paragrafoelenco"/>
        <w:numPr>
          <w:ilvl w:val="0"/>
          <w:numId w:val="35"/>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Predisporre menu coerenti con il contesto e le esigenze della clientela, anche in relazione a specifiche necessità dietologiche. </w:t>
      </w:r>
    </w:p>
    <w:p w:rsidR="00501D5D" w:rsidRPr="00137056" w:rsidRDefault="00501D5D" w:rsidP="002A771C">
      <w:pPr>
        <w:pStyle w:val="Paragrafoelenco"/>
        <w:numPr>
          <w:ilvl w:val="0"/>
          <w:numId w:val="35"/>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Adeguare e organizzare la produzione e la vendita in relazione alla domanda dei mercati, valorizzando i prodotti tipici. </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Nell’articolazione “</w:t>
      </w:r>
      <w:r w:rsidRPr="00137056">
        <w:rPr>
          <w:rFonts w:ascii="Tahoma" w:eastAsia="Times New Roman" w:hAnsi="Tahoma" w:cs="Tahoma"/>
          <w:b/>
          <w:sz w:val="20"/>
          <w:szCs w:val="20"/>
          <w:lang w:eastAsia="it-IT"/>
        </w:rPr>
        <w:t>Accoglienza turistica</w:t>
      </w:r>
      <w:r w:rsidRPr="00137056">
        <w:rPr>
          <w:rFonts w:ascii="Tahoma" w:eastAsia="Times New Roman" w:hAnsi="Tahoma" w:cs="Tahoma"/>
          <w:sz w:val="20"/>
          <w:szCs w:val="20"/>
          <w:lang w:eastAsia="it-IT"/>
        </w:rPr>
        <w:t>”, il diplomato è in grado di:</w:t>
      </w:r>
    </w:p>
    <w:p w:rsidR="00501D5D" w:rsidRPr="00137056" w:rsidRDefault="00501D5D" w:rsidP="002A771C">
      <w:pPr>
        <w:pStyle w:val="Paragrafoelenco"/>
        <w:numPr>
          <w:ilvl w:val="0"/>
          <w:numId w:val="36"/>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intervenire nei diversi ambiti delle attività di ricevimento, di gestire e organizzare i servizi in relazione alla domanda stagionale e alle esigenze della clientela; </w:t>
      </w:r>
    </w:p>
    <w:p w:rsidR="00501D5D" w:rsidRPr="00137056" w:rsidRDefault="00501D5D" w:rsidP="002A771C">
      <w:pPr>
        <w:pStyle w:val="Paragrafoelenco"/>
        <w:numPr>
          <w:ilvl w:val="0"/>
          <w:numId w:val="36"/>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di promuovere i servizi di accoglienza turistico-alberghiera anche attraverso la progettazione di prodotti turistici che valorizzino le risorse del territorio. </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 conclusione del percorso quinquennale, il Diplomato nell’articolazione “Accoglienza turistica” consegue i risultati di apprendimento di seguito specificati in termini di competenze. </w:t>
      </w:r>
    </w:p>
    <w:p w:rsidR="00501D5D" w:rsidRPr="00137056" w:rsidRDefault="00501D5D" w:rsidP="002A771C">
      <w:pPr>
        <w:pStyle w:val="Paragrafoelenco"/>
        <w:numPr>
          <w:ilvl w:val="0"/>
          <w:numId w:val="37"/>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Utilizzare le tecniche di promozione, vendita, commercializzazione, assistenza, informazione e intermediazione turistico-alberghiera. </w:t>
      </w:r>
    </w:p>
    <w:p w:rsidR="00501D5D" w:rsidRPr="00137056" w:rsidRDefault="00501D5D" w:rsidP="002A771C">
      <w:pPr>
        <w:pStyle w:val="Paragrafoelenco"/>
        <w:numPr>
          <w:ilvl w:val="0"/>
          <w:numId w:val="37"/>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Adeguare la produzione e la vendita dei servizi di accoglienza e ospitalità in relazione alle richieste dei mercati e della clientela. </w:t>
      </w:r>
    </w:p>
    <w:p w:rsidR="00501D5D" w:rsidRPr="00137056" w:rsidRDefault="00501D5D" w:rsidP="002A771C">
      <w:pPr>
        <w:pStyle w:val="Paragrafoelenco"/>
        <w:numPr>
          <w:ilvl w:val="0"/>
          <w:numId w:val="37"/>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Promuovere e gestire i servizi di accoglienza turistico-alberghiera anche attraverso la progettazione dei servizi turistici per valorizzare le risorse ambientali, storico-artistiche, culturali ed enogastronomiche del territorio. </w:t>
      </w:r>
    </w:p>
    <w:p w:rsidR="00501D5D" w:rsidRPr="00137056" w:rsidRDefault="00501D5D" w:rsidP="002A771C">
      <w:pPr>
        <w:pStyle w:val="Paragrafoelenco"/>
        <w:numPr>
          <w:ilvl w:val="0"/>
          <w:numId w:val="37"/>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Sovrintendere all’organizzazione dei servizi di accoglienza e di ospitalità, applicando le tecniche di gestione economica e finanziaria alle aziende turistico-alberghiere. </w:t>
      </w:r>
    </w:p>
    <w:p w:rsidR="00501D5D" w:rsidRPr="00137056" w:rsidRDefault="00501D5D" w:rsidP="00FE512F">
      <w:p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 conclusione del percorso quinquennale, i Diplomati nell’indirizzo “Servizi per l’enogastronomia e l’ospitalità alberghiera” conseguono i risultati di apprendimento di seguito  specificati in termini di competenze. </w:t>
      </w:r>
    </w:p>
    <w:p w:rsidR="00501D5D" w:rsidRPr="00137056" w:rsidRDefault="00501D5D" w:rsidP="002A771C">
      <w:pPr>
        <w:pStyle w:val="Paragrafoelenco"/>
        <w:numPr>
          <w:ilvl w:val="0"/>
          <w:numId w:val="38"/>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Agire nel sistema di qualità relativo alla filiera produttiva di interesse. </w:t>
      </w:r>
    </w:p>
    <w:p w:rsidR="00501D5D" w:rsidRPr="00137056" w:rsidRDefault="00501D5D" w:rsidP="002A771C">
      <w:pPr>
        <w:pStyle w:val="Paragrafoelenco"/>
        <w:numPr>
          <w:ilvl w:val="0"/>
          <w:numId w:val="38"/>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Utilizzare tecniche di lavorazione e strumenti gestionali nella produzione di servizi e prodotti enogastonomici, ristorativi e di accoglienza turistico-alberghiera. </w:t>
      </w:r>
    </w:p>
    <w:p w:rsidR="00501D5D" w:rsidRPr="00137056" w:rsidRDefault="00501D5D" w:rsidP="002A771C">
      <w:pPr>
        <w:pStyle w:val="Paragrafoelenco"/>
        <w:numPr>
          <w:ilvl w:val="0"/>
          <w:numId w:val="38"/>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Integrare le competenze professionali orientate al cliente con quelle linguistiche, utilizzando le tecniche di comunicazione e relazione per ottimizzare la qualità del servizio e il coordinamento con i colleghi. </w:t>
      </w:r>
    </w:p>
    <w:p w:rsidR="00501D5D" w:rsidRPr="00137056" w:rsidRDefault="00501D5D" w:rsidP="002A771C">
      <w:pPr>
        <w:pStyle w:val="Paragrafoelenco"/>
        <w:numPr>
          <w:ilvl w:val="0"/>
          <w:numId w:val="38"/>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Valorizzare e promuovere le tradizioni locali, nazionali e internazionali individuando le nuove tendenze di filiera. </w:t>
      </w:r>
    </w:p>
    <w:p w:rsidR="00501D5D" w:rsidRPr="00137056" w:rsidRDefault="00501D5D" w:rsidP="002A771C">
      <w:pPr>
        <w:pStyle w:val="Paragrafoelenco"/>
        <w:numPr>
          <w:ilvl w:val="0"/>
          <w:numId w:val="38"/>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Applicare le normative vigenti, nazionali e internazionali, in fatto di sicurezza, trasparenza e tracciabilità dei prodotti. </w:t>
      </w:r>
    </w:p>
    <w:p w:rsidR="00FE512F" w:rsidRPr="006323E9" w:rsidRDefault="00501D5D" w:rsidP="00FE512F">
      <w:pPr>
        <w:pStyle w:val="Paragrafoelenco"/>
        <w:numPr>
          <w:ilvl w:val="0"/>
          <w:numId w:val="38"/>
        </w:numPr>
        <w:spacing w:after="0"/>
        <w:jc w:val="both"/>
        <w:rPr>
          <w:rFonts w:ascii="Tahoma" w:eastAsia="Times New Roman" w:hAnsi="Tahoma" w:cs="Tahoma"/>
          <w:sz w:val="20"/>
          <w:szCs w:val="20"/>
          <w:lang w:eastAsia="it-IT"/>
        </w:rPr>
      </w:pPr>
      <w:r w:rsidRPr="00137056">
        <w:rPr>
          <w:rFonts w:ascii="Tahoma" w:eastAsia="Times New Roman" w:hAnsi="Tahoma" w:cs="Tahoma"/>
          <w:sz w:val="20"/>
          <w:szCs w:val="20"/>
          <w:lang w:eastAsia="it-IT"/>
        </w:rPr>
        <w:t xml:space="preserve">Attuare strategie di pianificazione, compensazione, monitoraggio per ottimizzare la produzione di beni e servizi in </w:t>
      </w:r>
      <w:r w:rsidRPr="00137056">
        <w:rPr>
          <w:rFonts w:ascii="Tahoma" w:hAnsi="Tahoma" w:cs="Tahoma"/>
          <w:sz w:val="20"/>
          <w:szCs w:val="20"/>
        </w:rPr>
        <w:t>relazione al contesto.</w:t>
      </w:r>
    </w:p>
    <w:p w:rsidR="006323E9" w:rsidRDefault="006323E9" w:rsidP="006323E9">
      <w:pPr>
        <w:spacing w:after="0"/>
        <w:jc w:val="both"/>
        <w:rPr>
          <w:rFonts w:ascii="Tahoma" w:eastAsia="Times New Roman" w:hAnsi="Tahoma" w:cs="Tahoma"/>
          <w:sz w:val="20"/>
          <w:szCs w:val="20"/>
          <w:lang w:eastAsia="it-IT"/>
        </w:rPr>
      </w:pPr>
    </w:p>
    <w:p w:rsidR="006323E9" w:rsidRDefault="006323E9" w:rsidP="006323E9">
      <w:pPr>
        <w:spacing w:after="0"/>
        <w:jc w:val="both"/>
        <w:rPr>
          <w:rFonts w:ascii="Tahoma" w:eastAsia="Times New Roman" w:hAnsi="Tahoma" w:cs="Tahoma"/>
          <w:sz w:val="20"/>
          <w:szCs w:val="20"/>
          <w:lang w:eastAsia="it-IT"/>
        </w:rPr>
      </w:pPr>
    </w:p>
    <w:p w:rsidR="006323E9" w:rsidRDefault="006323E9" w:rsidP="006323E9">
      <w:pPr>
        <w:spacing w:after="0"/>
        <w:jc w:val="both"/>
        <w:rPr>
          <w:rFonts w:ascii="Tahoma" w:eastAsia="Times New Roman" w:hAnsi="Tahoma" w:cs="Tahoma"/>
          <w:sz w:val="20"/>
          <w:szCs w:val="20"/>
          <w:lang w:eastAsia="it-IT"/>
        </w:rPr>
      </w:pPr>
    </w:p>
    <w:p w:rsidR="006323E9" w:rsidRDefault="006323E9" w:rsidP="006323E9">
      <w:pPr>
        <w:spacing w:after="0"/>
        <w:jc w:val="both"/>
        <w:rPr>
          <w:rFonts w:ascii="Tahoma" w:eastAsia="Times New Roman" w:hAnsi="Tahoma" w:cs="Tahoma"/>
          <w:sz w:val="20"/>
          <w:szCs w:val="20"/>
          <w:lang w:eastAsia="it-IT"/>
        </w:rPr>
      </w:pPr>
    </w:p>
    <w:p w:rsidR="006323E9" w:rsidRDefault="006323E9" w:rsidP="006323E9">
      <w:pPr>
        <w:spacing w:after="0"/>
        <w:jc w:val="both"/>
        <w:rPr>
          <w:rFonts w:ascii="Tahoma" w:eastAsia="Times New Roman" w:hAnsi="Tahoma" w:cs="Tahoma"/>
          <w:sz w:val="20"/>
          <w:szCs w:val="20"/>
          <w:lang w:eastAsia="it-IT"/>
        </w:rPr>
      </w:pPr>
    </w:p>
    <w:p w:rsidR="006323E9" w:rsidRDefault="006323E9" w:rsidP="006323E9">
      <w:pPr>
        <w:spacing w:after="0"/>
        <w:jc w:val="both"/>
        <w:rPr>
          <w:rFonts w:ascii="Tahoma" w:eastAsia="Times New Roman" w:hAnsi="Tahoma" w:cs="Tahoma"/>
          <w:sz w:val="20"/>
          <w:szCs w:val="20"/>
          <w:lang w:eastAsia="it-IT"/>
        </w:rPr>
      </w:pPr>
    </w:p>
    <w:p w:rsidR="006323E9" w:rsidRDefault="006323E9" w:rsidP="006323E9">
      <w:pPr>
        <w:spacing w:after="0"/>
        <w:jc w:val="both"/>
        <w:rPr>
          <w:rFonts w:ascii="Tahoma" w:eastAsia="Times New Roman" w:hAnsi="Tahoma" w:cs="Tahoma"/>
          <w:sz w:val="20"/>
          <w:szCs w:val="20"/>
          <w:lang w:eastAsia="it-IT"/>
        </w:rPr>
      </w:pPr>
    </w:p>
    <w:p w:rsidR="006323E9" w:rsidRDefault="006323E9" w:rsidP="006323E9">
      <w:pPr>
        <w:spacing w:after="0"/>
        <w:jc w:val="both"/>
        <w:rPr>
          <w:rFonts w:ascii="Tahoma" w:eastAsia="Times New Roman" w:hAnsi="Tahoma" w:cs="Tahoma"/>
          <w:sz w:val="20"/>
          <w:szCs w:val="20"/>
          <w:lang w:eastAsia="it-IT"/>
        </w:rPr>
      </w:pPr>
    </w:p>
    <w:p w:rsidR="006323E9" w:rsidRPr="006323E9" w:rsidRDefault="006323E9" w:rsidP="006323E9">
      <w:pPr>
        <w:spacing w:after="0"/>
        <w:jc w:val="both"/>
        <w:rPr>
          <w:rFonts w:ascii="Tahoma" w:eastAsia="Times New Roman" w:hAnsi="Tahoma" w:cs="Tahoma"/>
          <w:sz w:val="20"/>
          <w:szCs w:val="20"/>
          <w:lang w:eastAsia="it-IT"/>
        </w:rPr>
      </w:pPr>
    </w:p>
    <w:p w:rsidR="00501D5D" w:rsidRPr="00CE3446" w:rsidRDefault="00501D5D" w:rsidP="00FE512F">
      <w:pPr>
        <w:spacing w:after="0"/>
        <w:jc w:val="both"/>
        <w:rPr>
          <w:rFonts w:ascii="Tahoma" w:hAnsi="Tahoma" w:cs="Tahoma"/>
          <w:b/>
          <w:color w:val="C00000"/>
          <w:sz w:val="18"/>
          <w:szCs w:val="18"/>
        </w:rPr>
      </w:pPr>
      <w:r w:rsidRPr="00CE3446">
        <w:rPr>
          <w:rFonts w:ascii="Tahoma" w:hAnsi="Tahoma" w:cs="Tahoma"/>
          <w:b/>
          <w:color w:val="C00000"/>
          <w:sz w:val="18"/>
          <w:szCs w:val="18"/>
        </w:rPr>
        <w:lastRenderedPageBreak/>
        <w:t>Piano di studi</w:t>
      </w:r>
    </w:p>
    <w:p w:rsidR="00501D5D" w:rsidRPr="00CE3446" w:rsidRDefault="00501D5D" w:rsidP="00FE512F">
      <w:pPr>
        <w:spacing w:after="0"/>
        <w:jc w:val="both"/>
        <w:rPr>
          <w:rFonts w:ascii="Tahoma" w:hAnsi="Tahoma" w:cs="Tahoma"/>
          <w:sz w:val="18"/>
          <w:szCs w:val="18"/>
        </w:rPr>
      </w:pPr>
    </w:p>
    <w:p w:rsidR="00501D5D" w:rsidRPr="00CE3446" w:rsidRDefault="00501D5D" w:rsidP="00FE512F">
      <w:pPr>
        <w:spacing w:after="0"/>
        <w:jc w:val="center"/>
        <w:rPr>
          <w:rFonts w:ascii="Tahoma" w:hAnsi="Tahoma" w:cs="Tahoma"/>
          <w:b/>
          <w:color w:val="C00000"/>
          <w:sz w:val="18"/>
          <w:szCs w:val="18"/>
        </w:rPr>
      </w:pPr>
      <w:r w:rsidRPr="00CE3446">
        <w:rPr>
          <w:rFonts w:ascii="Tahoma" w:hAnsi="Tahoma" w:cs="Tahoma"/>
          <w:b/>
          <w:color w:val="C00000"/>
          <w:sz w:val="18"/>
          <w:szCs w:val="18"/>
        </w:rPr>
        <w:t xml:space="preserve">ATTIVITÀ E INSEGNAMENTI DELL’AREA GENERALE COMUNI </w:t>
      </w:r>
    </w:p>
    <w:p w:rsidR="00501D5D" w:rsidRPr="00CE3446" w:rsidRDefault="00501D5D" w:rsidP="00FE512F">
      <w:pPr>
        <w:spacing w:after="0"/>
        <w:jc w:val="both"/>
        <w:rPr>
          <w:rFonts w:ascii="Tahoma" w:hAnsi="Tahoma" w:cs="Tahoma"/>
          <w:sz w:val="18"/>
          <w:szCs w:val="18"/>
        </w:rPr>
      </w:pPr>
    </w:p>
    <w:tbl>
      <w:tblPr>
        <w:tblW w:w="5000" w:type="pct"/>
        <w:tblBorders>
          <w:top w:val="double" w:sz="6" w:space="0" w:color="C00000"/>
          <w:left w:val="double" w:sz="6" w:space="0" w:color="C00000"/>
          <w:bottom w:val="double" w:sz="6" w:space="0" w:color="C00000"/>
          <w:right w:val="double" w:sz="6" w:space="0" w:color="C00000"/>
          <w:insideH w:val="double" w:sz="6" w:space="0" w:color="C00000"/>
          <w:insideV w:val="double" w:sz="6" w:space="0" w:color="C00000"/>
        </w:tblBorders>
        <w:shd w:val="clear" w:color="auto" w:fill="FFFFFF"/>
        <w:tblCellMar>
          <w:left w:w="0" w:type="dxa"/>
          <w:right w:w="0" w:type="dxa"/>
        </w:tblCellMar>
        <w:tblLook w:val="04A0" w:firstRow="1" w:lastRow="0" w:firstColumn="1" w:lastColumn="0" w:noHBand="0" w:noVBand="1"/>
      </w:tblPr>
      <w:tblGrid>
        <w:gridCol w:w="3961"/>
        <w:gridCol w:w="995"/>
        <w:gridCol w:w="995"/>
        <w:gridCol w:w="1295"/>
        <w:gridCol w:w="1295"/>
        <w:gridCol w:w="1313"/>
      </w:tblGrid>
      <w:tr w:rsidR="00501D5D" w:rsidRPr="00BE202A" w:rsidTr="00BE202A">
        <w:tc>
          <w:tcPr>
            <w:tcW w:w="2010" w:type="pct"/>
            <w:vMerge w:val="restart"/>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DISCIPLINE</w:t>
            </w:r>
          </w:p>
        </w:tc>
        <w:tc>
          <w:tcPr>
            <w:tcW w:w="2990" w:type="pct"/>
            <w:gridSpan w:val="5"/>
            <w:shd w:val="clear" w:color="auto" w:fill="BFBFBF"/>
            <w:tcMar>
              <w:top w:w="15" w:type="dxa"/>
              <w:left w:w="108" w:type="dxa"/>
              <w:bottom w:w="0" w:type="dxa"/>
              <w:right w:w="108" w:type="dxa"/>
            </w:tcMa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ORE SETTIMANALI</w:t>
            </w:r>
          </w:p>
        </w:tc>
      </w:tr>
      <w:tr w:rsidR="00501D5D" w:rsidRPr="00BE202A" w:rsidTr="00BE202A">
        <w:tc>
          <w:tcPr>
            <w:tcW w:w="2010" w:type="pct"/>
            <w:vMerge/>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1010" w:type="pct"/>
            <w:gridSpan w:val="2"/>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 biennio</w:t>
            </w:r>
          </w:p>
        </w:tc>
        <w:tc>
          <w:tcPr>
            <w:tcW w:w="1314" w:type="pct"/>
            <w:gridSpan w:val="2"/>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2° biennio</w:t>
            </w:r>
          </w:p>
        </w:tc>
        <w:tc>
          <w:tcPr>
            <w:tcW w:w="667" w:type="pct"/>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quinto</w:t>
            </w:r>
          </w:p>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anno</w:t>
            </w:r>
          </w:p>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 </w:t>
            </w:r>
          </w:p>
        </w:tc>
      </w:tr>
      <w:tr w:rsidR="00501D5D" w:rsidRPr="00BE202A" w:rsidTr="00BE202A">
        <w:trPr>
          <w:trHeight w:val="86"/>
        </w:trPr>
        <w:tc>
          <w:tcPr>
            <w:tcW w:w="2010" w:type="pct"/>
            <w:vMerge/>
            <w:shd w:val="clear" w:color="auto" w:fill="BFBFBF"/>
            <w:vAlign w:val="center"/>
            <w:hideMark/>
          </w:tcPr>
          <w:p w:rsidR="00501D5D" w:rsidRPr="00FE512F" w:rsidRDefault="00501D5D" w:rsidP="00FE512F">
            <w:pPr>
              <w:spacing w:after="0"/>
              <w:rPr>
                <w:rFonts w:ascii="Tahoma" w:eastAsia="Times New Roman" w:hAnsi="Tahoma" w:cs="Tahoma"/>
                <w:sz w:val="16"/>
                <w:szCs w:val="16"/>
                <w:lang w:eastAsia="it-IT"/>
              </w:rPr>
            </w:pPr>
          </w:p>
        </w:tc>
        <w:tc>
          <w:tcPr>
            <w:tcW w:w="505" w:type="pct"/>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w:t>
            </w:r>
          </w:p>
        </w:tc>
        <w:tc>
          <w:tcPr>
            <w:tcW w:w="505" w:type="pct"/>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2</w:t>
            </w:r>
          </w:p>
        </w:tc>
        <w:tc>
          <w:tcPr>
            <w:tcW w:w="657" w:type="pct"/>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3</w:t>
            </w:r>
          </w:p>
        </w:tc>
        <w:tc>
          <w:tcPr>
            <w:tcW w:w="657" w:type="pct"/>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4</w:t>
            </w:r>
          </w:p>
        </w:tc>
        <w:tc>
          <w:tcPr>
            <w:tcW w:w="667" w:type="pct"/>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5</w:t>
            </w:r>
          </w:p>
        </w:tc>
      </w:tr>
      <w:tr w:rsidR="00501D5D" w:rsidRPr="00BE202A" w:rsidTr="00BE202A">
        <w:trPr>
          <w:trHeight w:val="340"/>
        </w:trPr>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Lingua e letteratura italiana</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r>
      <w:tr w:rsidR="00501D5D" w:rsidRPr="00BE202A" w:rsidTr="00BE202A">
        <w:trPr>
          <w:trHeight w:val="340"/>
        </w:trPr>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Lingua inglese</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6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r>
      <w:tr w:rsidR="00501D5D" w:rsidRPr="00BE202A" w:rsidTr="00BE202A">
        <w:trPr>
          <w:trHeight w:val="340"/>
        </w:trPr>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Storia</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6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r>
      <w:tr w:rsidR="00501D5D" w:rsidRPr="00BE202A" w:rsidTr="00BE202A">
        <w:trPr>
          <w:trHeight w:val="340"/>
        </w:trPr>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Matematica</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6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r>
      <w:tr w:rsidR="00501D5D" w:rsidRPr="00BE202A" w:rsidTr="00BE202A">
        <w:trPr>
          <w:trHeight w:val="340"/>
        </w:trPr>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Diritto ed economia</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1981" w:type="pct"/>
            <w:gridSpan w:val="3"/>
            <w:vMerge w:val="restart"/>
            <w:shd w:val="clear" w:color="auto" w:fill="BFBFB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r>
      <w:tr w:rsidR="00501D5D" w:rsidRPr="00BE202A" w:rsidTr="00BE202A">
        <w:trPr>
          <w:trHeight w:val="340"/>
        </w:trPr>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Scienze integrate (Scienze della Terra e Biologia)</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1981" w:type="pct"/>
            <w:gridSpan w:val="3"/>
            <w:vMerge/>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r>
      <w:tr w:rsidR="00501D5D" w:rsidRPr="00BE202A" w:rsidTr="00BE202A">
        <w:trPr>
          <w:trHeight w:val="340"/>
        </w:trPr>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Scienze motorie e sportive</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6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r>
      <w:tr w:rsidR="00501D5D" w:rsidRPr="00BE202A" w:rsidTr="00BE202A">
        <w:trPr>
          <w:trHeight w:val="340"/>
        </w:trPr>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RC o attività alternative</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1</w:t>
            </w:r>
          </w:p>
        </w:tc>
        <w:tc>
          <w:tcPr>
            <w:tcW w:w="505"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1</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1</w:t>
            </w:r>
          </w:p>
        </w:tc>
        <w:tc>
          <w:tcPr>
            <w:tcW w:w="65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1</w:t>
            </w:r>
          </w:p>
        </w:tc>
        <w:tc>
          <w:tcPr>
            <w:tcW w:w="667" w:type="pct"/>
            <w:shd w:val="clear" w:color="auto" w:fill="FFFFFF"/>
            <w:tcMar>
              <w:top w:w="15" w:type="dxa"/>
              <w:left w:w="108" w:type="dxa"/>
              <w:bottom w:w="0" w:type="dxa"/>
              <w:right w:w="108"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1</w:t>
            </w:r>
          </w:p>
        </w:tc>
      </w:tr>
      <w:tr w:rsidR="00501D5D" w:rsidRPr="00BE202A" w:rsidTr="00BE202A">
        <w:tc>
          <w:tcPr>
            <w:tcW w:w="2010"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Totale ore settimanali</w:t>
            </w:r>
          </w:p>
        </w:tc>
        <w:tc>
          <w:tcPr>
            <w:tcW w:w="505"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20</w:t>
            </w:r>
          </w:p>
        </w:tc>
        <w:tc>
          <w:tcPr>
            <w:tcW w:w="505"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20</w:t>
            </w:r>
          </w:p>
        </w:tc>
        <w:tc>
          <w:tcPr>
            <w:tcW w:w="657"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15</w:t>
            </w:r>
          </w:p>
        </w:tc>
        <w:tc>
          <w:tcPr>
            <w:tcW w:w="657"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15</w:t>
            </w:r>
          </w:p>
        </w:tc>
        <w:tc>
          <w:tcPr>
            <w:tcW w:w="667" w:type="pct"/>
            <w:shd w:val="clear" w:color="auto" w:fill="FFFFFF"/>
            <w:tcMar>
              <w:top w:w="15" w:type="dxa"/>
              <w:left w:w="108" w:type="dxa"/>
              <w:bottom w:w="0" w:type="dxa"/>
              <w:right w:w="108"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15</w:t>
            </w:r>
          </w:p>
        </w:tc>
      </w:tr>
    </w:tbl>
    <w:p w:rsidR="00501D5D" w:rsidRPr="00FE512F" w:rsidRDefault="00501D5D" w:rsidP="00FE512F">
      <w:pPr>
        <w:spacing w:after="0"/>
        <w:jc w:val="both"/>
        <w:rPr>
          <w:rFonts w:ascii="Tahoma" w:hAnsi="Tahoma" w:cs="Tahoma"/>
          <w:sz w:val="16"/>
          <w:szCs w:val="16"/>
        </w:rPr>
      </w:pPr>
    </w:p>
    <w:p w:rsidR="00501D5D" w:rsidRPr="00FE512F" w:rsidRDefault="00501D5D" w:rsidP="00FE512F">
      <w:pPr>
        <w:spacing w:after="0"/>
        <w:jc w:val="center"/>
        <w:rPr>
          <w:rFonts w:ascii="Tahoma" w:hAnsi="Tahoma" w:cs="Tahoma"/>
          <w:b/>
          <w:color w:val="C00000"/>
          <w:sz w:val="16"/>
          <w:szCs w:val="16"/>
        </w:rPr>
      </w:pPr>
    </w:p>
    <w:p w:rsidR="00501D5D" w:rsidRPr="00FE512F" w:rsidRDefault="00501D5D" w:rsidP="00FE512F">
      <w:pPr>
        <w:spacing w:after="0"/>
        <w:jc w:val="center"/>
        <w:rPr>
          <w:rFonts w:ascii="Tahoma" w:hAnsi="Tahoma" w:cs="Tahoma"/>
          <w:b/>
          <w:color w:val="C00000"/>
          <w:sz w:val="16"/>
          <w:szCs w:val="16"/>
        </w:rPr>
      </w:pPr>
    </w:p>
    <w:p w:rsidR="00501D5D" w:rsidRPr="00FE512F" w:rsidRDefault="00501D5D" w:rsidP="00FE512F">
      <w:pPr>
        <w:spacing w:after="0"/>
        <w:jc w:val="center"/>
        <w:rPr>
          <w:rFonts w:ascii="Tahoma" w:hAnsi="Tahoma" w:cs="Tahoma"/>
          <w:b/>
          <w:color w:val="C00000"/>
          <w:sz w:val="16"/>
          <w:szCs w:val="16"/>
        </w:rPr>
      </w:pPr>
      <w:r w:rsidRPr="00FE512F">
        <w:rPr>
          <w:rFonts w:ascii="Tahoma" w:hAnsi="Tahoma" w:cs="Tahoma"/>
          <w:b/>
          <w:color w:val="C00000"/>
          <w:sz w:val="16"/>
          <w:szCs w:val="16"/>
        </w:rPr>
        <w:t>ATTIVITÀ E INSEGNAMENTI OBBLIGATORI NELL’AREA DI INDIRIZZO</w:t>
      </w:r>
    </w:p>
    <w:p w:rsidR="00501D5D" w:rsidRPr="00FE512F" w:rsidRDefault="00501D5D" w:rsidP="00FE512F">
      <w:pPr>
        <w:spacing w:after="0"/>
        <w:jc w:val="center"/>
        <w:rPr>
          <w:rFonts w:ascii="Tahoma" w:hAnsi="Tahoma" w:cs="Tahoma"/>
          <w:b/>
          <w:color w:val="C00000"/>
          <w:sz w:val="16"/>
          <w:szCs w:val="16"/>
        </w:rPr>
      </w:pPr>
    </w:p>
    <w:tbl>
      <w:tblPr>
        <w:tblW w:w="5000" w:type="pct"/>
        <w:tblCellMar>
          <w:left w:w="0" w:type="dxa"/>
          <w:right w:w="0" w:type="dxa"/>
        </w:tblCellMar>
        <w:tblLook w:val="04A0" w:firstRow="1" w:lastRow="0" w:firstColumn="1" w:lastColumn="0" w:noHBand="0" w:noVBand="1"/>
      </w:tblPr>
      <w:tblGrid>
        <w:gridCol w:w="3908"/>
        <w:gridCol w:w="980"/>
        <w:gridCol w:w="996"/>
        <w:gridCol w:w="1286"/>
        <w:gridCol w:w="1286"/>
        <w:gridCol w:w="1288"/>
      </w:tblGrid>
      <w:tr w:rsidR="00501D5D" w:rsidRPr="00BE202A" w:rsidTr="00BE202A">
        <w:trPr>
          <w:trHeight w:val="152"/>
        </w:trPr>
        <w:tc>
          <w:tcPr>
            <w:tcW w:w="2005" w:type="pct"/>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DISCIPLINE</w:t>
            </w:r>
          </w:p>
        </w:tc>
        <w:tc>
          <w:tcPr>
            <w:tcW w:w="2995" w:type="pct"/>
            <w:gridSpan w:val="5"/>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ORE SETTIMANALI</w:t>
            </w:r>
          </w:p>
        </w:tc>
      </w:tr>
      <w:tr w:rsidR="00501D5D" w:rsidRPr="00BE202A" w:rsidTr="00BE202A">
        <w:trPr>
          <w:trHeight w:val="457"/>
        </w:trPr>
        <w:tc>
          <w:tcPr>
            <w:tcW w:w="2005" w:type="pct"/>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1014"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 biennio</w:t>
            </w:r>
          </w:p>
        </w:tc>
        <w:tc>
          <w:tcPr>
            <w:tcW w:w="1320"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2° biennio</w:t>
            </w:r>
          </w:p>
        </w:tc>
        <w:tc>
          <w:tcPr>
            <w:tcW w:w="660" w:type="pc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quinto</w:t>
            </w:r>
          </w:p>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anno</w:t>
            </w:r>
          </w:p>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 </w:t>
            </w:r>
          </w:p>
        </w:tc>
      </w:tr>
      <w:tr w:rsidR="00501D5D" w:rsidRPr="00BE202A" w:rsidTr="00BE202A">
        <w:trPr>
          <w:trHeight w:val="152"/>
        </w:trPr>
        <w:tc>
          <w:tcPr>
            <w:tcW w:w="2005" w:type="pct"/>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503" w:type="pc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w:t>
            </w:r>
          </w:p>
        </w:tc>
        <w:tc>
          <w:tcPr>
            <w:tcW w:w="511" w:type="pc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2</w:t>
            </w:r>
          </w:p>
        </w:tc>
        <w:tc>
          <w:tcPr>
            <w:tcW w:w="660" w:type="pc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3</w:t>
            </w:r>
          </w:p>
        </w:tc>
        <w:tc>
          <w:tcPr>
            <w:tcW w:w="660" w:type="pc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5</w:t>
            </w:r>
          </w:p>
        </w:tc>
      </w:tr>
      <w:tr w:rsidR="00501D5D" w:rsidRPr="00BE202A" w:rsidTr="00BE202A">
        <w:trPr>
          <w:trHeight w:val="73"/>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Scienze integrate (Fisica)</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1981" w:type="pct"/>
            <w:gridSpan w:val="3"/>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r>
      <w:tr w:rsidR="00501D5D" w:rsidRPr="00BE202A" w:rsidTr="00BE202A">
        <w:trPr>
          <w:trHeight w:val="179"/>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Scienze integrate (Chimica)</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1981" w:type="pct"/>
            <w:gridSpan w:val="3"/>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r>
      <w:tr w:rsidR="00501D5D" w:rsidRPr="00BE202A" w:rsidTr="00BE202A">
        <w:trPr>
          <w:trHeight w:val="179"/>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Scienza degli alimenti</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1981" w:type="pct"/>
            <w:gridSpan w:val="3"/>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Laboratorio di servizi enogastronomici – settore cucina</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1981" w:type="pct"/>
            <w:gridSpan w:val="3"/>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r>
      <w:tr w:rsidR="00501D5D" w:rsidRPr="00BE202A" w:rsidTr="00BE202A">
        <w:trPr>
          <w:trHeight w:val="562"/>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Laboratorio di servizi enogastronomici – settore sala e</w:t>
            </w:r>
          </w:p>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vendita</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1981" w:type="pct"/>
            <w:gridSpan w:val="3"/>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Laboratorio di servizi di accoglienza turistica)</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1981" w:type="pct"/>
            <w:gridSpan w:val="3"/>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r>
      <w:tr w:rsidR="00501D5D" w:rsidRPr="00BE202A" w:rsidTr="00BE202A">
        <w:trPr>
          <w:trHeight w:val="179"/>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Seconda lingua straniera</w:t>
            </w:r>
          </w:p>
        </w:tc>
        <w:tc>
          <w:tcPr>
            <w:tcW w:w="503"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511"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r>
      <w:tr w:rsidR="00501D5D" w:rsidRPr="00BE202A" w:rsidTr="00501D5D">
        <w:trPr>
          <w:trHeight w:val="37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23C30"/>
            <w:tcMar>
              <w:top w:w="15" w:type="dxa"/>
              <w:left w:w="53" w:type="dxa"/>
              <w:bottom w:w="0" w:type="dxa"/>
              <w:right w:w="53" w:type="dxa"/>
            </w:tcMa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BE202A">
              <w:rPr>
                <w:rFonts w:ascii="Tahoma" w:hAnsi="Tahoma" w:cs="Tahoma"/>
                <w:b/>
                <w:bCs/>
                <w:color w:val="FFFFFF"/>
                <w:kern w:val="24"/>
                <w:sz w:val="16"/>
                <w:szCs w:val="16"/>
                <w:lang w:eastAsia="it-IT"/>
              </w:rPr>
              <w:t>ARTICOLAZIONE: “ENOGASTRONOMIA”</w:t>
            </w:r>
          </w:p>
        </w:tc>
      </w:tr>
      <w:tr w:rsidR="00501D5D" w:rsidRPr="00BE202A" w:rsidTr="00BE202A">
        <w:trPr>
          <w:trHeight w:val="179"/>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Scienza e cultura dell’alimentazione</w:t>
            </w:r>
          </w:p>
        </w:tc>
        <w:tc>
          <w:tcPr>
            <w:tcW w:w="1014"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i/>
                <w:iCs/>
                <w:color w:val="D23C30"/>
                <w:kern w:val="24"/>
                <w:sz w:val="16"/>
                <w:szCs w:val="16"/>
                <w:lang w:eastAsia="it-IT"/>
              </w:rPr>
              <w:t xml:space="preserve">                                di cui in compresenza</w:t>
            </w:r>
          </w:p>
        </w:tc>
        <w:tc>
          <w:tcPr>
            <w:tcW w:w="2995" w:type="pct"/>
            <w:gridSpan w:val="5"/>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i/>
                <w:iCs/>
                <w:color w:val="D23C30"/>
                <w:kern w:val="24"/>
                <w:sz w:val="16"/>
                <w:szCs w:val="16"/>
                <w:lang w:eastAsia="it-IT"/>
              </w:rPr>
              <w:t>66*</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Diritto e tecniche amministrative della struttura ricettiva</w:t>
            </w:r>
          </w:p>
        </w:tc>
        <w:tc>
          <w:tcPr>
            <w:tcW w:w="1014" w:type="pct"/>
            <w:gridSpan w:val="2"/>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5</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5</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Laboratorio di servizi enogastronomici - settore cucina</w:t>
            </w:r>
          </w:p>
        </w:tc>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6**</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r>
      <w:tr w:rsidR="00501D5D" w:rsidRPr="00BE202A" w:rsidTr="00BE202A">
        <w:trPr>
          <w:trHeight w:val="562"/>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Laboratorio di servizi enogastronomici – settore sala e</w:t>
            </w:r>
          </w:p>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vendita</w:t>
            </w:r>
          </w:p>
        </w:tc>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r>
      <w:tr w:rsidR="00501D5D" w:rsidRPr="00BE202A" w:rsidTr="00501D5D">
        <w:trPr>
          <w:trHeight w:val="37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23C30"/>
            <w:tcMar>
              <w:top w:w="15" w:type="dxa"/>
              <w:left w:w="53" w:type="dxa"/>
              <w:bottom w:w="0" w:type="dxa"/>
              <w:right w:w="53" w:type="dxa"/>
            </w:tcMa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BE202A">
              <w:rPr>
                <w:rFonts w:ascii="Tahoma" w:hAnsi="Tahoma" w:cs="Tahoma"/>
                <w:b/>
                <w:bCs/>
                <w:color w:val="FFFFFF"/>
                <w:kern w:val="24"/>
                <w:sz w:val="16"/>
                <w:szCs w:val="16"/>
                <w:lang w:eastAsia="it-IT"/>
              </w:rPr>
              <w:t>ARTICOLAZIONE: “SERVIZI DI SALA E DI VENDITA”</w:t>
            </w:r>
          </w:p>
        </w:tc>
      </w:tr>
      <w:tr w:rsidR="00501D5D" w:rsidRPr="00BE202A" w:rsidTr="00BE202A">
        <w:trPr>
          <w:trHeight w:val="179"/>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lastRenderedPageBreak/>
              <w:t>Scienza e cultura dell’alimentazione</w:t>
            </w:r>
          </w:p>
        </w:tc>
        <w:tc>
          <w:tcPr>
            <w:tcW w:w="1014"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3</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i/>
                <w:iCs/>
                <w:color w:val="D23C30"/>
                <w:kern w:val="24"/>
                <w:sz w:val="16"/>
                <w:szCs w:val="16"/>
                <w:lang w:eastAsia="it-IT"/>
              </w:rPr>
              <w:t xml:space="preserve">                                di cui in compresenza</w:t>
            </w:r>
          </w:p>
        </w:tc>
        <w:tc>
          <w:tcPr>
            <w:tcW w:w="1014"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1981" w:type="pct"/>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i/>
                <w:iCs/>
                <w:color w:val="D23C30"/>
                <w:kern w:val="24"/>
                <w:sz w:val="16"/>
                <w:szCs w:val="16"/>
                <w:lang w:eastAsia="it-IT"/>
              </w:rPr>
              <w:t>66*</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Diritto e tecniche amministrative della struttura ricettiva</w:t>
            </w:r>
          </w:p>
        </w:tc>
        <w:tc>
          <w:tcPr>
            <w:tcW w:w="1014" w:type="pct"/>
            <w:gridSpan w:val="2"/>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5</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5</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Laboratorio di servizi enogastronomici - settore cucina</w:t>
            </w:r>
          </w:p>
        </w:tc>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r>
      <w:tr w:rsidR="00501D5D" w:rsidRPr="00BE202A" w:rsidTr="00BE202A">
        <w:trPr>
          <w:trHeight w:val="562"/>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Laboratorio di servizi enogastronomici – settore sala e</w:t>
            </w:r>
          </w:p>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vendita</w:t>
            </w:r>
          </w:p>
        </w:tc>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6**</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r>
      <w:tr w:rsidR="00501D5D" w:rsidRPr="00BE202A" w:rsidTr="00501D5D">
        <w:trPr>
          <w:trHeight w:val="37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D23C30"/>
            <w:tcMar>
              <w:top w:w="15" w:type="dxa"/>
              <w:left w:w="53" w:type="dxa"/>
              <w:bottom w:w="0" w:type="dxa"/>
              <w:right w:w="53" w:type="dxa"/>
            </w:tcMa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 </w:t>
            </w:r>
            <w:r w:rsidRPr="00BE202A">
              <w:rPr>
                <w:rFonts w:ascii="Tahoma" w:hAnsi="Tahoma" w:cs="Tahoma"/>
                <w:b/>
                <w:bCs/>
                <w:color w:val="FFFFFF"/>
                <w:kern w:val="24"/>
                <w:sz w:val="16"/>
                <w:szCs w:val="16"/>
                <w:lang w:eastAsia="it-IT"/>
              </w:rPr>
              <w:t xml:space="preserve">ARTICOLAZIONE: </w:t>
            </w:r>
            <w:r w:rsidRPr="00BE202A">
              <w:rPr>
                <w:rFonts w:ascii="Tahoma" w:hAnsi="Tahoma" w:cs="Tahoma"/>
                <w:b/>
                <w:bCs/>
                <w:color w:val="FFFFFF"/>
                <w:kern w:val="24"/>
                <w:sz w:val="16"/>
                <w:szCs w:val="16"/>
                <w:shd w:val="clear" w:color="auto" w:fill="D23C30"/>
                <w:lang w:eastAsia="it-IT"/>
              </w:rPr>
              <w:t>“</w:t>
            </w:r>
            <w:r w:rsidRPr="00BE202A">
              <w:rPr>
                <w:rFonts w:ascii="Tahoma" w:hAnsi="Tahoma" w:cs="Tahoma"/>
                <w:b/>
                <w:bCs/>
                <w:color w:val="FFFFFF"/>
                <w:kern w:val="24"/>
                <w:sz w:val="16"/>
                <w:szCs w:val="16"/>
                <w:lang w:eastAsia="it-IT"/>
              </w:rPr>
              <w:t>ACCOGLIENZA TURISTICA”</w:t>
            </w:r>
          </w:p>
        </w:tc>
      </w:tr>
      <w:tr w:rsidR="00501D5D" w:rsidRPr="00BE202A" w:rsidTr="00BE202A">
        <w:trPr>
          <w:trHeight w:val="318"/>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Scienza e cultura dell’alimentazione</w:t>
            </w:r>
          </w:p>
        </w:tc>
        <w:tc>
          <w:tcPr>
            <w:tcW w:w="1014"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i/>
                <w:iCs/>
                <w:color w:val="D23C30"/>
                <w:kern w:val="24"/>
                <w:sz w:val="16"/>
                <w:szCs w:val="16"/>
                <w:lang w:eastAsia="it-IT"/>
              </w:rPr>
              <w:t xml:space="preserve">                                di cui in compresenza</w:t>
            </w:r>
          </w:p>
        </w:tc>
        <w:tc>
          <w:tcPr>
            <w:tcW w:w="2995" w:type="pct"/>
            <w:gridSpan w:val="5"/>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i/>
                <w:iCs/>
                <w:color w:val="D23C30"/>
                <w:kern w:val="24"/>
                <w:sz w:val="16"/>
                <w:szCs w:val="16"/>
                <w:lang w:eastAsia="it-IT"/>
              </w:rPr>
              <w:t>66*</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Diritto e tecniche amministrative della struttura ricettiva</w:t>
            </w:r>
          </w:p>
        </w:tc>
        <w:tc>
          <w:tcPr>
            <w:tcW w:w="1014" w:type="pct"/>
            <w:gridSpan w:val="2"/>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6</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6</w:t>
            </w:r>
          </w:p>
        </w:tc>
      </w:tr>
      <w:tr w:rsidR="00501D5D" w:rsidRPr="00BE202A" w:rsidTr="00BE202A">
        <w:trPr>
          <w:trHeight w:val="179"/>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Tecniche di comunicazione</w:t>
            </w:r>
          </w:p>
        </w:tc>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 </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2</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Laboratorio di servizi di accoglienza turistica</w:t>
            </w:r>
          </w:p>
        </w:tc>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501D5D" w:rsidRPr="00FE512F" w:rsidRDefault="00501D5D" w:rsidP="00FE512F">
            <w:pPr>
              <w:spacing w:after="0"/>
              <w:rPr>
                <w:rFonts w:ascii="Tahoma" w:eastAsia="Times New Roman" w:hAnsi="Tahoma" w:cs="Tahoma"/>
                <w:color w:val="D23C30"/>
                <w:sz w:val="16"/>
                <w:szCs w:val="16"/>
                <w:lang w:eastAsia="it-IT"/>
              </w:rPr>
            </w:pP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6**</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color w:val="D23C30"/>
                <w:kern w:val="24"/>
                <w:sz w:val="16"/>
                <w:szCs w:val="16"/>
                <w:lang w:eastAsia="it-IT"/>
              </w:rPr>
              <w:t>4**</w:t>
            </w:r>
          </w:p>
        </w:tc>
      </w:tr>
      <w:tr w:rsidR="00501D5D" w:rsidRPr="00BE202A" w:rsidTr="00BE202A">
        <w:trPr>
          <w:trHeight w:val="179"/>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Totale ore settimanali</w:t>
            </w:r>
          </w:p>
        </w:tc>
        <w:tc>
          <w:tcPr>
            <w:tcW w:w="503" w:type="pc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12</w:t>
            </w:r>
          </w:p>
        </w:tc>
        <w:tc>
          <w:tcPr>
            <w:tcW w:w="511" w:type="pct"/>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12</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17</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17</w:t>
            </w:r>
          </w:p>
        </w:tc>
        <w:tc>
          <w:tcPr>
            <w:tcW w:w="660"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17</w:t>
            </w:r>
          </w:p>
        </w:tc>
      </w:tr>
      <w:tr w:rsidR="00501D5D" w:rsidRPr="00BE202A" w:rsidTr="00BE202A">
        <w:trPr>
          <w:trHeight w:val="371"/>
        </w:trPr>
        <w:tc>
          <w:tcPr>
            <w:tcW w:w="2005" w:type="pct"/>
            <w:tcBorders>
              <w:top w:val="single" w:sz="8" w:space="0" w:color="000000"/>
              <w:left w:val="single" w:sz="8" w:space="0" w:color="000000"/>
              <w:bottom w:val="single" w:sz="8" w:space="0" w:color="000000"/>
              <w:right w:val="single" w:sz="8" w:space="0" w:color="000000"/>
            </w:tcBorders>
            <w:shd w:val="clear" w:color="auto" w:fill="FFFFFF"/>
            <w:tcMar>
              <w:top w:w="15" w:type="dxa"/>
              <w:left w:w="53" w:type="dxa"/>
              <w:bottom w:w="0" w:type="dxa"/>
              <w:right w:w="53" w:type="dxa"/>
            </w:tcMar>
            <w:hideMark/>
          </w:tcPr>
          <w:p w:rsidR="00501D5D" w:rsidRPr="00FE512F" w:rsidRDefault="00501D5D" w:rsidP="00FE512F">
            <w:pPr>
              <w:spacing w:after="0"/>
              <w:rPr>
                <w:rFonts w:ascii="Tahoma" w:eastAsia="Times New Roman" w:hAnsi="Tahoma" w:cs="Tahoma"/>
                <w:color w:val="D23C30"/>
                <w:sz w:val="16"/>
                <w:szCs w:val="16"/>
                <w:lang w:eastAsia="it-IT"/>
              </w:rPr>
            </w:pPr>
            <w:r w:rsidRPr="00FE512F">
              <w:rPr>
                <w:rFonts w:ascii="Tahoma" w:hAnsi="Tahoma" w:cs="Tahoma"/>
                <w:i/>
                <w:iCs/>
                <w:color w:val="D23C30"/>
                <w:kern w:val="24"/>
                <w:sz w:val="16"/>
                <w:szCs w:val="16"/>
                <w:lang w:eastAsia="it-IT"/>
              </w:rPr>
              <w:t xml:space="preserve">                                di cui in compresenza</w:t>
            </w:r>
          </w:p>
        </w:tc>
        <w:tc>
          <w:tcPr>
            <w:tcW w:w="1014" w:type="pct"/>
            <w:gridSpan w:val="2"/>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color w:val="D23C30"/>
                <w:kern w:val="24"/>
                <w:sz w:val="16"/>
                <w:szCs w:val="16"/>
                <w:lang w:eastAsia="it-IT"/>
              </w:rPr>
              <w:t> </w:t>
            </w:r>
          </w:p>
        </w:tc>
        <w:tc>
          <w:tcPr>
            <w:tcW w:w="1981" w:type="pct"/>
            <w:gridSpan w:val="3"/>
            <w:tcBorders>
              <w:top w:val="single" w:sz="8" w:space="0" w:color="000000"/>
              <w:left w:val="single" w:sz="8" w:space="0" w:color="000000"/>
              <w:bottom w:val="single" w:sz="8" w:space="0" w:color="000000"/>
              <w:right w:val="single" w:sz="8" w:space="0" w:color="000000"/>
            </w:tcBorders>
            <w:shd w:val="clear" w:color="auto" w:fill="BFBFBF"/>
            <w:tcMar>
              <w:top w:w="15" w:type="dxa"/>
              <w:left w:w="53" w:type="dxa"/>
              <w:bottom w:w="0" w:type="dxa"/>
              <w:right w:w="53" w:type="dxa"/>
            </w:tcMar>
            <w:vAlign w:val="center"/>
            <w:hideMark/>
          </w:tcPr>
          <w:p w:rsidR="00501D5D" w:rsidRPr="00FE512F" w:rsidRDefault="00501D5D" w:rsidP="00FE512F">
            <w:pPr>
              <w:spacing w:after="0"/>
              <w:jc w:val="center"/>
              <w:rPr>
                <w:rFonts w:ascii="Tahoma" w:eastAsia="Times New Roman" w:hAnsi="Tahoma" w:cs="Tahoma"/>
                <w:color w:val="D23C30"/>
                <w:sz w:val="16"/>
                <w:szCs w:val="16"/>
                <w:lang w:eastAsia="it-IT"/>
              </w:rPr>
            </w:pPr>
            <w:r w:rsidRPr="00FE512F">
              <w:rPr>
                <w:rFonts w:ascii="Tahoma" w:hAnsi="Tahoma" w:cs="Tahoma"/>
                <w:b/>
                <w:bCs/>
                <w:i/>
                <w:iCs/>
                <w:color w:val="D23C30"/>
                <w:kern w:val="24"/>
                <w:sz w:val="16"/>
                <w:szCs w:val="16"/>
                <w:lang w:eastAsia="it-IT"/>
              </w:rPr>
              <w:t>66</w:t>
            </w:r>
          </w:p>
        </w:tc>
      </w:tr>
    </w:tbl>
    <w:p w:rsidR="00501D5D" w:rsidRPr="00CE3446" w:rsidRDefault="00501D5D" w:rsidP="00501D5D">
      <w:pPr>
        <w:spacing w:after="0" w:line="360" w:lineRule="auto"/>
        <w:jc w:val="both"/>
        <w:rPr>
          <w:rFonts w:ascii="Tahoma" w:hAnsi="Tahoma" w:cs="Tahoma"/>
          <w:sz w:val="18"/>
          <w:szCs w:val="18"/>
        </w:rPr>
      </w:pPr>
    </w:p>
    <w:p w:rsidR="00501D5D" w:rsidRPr="00CE3446" w:rsidRDefault="00501D5D" w:rsidP="00501D5D">
      <w:pPr>
        <w:pStyle w:val="Rientrocorpodeltesto2"/>
        <w:spacing w:line="276" w:lineRule="auto"/>
        <w:ind w:left="0"/>
        <w:rPr>
          <w:b/>
          <w:sz w:val="18"/>
          <w:szCs w:val="18"/>
        </w:rPr>
      </w:pPr>
    </w:p>
    <w:p w:rsidR="0048183C" w:rsidRPr="004F6027" w:rsidRDefault="00525F6C" w:rsidP="004F6027">
      <w:pPr>
        <w:pStyle w:val="Rientrocorpodeltesto2"/>
        <w:spacing w:line="276" w:lineRule="auto"/>
        <w:ind w:left="0"/>
        <w:rPr>
          <w:b/>
          <w:sz w:val="18"/>
          <w:szCs w:val="18"/>
        </w:rPr>
      </w:pPr>
      <w:r>
        <w:rPr>
          <w:noProof/>
          <w:lang w:eastAsia="it-IT"/>
        </w:rPr>
        <mc:AlternateContent>
          <mc:Choice Requires="wps">
            <w:drawing>
              <wp:inline distT="0" distB="0" distL="0" distR="0" wp14:anchorId="371237DB" wp14:editId="50F59EE7">
                <wp:extent cx="6057900" cy="286385"/>
                <wp:effectExtent l="0" t="0" r="38100" b="18415"/>
                <wp:docPr id="409"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638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131997">
                            <w:pPr>
                              <w:spacing w:after="0" w:line="240" w:lineRule="auto"/>
                              <w:rPr>
                                <w:rFonts w:ascii="Tahoma" w:hAnsi="Tahoma"/>
                                <w:b/>
                                <w:color w:val="DC5E00"/>
                                <w:sz w:val="20"/>
                                <w:szCs w:val="20"/>
                              </w:rPr>
                            </w:pPr>
                            <w:r w:rsidRPr="00BE202A">
                              <w:rPr>
                                <w:b/>
                                <w:color w:val="DC5E00"/>
                                <w:sz w:val="18"/>
                                <w:szCs w:val="18"/>
                              </w:rPr>
                              <w:t xml:space="preserve">3.2 </w:t>
                            </w:r>
                            <w:r w:rsidRPr="00BE202A">
                              <w:rPr>
                                <w:rFonts w:ascii="Tahoma" w:hAnsi="Tahoma"/>
                                <w:b/>
                                <w:color w:val="DC5E00"/>
                                <w:sz w:val="18"/>
                                <w:szCs w:val="18"/>
                              </w:rPr>
                              <w:t>Iniziative di arricchimento e di ampliamento curricolare e attività di alternanza scuola-lavoro</w:t>
                            </w:r>
                          </w:p>
                          <w:p w:rsidR="00D560D7" w:rsidRPr="00BE202A" w:rsidRDefault="00D560D7" w:rsidP="00131997">
                            <w:pPr>
                              <w:spacing w:after="0" w:line="240" w:lineRule="auto"/>
                              <w:rPr>
                                <w:rFonts w:ascii="Tahoma" w:hAnsi="Tahoma" w:cs="Tahoma"/>
                                <w:b/>
                                <w:color w:val="FFFFFF"/>
                                <w:sz w:val="24"/>
                                <w:szCs w:val="24"/>
                              </w:rPr>
                            </w:pP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37" style="width:477pt;height:22.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" fillcolor="window" strokecolor="#e84c22" strokeweight="1.5pt">
                <v:textbox>
                  <w:txbxContent>
                    <w:p w:rsidR="00D002BC" w:rsidRPr="00BE202A" w:rsidRDefault="00D002BC" w:rsidP="00131997">
                      <w:pPr>
                        <w:spacing w:after="0" w:line="240" w:lineRule="auto"/>
                        <w:rPr>
                          <w:rFonts w:ascii="Tahoma" w:hAnsi="Tahoma"/>
                          <w:b/>
                          <w:color w:val="DC5E00"/>
                          <w:sz w:val="20"/>
                          <w:szCs w:val="20"/>
                        </w:rPr>
                      </w:pPr>
                      <w:r w:rsidRPr="00BE202A">
                        <w:rPr>
                          <w:b/>
                          <w:color w:val="DC5E00"/>
                          <w:sz w:val="18"/>
                          <w:szCs w:val="18"/>
                        </w:rPr>
                        <w:t xml:space="preserve">3.2 </w:t>
                      </w:r>
                      <w:r w:rsidRPr="00BE202A">
                        <w:rPr>
                          <w:rFonts w:ascii="Tahoma" w:hAnsi="Tahoma"/>
                          <w:b/>
                          <w:color w:val="DC5E00"/>
                          <w:sz w:val="18"/>
                          <w:szCs w:val="18"/>
                        </w:rPr>
                        <w:t>Iniziative di arricchimento e di ampliamento curricolare e attività di alternanza scuola-lavoro</w:t>
                      </w:r>
                    </w:p>
                    <w:p w:rsidR="00D002BC" w:rsidRPr="00BE202A" w:rsidRDefault="00D002BC" w:rsidP="00131997">
                      <w:pPr>
                        <w:spacing w:after="0" w:line="240" w:lineRule="auto"/>
                        <w:rPr>
                          <w:rFonts w:ascii="Tahoma" w:hAnsi="Tahoma" w:cs="Tahoma"/>
                          <w:b/>
                          <w:color w:val="FFFFFF"/>
                          <w:sz w:val="24"/>
                          <w:szCs w:val="24"/>
                        </w:rPr>
                      </w:pPr>
                    </w:p>
                  </w:txbxContent>
                </v:textbox>
                <w10:anchorlock/>
              </v:rect>
            </w:pict>
          </mc:Fallback>
        </mc:AlternateContent>
      </w:r>
    </w:p>
    <w:p w:rsidR="0048183C" w:rsidRPr="00137056" w:rsidRDefault="004F6027" w:rsidP="004F6027">
      <w:pPr>
        <w:pStyle w:val="NormaleWeb"/>
        <w:spacing w:before="0" w:beforeAutospacing="0" w:after="0" w:afterAutospacing="0" w:line="276" w:lineRule="auto"/>
        <w:ind w:left="0" w:right="119" w:firstLine="0"/>
        <w:rPr>
          <w:rFonts w:ascii="Tahoma" w:hAnsi="Tahoma" w:cs="Tahoma"/>
          <w:sz w:val="20"/>
          <w:szCs w:val="20"/>
          <w:lang w:val="it-IT"/>
        </w:rPr>
      </w:pPr>
      <w:r w:rsidRPr="00137056">
        <w:rPr>
          <w:rFonts w:ascii="Tahoma" w:hAnsi="Tahoma" w:cs="Tahoma"/>
          <w:sz w:val="20"/>
          <w:szCs w:val="20"/>
          <w:lang w:val="it-IT"/>
        </w:rPr>
        <w:t>L’Istituto Virgilio</w:t>
      </w:r>
      <w:r w:rsidR="0048183C" w:rsidRPr="00137056">
        <w:rPr>
          <w:rFonts w:ascii="Tahoma" w:hAnsi="Tahoma" w:cs="Tahoma"/>
          <w:sz w:val="20"/>
          <w:szCs w:val="20"/>
          <w:lang w:val="it-IT"/>
        </w:rPr>
        <w:t xml:space="preserve"> </w:t>
      </w:r>
      <w:r w:rsidRPr="00137056">
        <w:rPr>
          <w:rFonts w:ascii="Tahoma" w:hAnsi="Tahoma" w:cs="Tahoma"/>
          <w:sz w:val="20"/>
          <w:szCs w:val="20"/>
          <w:lang w:val="it-IT"/>
        </w:rPr>
        <w:t xml:space="preserve">da anni </w:t>
      </w:r>
      <w:r w:rsidR="0048183C" w:rsidRPr="00137056">
        <w:rPr>
          <w:rFonts w:ascii="Tahoma" w:hAnsi="Tahoma" w:cs="Tahoma"/>
          <w:sz w:val="20"/>
          <w:szCs w:val="20"/>
          <w:lang w:val="it-IT"/>
        </w:rPr>
        <w:t>affianca all’azione didattica una costante e proficua proposta di attività cui partecipano docenti, alunni, esperti e referenti esterni.</w:t>
      </w:r>
    </w:p>
    <w:p w:rsidR="0048183C" w:rsidRPr="00137056" w:rsidRDefault="0048183C" w:rsidP="00252D0A">
      <w:pPr>
        <w:pStyle w:val="NormaleWeb"/>
        <w:spacing w:before="0" w:beforeAutospacing="0" w:after="0" w:afterAutospacing="0" w:line="276" w:lineRule="auto"/>
        <w:ind w:left="0" w:right="119" w:firstLine="0"/>
        <w:rPr>
          <w:rFonts w:ascii="Tahoma" w:hAnsi="Tahoma" w:cs="Tahoma"/>
          <w:sz w:val="20"/>
          <w:szCs w:val="20"/>
          <w:lang w:val="it-IT"/>
        </w:rPr>
      </w:pPr>
      <w:r w:rsidRPr="00137056">
        <w:rPr>
          <w:rFonts w:ascii="Tahoma" w:hAnsi="Tahoma" w:cs="Tahoma"/>
          <w:sz w:val="20"/>
          <w:szCs w:val="20"/>
          <w:lang w:val="it-IT"/>
        </w:rPr>
        <w:t>Il Collegio dei docenti, sentite le proposte dei Consigli di classe</w:t>
      </w:r>
      <w:r w:rsidR="00252D0A" w:rsidRPr="00137056">
        <w:rPr>
          <w:rFonts w:ascii="Tahoma" w:hAnsi="Tahoma" w:cs="Tahoma"/>
          <w:sz w:val="20"/>
          <w:szCs w:val="20"/>
          <w:lang w:val="it-IT"/>
        </w:rPr>
        <w:t>, dei Genitori, degli studenti e valutate le esigenze del contesto culturale, sociale ed  economico  della  realtà  locale</w:t>
      </w:r>
      <w:r w:rsidRPr="00137056">
        <w:rPr>
          <w:rFonts w:ascii="Tahoma" w:hAnsi="Tahoma" w:cs="Tahoma"/>
          <w:sz w:val="20"/>
          <w:szCs w:val="20"/>
          <w:lang w:val="it-IT"/>
        </w:rPr>
        <w:t>, elabora il Piano delle Attività per l’ampliamento dell’offerta formativa, riconoscendo che da tutte le attività in esso incluse derivano conoscenze, competenze e capacità coerenti con le finalità educative, formative e culturali della scuola.</w:t>
      </w:r>
    </w:p>
    <w:p w:rsidR="0048183C" w:rsidRPr="00137056" w:rsidRDefault="0048183C" w:rsidP="004F6027">
      <w:pPr>
        <w:pStyle w:val="NormaleWeb"/>
        <w:spacing w:before="0" w:beforeAutospacing="0" w:after="0" w:afterAutospacing="0" w:line="276" w:lineRule="auto"/>
        <w:ind w:left="0" w:right="119" w:firstLine="0"/>
        <w:rPr>
          <w:rFonts w:ascii="Tahoma" w:hAnsi="Tahoma" w:cs="Tahoma"/>
          <w:sz w:val="20"/>
          <w:szCs w:val="20"/>
          <w:lang w:val="it-IT"/>
        </w:rPr>
      </w:pPr>
      <w:r w:rsidRPr="00137056">
        <w:rPr>
          <w:rFonts w:ascii="Tahoma" w:hAnsi="Tahoma" w:cs="Tahoma"/>
          <w:sz w:val="20"/>
          <w:szCs w:val="20"/>
          <w:lang w:val="it-IT"/>
        </w:rPr>
        <w:t>Le iniziative integrative dell’Offerta Formativa coinvolgono in diversa misura gli allievi; alcune si svolgono in orario curricolare, altre in orario extracurricolare (ved</w:t>
      </w:r>
      <w:r w:rsidR="004F6027" w:rsidRPr="00137056">
        <w:rPr>
          <w:rFonts w:ascii="Tahoma" w:hAnsi="Tahoma" w:cs="Tahoma"/>
          <w:sz w:val="20"/>
          <w:szCs w:val="20"/>
          <w:lang w:val="it-IT"/>
        </w:rPr>
        <w:t>asi</w:t>
      </w:r>
      <w:r w:rsidRPr="00137056">
        <w:rPr>
          <w:rFonts w:ascii="Tahoma" w:hAnsi="Tahoma" w:cs="Tahoma"/>
          <w:sz w:val="20"/>
          <w:szCs w:val="20"/>
          <w:lang w:val="it-IT"/>
        </w:rPr>
        <w:t xml:space="preserve"> tabelle in allegato). </w:t>
      </w:r>
    </w:p>
    <w:p w:rsidR="0048183C" w:rsidRPr="00137056" w:rsidRDefault="0048183C" w:rsidP="004F6027">
      <w:pPr>
        <w:pStyle w:val="t1"/>
        <w:tabs>
          <w:tab w:val="left" w:pos="8080"/>
        </w:tabs>
        <w:spacing w:line="276" w:lineRule="auto"/>
        <w:jc w:val="both"/>
        <w:rPr>
          <w:rFonts w:ascii="Tahoma" w:hAnsi="Tahoma" w:cs="Tahoma"/>
          <w:sz w:val="20"/>
          <w:szCs w:val="20"/>
          <w:lang w:val="it-IT"/>
        </w:rPr>
      </w:pPr>
      <w:r w:rsidRPr="00137056">
        <w:rPr>
          <w:rFonts w:ascii="Tahoma" w:hAnsi="Tahoma" w:cs="Tahoma"/>
          <w:sz w:val="20"/>
          <w:szCs w:val="20"/>
          <w:lang w:val="it-IT"/>
        </w:rPr>
        <w:t>Le iniziative e i progetti che integrano l’Offerta Formativa Triennale sono stati</w:t>
      </w:r>
      <w:r w:rsidR="004766CE" w:rsidRPr="00137056">
        <w:rPr>
          <w:rFonts w:ascii="Tahoma" w:hAnsi="Tahoma" w:cs="Tahoma"/>
          <w:sz w:val="20"/>
          <w:szCs w:val="20"/>
          <w:lang w:val="it-IT"/>
        </w:rPr>
        <w:t xml:space="preserve"> </w:t>
      </w:r>
      <w:r w:rsidRPr="00137056">
        <w:rPr>
          <w:rFonts w:ascii="Tahoma" w:hAnsi="Tahoma" w:cs="Tahoma"/>
          <w:sz w:val="20"/>
          <w:szCs w:val="20"/>
          <w:lang w:val="it-IT"/>
        </w:rPr>
        <w:t>collegati agli obiettivi formativi ritenuti irrinunciabili dalla legge 107/15 e possono essere così sintetizzati:</w:t>
      </w:r>
    </w:p>
    <w:p w:rsidR="0048183C" w:rsidRPr="00137056" w:rsidRDefault="0048183C" w:rsidP="00252D0A">
      <w:pPr>
        <w:pStyle w:val="t1"/>
        <w:tabs>
          <w:tab w:val="left" w:pos="8080"/>
        </w:tabs>
        <w:spacing w:line="276" w:lineRule="auto"/>
        <w:jc w:val="both"/>
        <w:rPr>
          <w:rFonts w:ascii="Tahoma" w:hAnsi="Tahoma" w:cs="Tahoma"/>
          <w:b/>
          <w:bCs/>
          <w:color w:val="0000FF"/>
          <w:sz w:val="20"/>
          <w:szCs w:val="20"/>
          <w:lang w:val="it-IT" w:eastAsia="it-IT" w:bidi="ar-SA"/>
        </w:rPr>
      </w:pPr>
    </w:p>
    <w:p w:rsidR="0048183C" w:rsidRPr="00BE202A" w:rsidRDefault="0048183C" w:rsidP="00D429E1">
      <w:pPr>
        <w:pStyle w:val="t1"/>
        <w:numPr>
          <w:ilvl w:val="0"/>
          <w:numId w:val="60"/>
        </w:numPr>
        <w:spacing w:line="276" w:lineRule="auto"/>
        <w:jc w:val="both"/>
        <w:rPr>
          <w:rFonts w:ascii="Tahoma" w:hAnsi="Tahoma" w:cs="Tahoma"/>
          <w:bCs/>
          <w:color w:val="E84C22"/>
          <w:sz w:val="20"/>
          <w:szCs w:val="20"/>
          <w:lang w:val="it-IT" w:eastAsia="it-IT" w:bidi="ar-SA"/>
        </w:rPr>
      </w:pPr>
      <w:r w:rsidRPr="00BE202A">
        <w:rPr>
          <w:rFonts w:ascii="Tahoma" w:hAnsi="Tahoma" w:cs="Tahoma"/>
          <w:bCs/>
          <w:color w:val="E84C22"/>
          <w:sz w:val="20"/>
          <w:szCs w:val="20"/>
          <w:lang w:val="it-IT" w:eastAsia="it-IT" w:bidi="ar-SA"/>
        </w:rPr>
        <w:t>Competenze linguistiche:</w:t>
      </w:r>
    </w:p>
    <w:p w:rsidR="0048183C" w:rsidRPr="00137056" w:rsidRDefault="0048183C" w:rsidP="00252D0A">
      <w:pPr>
        <w:pStyle w:val="t1"/>
        <w:tabs>
          <w:tab w:val="left" w:pos="8080"/>
        </w:tabs>
        <w:spacing w:line="276" w:lineRule="auto"/>
        <w:jc w:val="both"/>
        <w:rPr>
          <w:rFonts w:ascii="Tahoma" w:hAnsi="Tahoma" w:cs="Tahoma"/>
          <w:bCs/>
          <w:sz w:val="20"/>
          <w:szCs w:val="20"/>
          <w:lang w:val="it-IT" w:eastAsia="it-IT" w:bidi="ar-SA"/>
        </w:rPr>
      </w:pPr>
      <w:r w:rsidRPr="00137056">
        <w:rPr>
          <w:rFonts w:ascii="Tahoma" w:hAnsi="Tahoma" w:cs="Tahoma"/>
          <w:bCs/>
          <w:sz w:val="20"/>
          <w:szCs w:val="20"/>
          <w:lang w:val="it-IT" w:eastAsia="it-IT" w:bidi="ar-SA"/>
        </w:rPr>
        <w:t xml:space="preserve">Per la valorizzazione e il potenziamento delle competenze linguistiche in italiano, inglese e altre lingue dell’U.E., sono progettati i seguenti interventi: </w:t>
      </w:r>
    </w:p>
    <w:p w:rsidR="006323E9" w:rsidRPr="006323E9" w:rsidRDefault="006323E9"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Pr>
          <w:rFonts w:ascii="Tahoma" w:hAnsi="Tahoma" w:cs="Tahoma"/>
          <w:bCs/>
          <w:color w:val="000000"/>
          <w:sz w:val="20"/>
          <w:szCs w:val="20"/>
          <w:lang w:val="it-IT" w:eastAsia="it-IT"/>
        </w:rPr>
        <w:t>APPRENDO E COMUNICO – PROTAGONISTI A SCUOLA</w:t>
      </w:r>
    </w:p>
    <w:p w:rsidR="0048183C" w:rsidRPr="00850EDC" w:rsidRDefault="00282E28"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eastAsia="it-IT"/>
        </w:rPr>
      </w:pPr>
      <w:r w:rsidRPr="00850EDC">
        <w:rPr>
          <w:rFonts w:ascii="Tahoma" w:hAnsi="Tahoma" w:cs="Tahoma"/>
          <w:bCs/>
          <w:color w:val="000000"/>
          <w:sz w:val="20"/>
          <w:szCs w:val="20"/>
          <w:lang w:eastAsia="it-IT"/>
        </w:rPr>
        <w:t xml:space="preserve">ENGLISH FOR LIFE TRINITY GESE - ISE </w:t>
      </w:r>
      <w:r w:rsidR="0048183C" w:rsidRPr="00850EDC">
        <w:rPr>
          <w:rFonts w:ascii="Tahoma" w:hAnsi="Tahoma" w:cs="Tahoma"/>
          <w:bCs/>
          <w:color w:val="000000"/>
          <w:sz w:val="20"/>
          <w:szCs w:val="20"/>
          <w:lang w:eastAsia="it-IT"/>
        </w:rPr>
        <w:t>B1</w:t>
      </w:r>
    </w:p>
    <w:p w:rsidR="00282E28" w:rsidRPr="00850EDC" w:rsidRDefault="00282E28" w:rsidP="00282E28">
      <w:pPr>
        <w:pStyle w:val="t1"/>
        <w:numPr>
          <w:ilvl w:val="0"/>
          <w:numId w:val="74"/>
        </w:numPr>
        <w:tabs>
          <w:tab w:val="left" w:pos="567"/>
        </w:tabs>
        <w:spacing w:line="276" w:lineRule="auto"/>
        <w:ind w:left="567" w:hanging="283"/>
        <w:jc w:val="both"/>
        <w:rPr>
          <w:rFonts w:ascii="Tahoma" w:hAnsi="Tahoma" w:cs="Tahoma"/>
          <w:bCs/>
          <w:color w:val="000000"/>
          <w:sz w:val="20"/>
          <w:szCs w:val="20"/>
          <w:lang w:eastAsia="it-IT"/>
        </w:rPr>
      </w:pPr>
      <w:r w:rsidRPr="00850EDC">
        <w:rPr>
          <w:rFonts w:ascii="Tahoma" w:hAnsi="Tahoma" w:cs="Tahoma"/>
          <w:bCs/>
          <w:color w:val="000000"/>
          <w:sz w:val="20"/>
          <w:szCs w:val="20"/>
          <w:lang w:eastAsia="it-IT"/>
        </w:rPr>
        <w:t>ENGLISH FOR LIFE TRINITY GESE - ISE B2</w:t>
      </w:r>
    </w:p>
    <w:p w:rsidR="00D3609E" w:rsidRPr="00BE202A" w:rsidRDefault="00D3609E" w:rsidP="00282E28">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Pr>
          <w:rFonts w:ascii="Tahoma" w:hAnsi="Tahoma" w:cs="Tahoma"/>
          <w:bCs/>
          <w:color w:val="000000"/>
          <w:sz w:val="20"/>
          <w:szCs w:val="20"/>
          <w:lang w:val="it-IT" w:eastAsia="it-IT"/>
        </w:rPr>
        <w:t>LINGUE A CONFRONTO</w:t>
      </w:r>
    </w:p>
    <w:p w:rsidR="0048183C"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eastAsia="it-IT"/>
        </w:rPr>
      </w:pPr>
      <w:r w:rsidRPr="00BE202A">
        <w:rPr>
          <w:rFonts w:ascii="Tahoma" w:hAnsi="Tahoma" w:cs="Tahoma"/>
          <w:bCs/>
          <w:color w:val="000000"/>
          <w:sz w:val="20"/>
          <w:szCs w:val="20"/>
          <w:lang w:eastAsia="it-IT"/>
        </w:rPr>
        <w:t>MINI STAGE A MALTA</w:t>
      </w:r>
    </w:p>
    <w:p w:rsidR="006323E9" w:rsidRPr="00850EDC" w:rsidRDefault="006323E9"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850EDC">
        <w:rPr>
          <w:rFonts w:ascii="Tahoma" w:hAnsi="Tahoma" w:cs="Tahoma"/>
          <w:bCs/>
          <w:color w:val="000000"/>
          <w:sz w:val="20"/>
          <w:szCs w:val="20"/>
          <w:lang w:val="it-IT" w:eastAsia="it-IT"/>
        </w:rPr>
        <w:t>MINI STAGE LINGUISTICI A LONDRA O A EDIMBURGO</w:t>
      </w:r>
    </w:p>
    <w:p w:rsidR="006C0D37" w:rsidRPr="00BE202A" w:rsidRDefault="006C0D37"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eastAsia="it-IT"/>
        </w:rPr>
      </w:pPr>
      <w:r>
        <w:rPr>
          <w:rFonts w:ascii="Tahoma" w:hAnsi="Tahoma" w:cs="Tahoma"/>
          <w:bCs/>
          <w:color w:val="000000"/>
          <w:sz w:val="20"/>
          <w:szCs w:val="20"/>
          <w:lang w:eastAsia="it-IT"/>
        </w:rPr>
        <w:t>PROGETTO CONVERSATION CLUB</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LABORATORI DI SCRITTURA E DI LETTURA</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E84C22"/>
          <w:sz w:val="20"/>
          <w:szCs w:val="20"/>
          <w:lang w:eastAsia="it-IT"/>
        </w:rPr>
      </w:pPr>
      <w:r w:rsidRPr="00BE202A">
        <w:rPr>
          <w:rFonts w:ascii="Tahoma" w:hAnsi="Tahoma" w:cs="Tahoma"/>
          <w:bCs/>
          <w:color w:val="000000"/>
          <w:sz w:val="20"/>
          <w:szCs w:val="20"/>
          <w:lang w:eastAsia="it-IT"/>
        </w:rPr>
        <w:t>GIORNALE ONLINE</w:t>
      </w:r>
    </w:p>
    <w:p w:rsidR="0048183C" w:rsidRPr="00BE202A" w:rsidRDefault="0048183C" w:rsidP="00252D0A">
      <w:pPr>
        <w:pStyle w:val="t1"/>
        <w:tabs>
          <w:tab w:val="left" w:pos="8080"/>
        </w:tabs>
        <w:spacing w:line="276" w:lineRule="auto"/>
        <w:jc w:val="both"/>
        <w:rPr>
          <w:rFonts w:ascii="Tahoma" w:hAnsi="Tahoma" w:cs="Tahoma"/>
          <w:bCs/>
          <w:color w:val="E84C22"/>
          <w:sz w:val="20"/>
          <w:szCs w:val="20"/>
          <w:lang w:val="it-IT" w:eastAsia="it-IT" w:bidi="ar-SA"/>
        </w:rPr>
      </w:pPr>
    </w:p>
    <w:p w:rsidR="0048183C" w:rsidRPr="00BE202A" w:rsidRDefault="0048183C" w:rsidP="002A771C">
      <w:pPr>
        <w:pStyle w:val="Paragrafoelenco"/>
        <w:numPr>
          <w:ilvl w:val="0"/>
          <w:numId w:val="60"/>
        </w:numPr>
        <w:jc w:val="both"/>
        <w:rPr>
          <w:rFonts w:ascii="Tahoma" w:hAnsi="Tahoma" w:cs="Tahoma"/>
          <w:bCs/>
          <w:color w:val="E84C22"/>
          <w:sz w:val="20"/>
          <w:szCs w:val="20"/>
        </w:rPr>
      </w:pPr>
      <w:r w:rsidRPr="00BE202A">
        <w:rPr>
          <w:rFonts w:ascii="Tahoma" w:hAnsi="Tahoma" w:cs="Tahoma"/>
          <w:bCs/>
          <w:color w:val="E84C22"/>
          <w:sz w:val="20"/>
          <w:szCs w:val="20"/>
        </w:rPr>
        <w:t>Educazione alla cittadinanza e alla legalità.</w:t>
      </w:r>
    </w:p>
    <w:p w:rsidR="0048183C" w:rsidRPr="00BE202A" w:rsidRDefault="002174B5" w:rsidP="00252D0A">
      <w:pPr>
        <w:spacing w:after="0"/>
        <w:jc w:val="both"/>
        <w:rPr>
          <w:rFonts w:ascii="Tahoma" w:hAnsi="Tahoma" w:cs="Tahoma"/>
          <w:bCs/>
          <w:color w:val="000000"/>
          <w:sz w:val="20"/>
          <w:szCs w:val="20"/>
        </w:rPr>
      </w:pPr>
      <w:r>
        <w:rPr>
          <w:rFonts w:ascii="Tahoma" w:hAnsi="Tahoma" w:cs="Tahoma"/>
          <w:bCs/>
          <w:color w:val="000000"/>
          <w:sz w:val="20"/>
          <w:szCs w:val="20"/>
        </w:rPr>
        <w:t>E’ un’</w:t>
      </w:r>
      <w:r w:rsidR="0048183C" w:rsidRPr="00BE202A">
        <w:rPr>
          <w:rFonts w:ascii="Tahoma" w:hAnsi="Tahoma" w:cs="Tahoma"/>
          <w:bCs/>
          <w:color w:val="000000"/>
          <w:sz w:val="20"/>
          <w:szCs w:val="20"/>
        </w:rPr>
        <w:t xml:space="preserve">area che riguarda </w:t>
      </w:r>
    </w:p>
    <w:p w:rsidR="0048183C" w:rsidRPr="00BE202A" w:rsidRDefault="0048183C" w:rsidP="002A771C">
      <w:pPr>
        <w:pStyle w:val="Paragrafoelenco"/>
        <w:numPr>
          <w:ilvl w:val="0"/>
          <w:numId w:val="59"/>
        </w:numPr>
        <w:spacing w:after="0"/>
        <w:jc w:val="both"/>
        <w:rPr>
          <w:rFonts w:ascii="Tahoma" w:hAnsi="Tahoma" w:cs="Tahoma"/>
          <w:bCs/>
          <w:color w:val="000000"/>
          <w:sz w:val="20"/>
          <w:szCs w:val="20"/>
        </w:rPr>
      </w:pPr>
      <w:r w:rsidRPr="00BE202A">
        <w:rPr>
          <w:rFonts w:ascii="Tahoma" w:hAnsi="Tahoma" w:cs="Tahoma"/>
          <w:bCs/>
          <w:color w:val="000000"/>
          <w:sz w:val="20"/>
          <w:szCs w:val="20"/>
        </w:rPr>
        <w:lastRenderedPageBreak/>
        <w:t>lo sviluppo delle competenze in materia di cittadinanza attiva e democratica, l’educazione interculturale e alla pace, il rispetto delle differenze e il dialogo tra le culture, il sostegno dell’assunzione di responsabilità nonché della solidarietà e della cura dei beni comuni e della consapevolezza dei diritti e dei doveri;</w:t>
      </w:r>
    </w:p>
    <w:p w:rsidR="0048183C" w:rsidRPr="00BE202A" w:rsidRDefault="0048183C" w:rsidP="002A771C">
      <w:pPr>
        <w:pStyle w:val="Paragrafoelenco"/>
        <w:numPr>
          <w:ilvl w:val="0"/>
          <w:numId w:val="59"/>
        </w:numPr>
        <w:spacing w:after="0"/>
        <w:jc w:val="both"/>
        <w:rPr>
          <w:rFonts w:ascii="Tahoma" w:hAnsi="Tahoma" w:cs="Tahoma"/>
          <w:bCs/>
          <w:color w:val="000000"/>
          <w:sz w:val="20"/>
          <w:szCs w:val="20"/>
        </w:rPr>
      </w:pPr>
      <w:r w:rsidRPr="00BE202A">
        <w:rPr>
          <w:rFonts w:ascii="Tahoma" w:hAnsi="Tahoma" w:cs="Tahoma"/>
          <w:bCs/>
          <w:color w:val="000000"/>
          <w:sz w:val="20"/>
          <w:szCs w:val="20"/>
        </w:rPr>
        <w:t>lo sviluppo di comportamenti responsabili ispirati alla conoscenza e al rispetto della legalità, della sostenibilità ambientale, dei beni paesaggistici, del patrimonio e delle attività culturali;</w:t>
      </w:r>
    </w:p>
    <w:p w:rsidR="0048183C" w:rsidRPr="00BE202A" w:rsidRDefault="0048183C" w:rsidP="002A771C">
      <w:pPr>
        <w:pStyle w:val="Paragrafoelenco"/>
        <w:numPr>
          <w:ilvl w:val="0"/>
          <w:numId w:val="59"/>
        </w:numPr>
        <w:spacing w:after="0"/>
        <w:jc w:val="both"/>
        <w:rPr>
          <w:rFonts w:ascii="Tahoma" w:hAnsi="Tahoma" w:cs="Tahoma"/>
          <w:bCs/>
          <w:color w:val="000000"/>
          <w:sz w:val="20"/>
          <w:szCs w:val="20"/>
        </w:rPr>
      </w:pPr>
      <w:r w:rsidRPr="00BE202A">
        <w:rPr>
          <w:rFonts w:ascii="Tahoma" w:hAnsi="Tahoma" w:cs="Tahoma"/>
          <w:bCs/>
          <w:color w:val="000000"/>
          <w:sz w:val="20"/>
          <w:szCs w:val="20"/>
        </w:rPr>
        <w:t>la prevenzione e contrasto di ogni forma di discriminazione e del bullismo, anche informatico</w:t>
      </w:r>
    </w:p>
    <w:p w:rsidR="0048183C" w:rsidRPr="00137056" w:rsidRDefault="0048183C" w:rsidP="00252D0A">
      <w:pPr>
        <w:spacing w:after="0"/>
        <w:jc w:val="both"/>
        <w:rPr>
          <w:rFonts w:ascii="Tahoma" w:hAnsi="Tahoma" w:cs="Tahoma"/>
          <w:sz w:val="20"/>
          <w:szCs w:val="20"/>
        </w:rPr>
      </w:pPr>
    </w:p>
    <w:p w:rsidR="0048183C" w:rsidRPr="00137056" w:rsidRDefault="0048183C" w:rsidP="00D429E1">
      <w:pPr>
        <w:tabs>
          <w:tab w:val="left" w:pos="8364"/>
        </w:tabs>
        <w:spacing w:after="0"/>
        <w:jc w:val="both"/>
        <w:rPr>
          <w:rFonts w:ascii="Tahoma" w:hAnsi="Tahoma" w:cs="Tahoma"/>
          <w:sz w:val="20"/>
          <w:szCs w:val="20"/>
        </w:rPr>
      </w:pPr>
      <w:r w:rsidRPr="00137056">
        <w:rPr>
          <w:rFonts w:ascii="Tahoma" w:hAnsi="Tahoma" w:cs="Tahoma"/>
          <w:sz w:val="20"/>
          <w:szCs w:val="20"/>
        </w:rPr>
        <w:t>Le attività previste</w:t>
      </w:r>
      <w:r w:rsidR="00F26079" w:rsidRPr="00137056">
        <w:rPr>
          <w:rFonts w:ascii="Tahoma" w:hAnsi="Tahoma" w:cs="Tahoma"/>
          <w:sz w:val="20"/>
          <w:szCs w:val="20"/>
        </w:rPr>
        <w:t xml:space="preserve"> </w:t>
      </w:r>
      <w:r w:rsidRPr="00137056">
        <w:rPr>
          <w:rFonts w:ascii="Tahoma" w:hAnsi="Tahoma" w:cs="Tahoma"/>
          <w:sz w:val="20"/>
          <w:szCs w:val="20"/>
        </w:rPr>
        <w:t xml:space="preserve">sono: </w:t>
      </w:r>
    </w:p>
    <w:p w:rsidR="0048183C" w:rsidRPr="00BE202A" w:rsidRDefault="0048183C" w:rsidP="00D429E1">
      <w:pPr>
        <w:pStyle w:val="t1"/>
        <w:numPr>
          <w:ilvl w:val="0"/>
          <w:numId w:val="74"/>
        </w:numPr>
        <w:tabs>
          <w:tab w:val="left" w:pos="567"/>
          <w:tab w:val="left" w:pos="8364"/>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PROGETTO INTERCULTURA</w:t>
      </w:r>
    </w:p>
    <w:p w:rsidR="0048183C" w:rsidRPr="00BE202A" w:rsidRDefault="0048183C" w:rsidP="00D429E1">
      <w:pPr>
        <w:pStyle w:val="t1"/>
        <w:numPr>
          <w:ilvl w:val="0"/>
          <w:numId w:val="74"/>
        </w:numPr>
        <w:tabs>
          <w:tab w:val="left" w:pos="567"/>
          <w:tab w:val="left" w:pos="8364"/>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PROGETTI E.P.I.</w:t>
      </w:r>
    </w:p>
    <w:p w:rsidR="00345195" w:rsidRDefault="00345195" w:rsidP="00D429E1">
      <w:pPr>
        <w:pStyle w:val="t1"/>
        <w:numPr>
          <w:ilvl w:val="0"/>
          <w:numId w:val="74"/>
        </w:numPr>
        <w:tabs>
          <w:tab w:val="left" w:pos="567"/>
          <w:tab w:val="left" w:pos="8364"/>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CELEBRAZIONE DELLA GIORNATA DELLA MEMORIA E DEL RICORDO.</w:t>
      </w:r>
    </w:p>
    <w:p w:rsidR="0031441F" w:rsidRPr="0031441F" w:rsidRDefault="007A4F79" w:rsidP="0031441F">
      <w:pPr>
        <w:pStyle w:val="t1"/>
        <w:numPr>
          <w:ilvl w:val="0"/>
          <w:numId w:val="74"/>
        </w:numPr>
        <w:spacing w:line="276" w:lineRule="auto"/>
        <w:ind w:left="567" w:hanging="283"/>
        <w:jc w:val="both"/>
        <w:rPr>
          <w:rFonts w:ascii="Tahoma" w:hAnsi="Tahoma" w:cs="Tahoma"/>
          <w:bCs/>
          <w:color w:val="000000"/>
          <w:sz w:val="20"/>
          <w:szCs w:val="20"/>
          <w:lang w:val="it-IT" w:eastAsia="it-IT"/>
        </w:rPr>
      </w:pPr>
      <w:r w:rsidRPr="007A4F79">
        <w:rPr>
          <w:rFonts w:ascii="Tahoma" w:hAnsi="Tahoma" w:cs="Tahoma"/>
          <w:bCs/>
          <w:sz w:val="20"/>
          <w:szCs w:val="20"/>
          <w:lang w:val="it-IT" w:eastAsia="it-IT"/>
        </w:rPr>
        <w:t xml:space="preserve">“… </w:t>
      </w:r>
      <w:r w:rsidR="006323E9" w:rsidRPr="007A4F79">
        <w:rPr>
          <w:rFonts w:ascii="Tahoma" w:hAnsi="Tahoma" w:cs="Tahoma"/>
          <w:bCs/>
          <w:sz w:val="20"/>
          <w:szCs w:val="20"/>
          <w:lang w:val="it-IT" w:eastAsia="it-IT"/>
        </w:rPr>
        <w:t>NON È COLPA MIA</w:t>
      </w:r>
      <w:r w:rsidRPr="007A4F79">
        <w:rPr>
          <w:rFonts w:ascii="Tahoma" w:hAnsi="Tahoma" w:cs="Tahoma"/>
          <w:bCs/>
          <w:sz w:val="20"/>
          <w:szCs w:val="20"/>
          <w:lang w:val="it-IT" w:eastAsia="it-IT"/>
        </w:rPr>
        <w:t>”</w:t>
      </w:r>
      <w:r w:rsidR="0031441F" w:rsidRPr="007A4F79">
        <w:rPr>
          <w:rFonts w:ascii="Tahoma" w:hAnsi="Tahoma" w:cs="Tahoma"/>
          <w:bCs/>
          <w:sz w:val="20"/>
          <w:szCs w:val="20"/>
          <w:lang w:val="it-IT" w:eastAsia="it-IT"/>
        </w:rPr>
        <w:t xml:space="preserve"> (PROGETTO</w:t>
      </w:r>
      <w:r w:rsidR="0031441F" w:rsidRPr="00BE202A">
        <w:rPr>
          <w:rFonts w:ascii="Tahoma" w:hAnsi="Tahoma" w:cs="Tahoma"/>
          <w:bCs/>
          <w:color w:val="000000"/>
          <w:sz w:val="20"/>
          <w:szCs w:val="20"/>
          <w:lang w:val="it-IT" w:eastAsia="it-IT"/>
        </w:rPr>
        <w:t xml:space="preserve"> PROPOSTO DAGLI STUDENTI DELL’ISTITUTO)</w:t>
      </w:r>
    </w:p>
    <w:p w:rsidR="00345195" w:rsidRPr="00BE202A" w:rsidRDefault="00345195" w:rsidP="00D429E1">
      <w:pPr>
        <w:pStyle w:val="t1"/>
        <w:numPr>
          <w:ilvl w:val="0"/>
          <w:numId w:val="74"/>
        </w:numPr>
        <w:tabs>
          <w:tab w:val="left" w:pos="567"/>
          <w:tab w:val="left" w:pos="8364"/>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 xml:space="preserve">PARTECIPAZIONE ALLA GIORNATA DEDICATA ALLA MEMORIA DI FRANCESCA SORCE (ASSISTENTE SOCIALE BARBARAMENTE UCCISA DURANTE LO SVOLGIMENTO DELLA SUA FUNZIONE) </w:t>
      </w:r>
    </w:p>
    <w:p w:rsidR="00345195" w:rsidRPr="00850EDC" w:rsidRDefault="00345195" w:rsidP="00D429E1">
      <w:pPr>
        <w:pStyle w:val="t1"/>
        <w:numPr>
          <w:ilvl w:val="0"/>
          <w:numId w:val="74"/>
        </w:numPr>
        <w:tabs>
          <w:tab w:val="left" w:pos="567"/>
          <w:tab w:val="left" w:pos="8364"/>
        </w:tabs>
        <w:spacing w:line="276" w:lineRule="auto"/>
        <w:ind w:left="567" w:hanging="283"/>
        <w:jc w:val="both"/>
        <w:rPr>
          <w:rFonts w:ascii="Tahoma" w:hAnsi="Tahoma" w:cs="Tahoma"/>
          <w:color w:val="000000"/>
          <w:sz w:val="20"/>
          <w:szCs w:val="20"/>
          <w:lang w:val="it-IT"/>
        </w:rPr>
      </w:pPr>
      <w:r w:rsidRPr="00BE202A">
        <w:rPr>
          <w:rFonts w:ascii="Tahoma" w:hAnsi="Tahoma" w:cs="Tahoma"/>
          <w:bCs/>
          <w:color w:val="000000"/>
          <w:sz w:val="20"/>
          <w:szCs w:val="20"/>
          <w:lang w:val="it-IT" w:eastAsia="it-IT"/>
        </w:rPr>
        <w:t>LETTURA DI TESTI COSTITUZIONALI E RIFLESSIONE DELLE REGOLE DEL VIVERE CIVILE ATTRAVERSO LO STUDIO DELLA STORIA</w:t>
      </w:r>
      <w:r w:rsidRPr="00850EDC">
        <w:rPr>
          <w:rFonts w:ascii="Tahoma" w:hAnsi="Tahoma" w:cs="Tahoma"/>
          <w:color w:val="000000"/>
          <w:sz w:val="20"/>
          <w:szCs w:val="20"/>
          <w:lang w:val="it-IT"/>
        </w:rPr>
        <w:t>.</w:t>
      </w:r>
    </w:p>
    <w:p w:rsidR="0048183C" w:rsidRPr="00BE202A" w:rsidRDefault="0048183C" w:rsidP="00252D0A">
      <w:pPr>
        <w:pStyle w:val="t1"/>
        <w:tabs>
          <w:tab w:val="left" w:pos="8080"/>
        </w:tabs>
        <w:spacing w:line="276" w:lineRule="auto"/>
        <w:jc w:val="both"/>
        <w:rPr>
          <w:rFonts w:ascii="Tahoma" w:hAnsi="Tahoma" w:cs="Tahoma"/>
          <w:bCs/>
          <w:color w:val="000000"/>
          <w:sz w:val="20"/>
          <w:szCs w:val="20"/>
          <w:lang w:val="it-IT" w:eastAsia="it-IT" w:bidi="ar-SA"/>
        </w:rPr>
      </w:pPr>
    </w:p>
    <w:p w:rsidR="0048183C" w:rsidRPr="00BE202A" w:rsidRDefault="0048183C" w:rsidP="00252D0A">
      <w:pPr>
        <w:ind w:left="360"/>
        <w:jc w:val="both"/>
        <w:rPr>
          <w:rFonts w:ascii="Tahoma" w:hAnsi="Tahoma" w:cs="Tahoma"/>
          <w:bCs/>
          <w:color w:val="E84C22"/>
          <w:sz w:val="20"/>
          <w:szCs w:val="20"/>
        </w:rPr>
      </w:pPr>
      <w:r w:rsidRPr="00BE202A">
        <w:rPr>
          <w:rFonts w:ascii="Tahoma" w:hAnsi="Tahoma" w:cs="Tahoma"/>
          <w:bCs/>
          <w:color w:val="E84C22"/>
          <w:sz w:val="20"/>
          <w:szCs w:val="20"/>
        </w:rPr>
        <w:t>Plurilinguismo e intercultura (a+b)</w:t>
      </w:r>
    </w:p>
    <w:p w:rsidR="0048183C" w:rsidRPr="00137056" w:rsidRDefault="0048183C" w:rsidP="00252D0A">
      <w:pPr>
        <w:spacing w:after="0"/>
        <w:jc w:val="both"/>
        <w:rPr>
          <w:rFonts w:ascii="Tahoma" w:hAnsi="Tahoma" w:cs="Tahoma"/>
          <w:bCs/>
          <w:sz w:val="20"/>
          <w:szCs w:val="20"/>
        </w:rPr>
      </w:pPr>
      <w:r w:rsidRPr="00137056">
        <w:rPr>
          <w:rFonts w:ascii="Tahoma" w:hAnsi="Tahoma" w:cs="Tahoma"/>
          <w:bCs/>
          <w:sz w:val="20"/>
          <w:szCs w:val="20"/>
        </w:rPr>
        <w:t>I curricoli degli indirizzi di studio dell’Istituto sono stati arricchiti con l’implementazione dell’educazione plurilingue ed interculturale (EPI).</w:t>
      </w:r>
    </w:p>
    <w:p w:rsidR="0048183C" w:rsidRPr="00137056" w:rsidRDefault="0048183C" w:rsidP="00252D0A">
      <w:pPr>
        <w:spacing w:after="0"/>
        <w:jc w:val="both"/>
        <w:rPr>
          <w:rFonts w:ascii="Tahoma" w:hAnsi="Tahoma" w:cs="Tahoma"/>
          <w:bCs/>
          <w:sz w:val="20"/>
          <w:szCs w:val="20"/>
        </w:rPr>
      </w:pPr>
      <w:r w:rsidRPr="00137056">
        <w:rPr>
          <w:rFonts w:ascii="Tahoma" w:hAnsi="Tahoma" w:cs="Tahoma"/>
          <w:bCs/>
          <w:sz w:val="20"/>
          <w:szCs w:val="20"/>
        </w:rPr>
        <w:t>La proposta progettuale è connotata da un forte slancio innovativo che eredita le esperienze degli anni passati ma le rielabora in un quadro nuovo e attinente agli obiettivi formativi relativi alle competenze linguistiche e all’educazione alla cittadinanza e legalità, oltre che alle competenze giuridiche e al progetto Erasmus Plus .</w:t>
      </w:r>
    </w:p>
    <w:p w:rsidR="0048183C" w:rsidRPr="00137056" w:rsidRDefault="0048183C" w:rsidP="00252D0A">
      <w:pPr>
        <w:spacing w:after="0"/>
        <w:jc w:val="both"/>
        <w:rPr>
          <w:rFonts w:ascii="Tahoma" w:hAnsi="Tahoma" w:cs="Tahoma"/>
          <w:bCs/>
          <w:sz w:val="20"/>
          <w:szCs w:val="20"/>
        </w:rPr>
      </w:pPr>
      <w:r w:rsidRPr="00137056">
        <w:rPr>
          <w:rFonts w:ascii="Tahoma" w:hAnsi="Tahoma" w:cs="Tahoma"/>
          <w:bCs/>
          <w:sz w:val="20"/>
          <w:szCs w:val="20"/>
        </w:rPr>
        <w:t>Finalità generale dell’EPI è lo sviluppo della competenza plurilingue e interculturale, anche attraverso la valorizzazione dell’insieme delle risorse linguistiche e culturali degli studenti, in una prospettiva che mira alla formazione integrale della persona e al suo inserimento in una società multilingue e multiculturale.</w:t>
      </w:r>
    </w:p>
    <w:p w:rsidR="0048183C" w:rsidRPr="00137056" w:rsidRDefault="0048183C" w:rsidP="00252D0A">
      <w:pPr>
        <w:spacing w:after="0"/>
        <w:jc w:val="both"/>
        <w:rPr>
          <w:rFonts w:ascii="Tahoma" w:hAnsi="Tahoma" w:cs="Tahoma"/>
          <w:bCs/>
          <w:sz w:val="20"/>
          <w:szCs w:val="20"/>
        </w:rPr>
      </w:pPr>
      <w:r w:rsidRPr="00137056">
        <w:rPr>
          <w:rFonts w:ascii="Tahoma" w:hAnsi="Tahoma" w:cs="Tahoma"/>
          <w:bCs/>
          <w:sz w:val="20"/>
          <w:szCs w:val="20"/>
        </w:rPr>
        <w:t>Tale finalità trova realizzazione nei progetti che ogni consiglio di classe ha all’uopo elaborato.</w:t>
      </w:r>
    </w:p>
    <w:p w:rsidR="0048183C" w:rsidRPr="00137056" w:rsidRDefault="0048183C" w:rsidP="00252D0A">
      <w:pPr>
        <w:spacing w:after="0"/>
        <w:jc w:val="both"/>
        <w:rPr>
          <w:rFonts w:ascii="Tahoma" w:hAnsi="Tahoma" w:cs="Tahoma"/>
          <w:bCs/>
          <w:sz w:val="20"/>
          <w:szCs w:val="20"/>
        </w:rPr>
      </w:pPr>
      <w:r w:rsidRPr="00137056">
        <w:rPr>
          <w:rFonts w:ascii="Tahoma" w:hAnsi="Tahoma" w:cs="Tahoma"/>
          <w:bCs/>
          <w:sz w:val="20"/>
          <w:szCs w:val="20"/>
        </w:rPr>
        <w:t>In particolare, l’Istituto intende avviare percorsi che:</w:t>
      </w:r>
    </w:p>
    <w:p w:rsidR="0048183C" w:rsidRPr="00137056" w:rsidRDefault="0048183C" w:rsidP="002A771C">
      <w:pPr>
        <w:numPr>
          <w:ilvl w:val="0"/>
          <w:numId w:val="61"/>
        </w:numPr>
        <w:tabs>
          <w:tab w:val="left" w:pos="142"/>
        </w:tabs>
        <w:spacing w:after="0"/>
        <w:jc w:val="both"/>
        <w:rPr>
          <w:rFonts w:ascii="Tahoma" w:hAnsi="Tahoma" w:cs="Tahoma"/>
          <w:bCs/>
          <w:sz w:val="20"/>
          <w:szCs w:val="20"/>
        </w:rPr>
      </w:pPr>
      <w:r w:rsidRPr="00137056">
        <w:rPr>
          <w:rFonts w:ascii="Tahoma" w:hAnsi="Tahoma" w:cs="Tahoma"/>
          <w:bCs/>
          <w:sz w:val="20"/>
          <w:szCs w:val="20"/>
        </w:rPr>
        <w:t>riconoscano il ruolo delle lingue e delle culture minoritarie;</w:t>
      </w:r>
    </w:p>
    <w:p w:rsidR="0048183C" w:rsidRPr="00137056" w:rsidRDefault="0048183C" w:rsidP="002A771C">
      <w:pPr>
        <w:numPr>
          <w:ilvl w:val="0"/>
          <w:numId w:val="61"/>
        </w:numPr>
        <w:tabs>
          <w:tab w:val="left" w:pos="142"/>
        </w:tabs>
        <w:spacing w:after="0"/>
        <w:jc w:val="both"/>
        <w:rPr>
          <w:rFonts w:ascii="Tahoma" w:hAnsi="Tahoma" w:cs="Tahoma"/>
          <w:bCs/>
          <w:sz w:val="20"/>
          <w:szCs w:val="20"/>
        </w:rPr>
      </w:pPr>
      <w:r w:rsidRPr="00137056">
        <w:rPr>
          <w:rFonts w:ascii="Tahoma" w:hAnsi="Tahoma" w:cs="Tahoma"/>
          <w:bCs/>
          <w:sz w:val="20"/>
          <w:szCs w:val="20"/>
        </w:rPr>
        <w:t>recuperino il patrimonio linguistico siciliano;</w:t>
      </w:r>
    </w:p>
    <w:p w:rsidR="0048183C" w:rsidRPr="00137056" w:rsidRDefault="0048183C" w:rsidP="002A771C">
      <w:pPr>
        <w:numPr>
          <w:ilvl w:val="0"/>
          <w:numId w:val="61"/>
        </w:numPr>
        <w:tabs>
          <w:tab w:val="left" w:pos="142"/>
        </w:tabs>
        <w:spacing w:after="0"/>
        <w:jc w:val="both"/>
        <w:rPr>
          <w:rFonts w:ascii="Tahoma" w:hAnsi="Tahoma" w:cs="Tahoma"/>
          <w:sz w:val="20"/>
          <w:szCs w:val="20"/>
        </w:rPr>
      </w:pPr>
      <w:r w:rsidRPr="00137056">
        <w:rPr>
          <w:rFonts w:ascii="Tahoma" w:hAnsi="Tahoma" w:cs="Tahoma"/>
          <w:bCs/>
          <w:sz w:val="20"/>
          <w:szCs w:val="20"/>
        </w:rPr>
        <w:t>valorizzino le lingue classiche</w:t>
      </w:r>
      <w:r w:rsidRPr="00137056">
        <w:rPr>
          <w:rFonts w:ascii="Tahoma" w:hAnsi="Tahoma" w:cs="Tahoma"/>
          <w:sz w:val="20"/>
          <w:szCs w:val="20"/>
        </w:rPr>
        <w:t>.</w:t>
      </w:r>
    </w:p>
    <w:p w:rsidR="0048183C" w:rsidRPr="00137056" w:rsidRDefault="0048183C" w:rsidP="00252D0A">
      <w:pPr>
        <w:spacing w:after="0"/>
        <w:jc w:val="both"/>
        <w:rPr>
          <w:rFonts w:ascii="Tahoma" w:hAnsi="Tahoma" w:cs="Tahoma"/>
          <w:bCs/>
          <w:sz w:val="20"/>
          <w:szCs w:val="20"/>
        </w:rPr>
      </w:pPr>
      <w:r w:rsidRPr="00137056">
        <w:rPr>
          <w:rFonts w:ascii="Tahoma" w:hAnsi="Tahoma" w:cs="Tahoma"/>
          <w:bCs/>
          <w:sz w:val="20"/>
          <w:szCs w:val="20"/>
        </w:rPr>
        <w:t xml:space="preserve">Inoltre, considerata l’importanza dell’insegnamento delle lingue straniere anche come facilitatori dell’ inserimento lavorativo, l’Istituto si propone di realizzare: </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 xml:space="preserve">il potenziamento delle competenze linguistico-comunicative in lingua inglese; </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stage linguistici a Londra;</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ministage linguistici a Malta</w:t>
      </w:r>
    </w:p>
    <w:p w:rsidR="0048183C" w:rsidRPr="008101BE" w:rsidRDefault="0048183C" w:rsidP="00D429E1">
      <w:pPr>
        <w:pStyle w:val="t1"/>
        <w:numPr>
          <w:ilvl w:val="0"/>
          <w:numId w:val="74"/>
        </w:numPr>
        <w:tabs>
          <w:tab w:val="left" w:pos="567"/>
        </w:tabs>
        <w:spacing w:line="276" w:lineRule="auto"/>
        <w:ind w:left="567" w:hanging="283"/>
        <w:jc w:val="both"/>
        <w:rPr>
          <w:rFonts w:ascii="Tahoma" w:hAnsi="Tahoma" w:cs="Tahoma"/>
          <w:bCs/>
          <w:color w:val="000000" w:themeColor="text1"/>
          <w:sz w:val="20"/>
          <w:szCs w:val="20"/>
          <w:lang w:val="it-IT" w:eastAsia="it-IT"/>
        </w:rPr>
      </w:pPr>
      <w:r w:rsidRPr="008101BE">
        <w:rPr>
          <w:rFonts w:ascii="Tahoma" w:hAnsi="Tahoma" w:cs="Tahoma"/>
          <w:bCs/>
          <w:color w:val="000000" w:themeColor="text1"/>
          <w:sz w:val="20"/>
          <w:szCs w:val="20"/>
          <w:lang w:val="it-IT" w:eastAsia="it-IT"/>
        </w:rPr>
        <w:t>il Progetto “</w:t>
      </w:r>
      <w:r w:rsidR="00BD7B35">
        <w:rPr>
          <w:rFonts w:ascii="Tahoma" w:hAnsi="Tahoma" w:cs="Tahoma"/>
          <w:bCs/>
          <w:color w:val="000000" w:themeColor="text1"/>
          <w:sz w:val="20"/>
          <w:szCs w:val="20"/>
          <w:lang w:val="it-IT" w:eastAsia="it-IT"/>
        </w:rPr>
        <w:t>LatiGreco</w:t>
      </w:r>
      <w:r w:rsidRPr="008101BE">
        <w:rPr>
          <w:rFonts w:ascii="Tahoma" w:hAnsi="Tahoma" w:cs="Tahoma"/>
          <w:bCs/>
          <w:color w:val="000000" w:themeColor="text1"/>
          <w:sz w:val="20"/>
          <w:szCs w:val="20"/>
          <w:lang w:val="it-IT" w:eastAsia="it-IT"/>
        </w:rPr>
        <w:t>…</w:t>
      </w:r>
      <w:r w:rsidR="00554FD8">
        <w:rPr>
          <w:rFonts w:ascii="Tahoma" w:hAnsi="Tahoma" w:cs="Tahoma"/>
          <w:bCs/>
          <w:color w:val="000000" w:themeColor="text1"/>
          <w:sz w:val="20"/>
          <w:szCs w:val="20"/>
          <w:lang w:val="it-IT" w:eastAsia="it-IT"/>
        </w:rPr>
        <w:t>che parliamo</w:t>
      </w:r>
      <w:r w:rsidRPr="008101BE">
        <w:rPr>
          <w:rFonts w:ascii="Tahoma" w:hAnsi="Tahoma" w:cs="Tahoma"/>
          <w:bCs/>
          <w:color w:val="000000" w:themeColor="text1"/>
          <w:sz w:val="20"/>
          <w:szCs w:val="20"/>
          <w:lang w:val="it-IT" w:eastAsia="it-IT"/>
        </w:rPr>
        <w:t>”</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 xml:space="preserve">il potenziamento delle </w:t>
      </w:r>
      <w:r w:rsidRPr="008101BE">
        <w:rPr>
          <w:rFonts w:ascii="Tahoma" w:hAnsi="Tahoma" w:cs="Tahoma"/>
          <w:bCs/>
          <w:color w:val="000000" w:themeColor="text1"/>
          <w:sz w:val="20"/>
          <w:szCs w:val="20"/>
          <w:lang w:val="it-IT" w:eastAsia="it-IT"/>
        </w:rPr>
        <w:t>competenze linguistiche L2 (Inglese) degli studenti dei Licei anche attraverso l’affiancamento al docente curriculare di un esperto madrelingua;</w:t>
      </w:r>
      <w:r w:rsidRPr="00BE202A">
        <w:rPr>
          <w:rFonts w:ascii="Tahoma" w:hAnsi="Tahoma" w:cs="Tahoma"/>
          <w:bCs/>
          <w:color w:val="000000"/>
          <w:sz w:val="20"/>
          <w:szCs w:val="20"/>
          <w:lang w:val="it-IT" w:eastAsia="it-IT"/>
        </w:rPr>
        <w:t xml:space="preserve"> </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La scuola è Preparation centre riconosciuto per il conseguimento della certificazione in lingua inglese - Cambridge</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collaborazione  con l’associazione “Intercultura” al fine di offrire agli alunni la possibilità di partecipare a scambi individuali e di classe;</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l’impiego della lingua straniera come lingua veicolare per l’apprendimento di contenuti  di discipline non linguistiche insegnate nell’istituto (CLIL);</w:t>
      </w:r>
    </w:p>
    <w:p w:rsidR="006323E9" w:rsidRPr="006323E9"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6323E9">
        <w:rPr>
          <w:rFonts w:ascii="Tahoma" w:hAnsi="Tahoma" w:cs="Tahoma"/>
          <w:bCs/>
          <w:sz w:val="20"/>
          <w:szCs w:val="20"/>
          <w:lang w:val="it-IT" w:eastAsia="it-IT"/>
        </w:rPr>
        <w:t xml:space="preserve">corso di Inglese per la certificazione CEFR (Ente certificatore University of Cambridge ESOL) </w:t>
      </w:r>
    </w:p>
    <w:p w:rsidR="0048183C" w:rsidRPr="006323E9" w:rsidRDefault="001F4E24"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Pr>
          <w:rFonts w:ascii="Tahoma" w:hAnsi="Tahoma" w:cs="Tahoma"/>
          <w:bCs/>
          <w:color w:val="000000"/>
          <w:sz w:val="20"/>
          <w:szCs w:val="20"/>
          <w:lang w:val="it-IT" w:eastAsia="it-IT"/>
        </w:rPr>
        <w:t>progetto “Special – Popeye 201</w:t>
      </w:r>
      <w:r w:rsidR="002174B5">
        <w:rPr>
          <w:rFonts w:ascii="Tahoma" w:hAnsi="Tahoma" w:cs="Tahoma"/>
          <w:bCs/>
          <w:color w:val="000000"/>
          <w:sz w:val="20"/>
          <w:szCs w:val="20"/>
          <w:lang w:val="it-IT" w:eastAsia="it-IT"/>
        </w:rPr>
        <w:t>6</w:t>
      </w:r>
      <w:r w:rsidR="0048183C" w:rsidRPr="006323E9">
        <w:rPr>
          <w:rFonts w:ascii="Tahoma" w:hAnsi="Tahoma" w:cs="Tahoma"/>
          <w:bCs/>
          <w:color w:val="000000"/>
          <w:sz w:val="20"/>
          <w:szCs w:val="20"/>
          <w:lang w:val="it-IT" w:eastAsia="it-IT"/>
        </w:rPr>
        <w:t>”, partenariato con ’Ecole Professionelle d’enseignement Specialise Reumonjoie Clair Val”, Istituto Professionale Belga;</w:t>
      </w:r>
    </w:p>
    <w:p w:rsidR="0048183C" w:rsidRPr="00BE202A" w:rsidRDefault="0048183C" w:rsidP="00D429E1">
      <w:pPr>
        <w:pStyle w:val="t1"/>
        <w:numPr>
          <w:ilvl w:val="0"/>
          <w:numId w:val="74"/>
        </w:numPr>
        <w:tabs>
          <w:tab w:val="left" w:pos="567"/>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lastRenderedPageBreak/>
        <w:t>Simulazione NHSMUN-Progetto “Virgilio all'ONU”;</w:t>
      </w:r>
    </w:p>
    <w:p w:rsidR="0048183C" w:rsidRDefault="0048183C" w:rsidP="00D429E1">
      <w:pPr>
        <w:pStyle w:val="t1"/>
        <w:numPr>
          <w:ilvl w:val="0"/>
          <w:numId w:val="74"/>
        </w:numPr>
        <w:tabs>
          <w:tab w:val="left" w:pos="567"/>
        </w:tabs>
        <w:spacing w:line="276" w:lineRule="auto"/>
        <w:ind w:left="567" w:hanging="283"/>
        <w:jc w:val="both"/>
        <w:rPr>
          <w:rFonts w:ascii="Tahoma" w:hAnsi="Tahoma" w:cs="Tahoma"/>
          <w:bCs/>
          <w:sz w:val="20"/>
          <w:szCs w:val="20"/>
          <w:lang w:val="it-IT" w:eastAsia="it-IT"/>
        </w:rPr>
      </w:pPr>
      <w:r w:rsidRPr="007A4F79">
        <w:rPr>
          <w:rFonts w:ascii="Tahoma" w:hAnsi="Tahoma" w:cs="Tahoma"/>
          <w:bCs/>
          <w:sz w:val="20"/>
          <w:szCs w:val="20"/>
          <w:lang w:val="it-IT" w:eastAsia="it-IT"/>
        </w:rPr>
        <w:t>Progetto Erasmus Plus ISFOL</w:t>
      </w:r>
      <w:r w:rsidR="001F4E24">
        <w:rPr>
          <w:rFonts w:ascii="Tahoma" w:hAnsi="Tahoma" w:cs="Tahoma"/>
          <w:bCs/>
          <w:sz w:val="20"/>
          <w:szCs w:val="20"/>
          <w:lang w:val="it-IT" w:eastAsia="it-IT"/>
        </w:rPr>
        <w:t>;</w:t>
      </w:r>
    </w:p>
    <w:p w:rsidR="001F4E24" w:rsidRDefault="001F4E24" w:rsidP="00D429E1">
      <w:pPr>
        <w:pStyle w:val="t1"/>
        <w:numPr>
          <w:ilvl w:val="0"/>
          <w:numId w:val="74"/>
        </w:numPr>
        <w:tabs>
          <w:tab w:val="left" w:pos="567"/>
        </w:tabs>
        <w:spacing w:line="276" w:lineRule="auto"/>
        <w:ind w:left="567" w:hanging="283"/>
        <w:jc w:val="both"/>
        <w:rPr>
          <w:rFonts w:ascii="Tahoma" w:hAnsi="Tahoma" w:cs="Tahoma"/>
          <w:bCs/>
          <w:sz w:val="20"/>
          <w:szCs w:val="20"/>
          <w:lang w:val="it-IT" w:eastAsia="it-IT"/>
        </w:rPr>
      </w:pPr>
      <w:r>
        <w:rPr>
          <w:rFonts w:ascii="Tahoma" w:hAnsi="Tahoma" w:cs="Tahoma"/>
          <w:bCs/>
          <w:sz w:val="20"/>
          <w:szCs w:val="20"/>
          <w:lang w:val="it-IT" w:eastAsia="it-IT"/>
        </w:rPr>
        <w:t xml:space="preserve">Progetto “In viaggio…tra i banchi: la scuola come ponte tra </w:t>
      </w:r>
      <w:r w:rsidR="00BD7B35">
        <w:rPr>
          <w:rFonts w:ascii="Tahoma" w:hAnsi="Tahoma" w:cs="Tahoma"/>
          <w:bCs/>
          <w:sz w:val="20"/>
          <w:szCs w:val="20"/>
          <w:lang w:val="it-IT" w:eastAsia="it-IT"/>
        </w:rPr>
        <w:t>le culture;</w:t>
      </w:r>
    </w:p>
    <w:p w:rsidR="00BD7B35" w:rsidRPr="007A4F79" w:rsidRDefault="00BD7B35" w:rsidP="00D429E1">
      <w:pPr>
        <w:pStyle w:val="t1"/>
        <w:numPr>
          <w:ilvl w:val="0"/>
          <w:numId w:val="74"/>
        </w:numPr>
        <w:tabs>
          <w:tab w:val="left" w:pos="567"/>
        </w:tabs>
        <w:spacing w:line="276" w:lineRule="auto"/>
        <w:ind w:left="567" w:hanging="283"/>
        <w:jc w:val="both"/>
        <w:rPr>
          <w:rFonts w:ascii="Tahoma" w:hAnsi="Tahoma" w:cs="Tahoma"/>
          <w:bCs/>
          <w:sz w:val="20"/>
          <w:szCs w:val="20"/>
          <w:lang w:val="it-IT" w:eastAsia="it-IT"/>
        </w:rPr>
      </w:pPr>
      <w:r>
        <w:rPr>
          <w:rFonts w:ascii="Tahoma" w:hAnsi="Tahoma" w:cs="Tahoma"/>
          <w:bCs/>
          <w:sz w:val="20"/>
          <w:szCs w:val="20"/>
          <w:lang w:val="it-IT" w:eastAsia="it-IT"/>
        </w:rPr>
        <w:t>Progetto “Il mondo che vorrei”</w:t>
      </w:r>
    </w:p>
    <w:p w:rsidR="0048183C" w:rsidRPr="00BE202A" w:rsidRDefault="0048183C" w:rsidP="00D429E1">
      <w:pPr>
        <w:pStyle w:val="t1"/>
        <w:tabs>
          <w:tab w:val="left" w:pos="567"/>
        </w:tabs>
        <w:spacing w:line="276" w:lineRule="auto"/>
        <w:jc w:val="both"/>
        <w:rPr>
          <w:rFonts w:ascii="Tahoma" w:hAnsi="Tahoma" w:cs="Tahoma"/>
          <w:bCs/>
          <w:color w:val="E84C22"/>
          <w:sz w:val="20"/>
          <w:szCs w:val="20"/>
          <w:lang w:val="it-IT" w:eastAsia="it-IT" w:bidi="ar-SA"/>
        </w:rPr>
      </w:pPr>
    </w:p>
    <w:p w:rsidR="0048183C" w:rsidRPr="00BE202A" w:rsidRDefault="0048183C" w:rsidP="00D429E1">
      <w:pPr>
        <w:pStyle w:val="t1"/>
        <w:numPr>
          <w:ilvl w:val="0"/>
          <w:numId w:val="60"/>
        </w:numPr>
        <w:tabs>
          <w:tab w:val="left" w:pos="709"/>
        </w:tabs>
        <w:spacing w:line="276" w:lineRule="auto"/>
        <w:jc w:val="both"/>
        <w:rPr>
          <w:rFonts w:ascii="Tahoma" w:hAnsi="Tahoma" w:cs="Tahoma"/>
          <w:bCs/>
          <w:color w:val="E84C22"/>
          <w:sz w:val="20"/>
          <w:szCs w:val="20"/>
          <w:lang w:val="it-IT" w:eastAsia="it-IT" w:bidi="ar-SA"/>
        </w:rPr>
      </w:pPr>
      <w:r w:rsidRPr="00BE202A">
        <w:rPr>
          <w:rFonts w:ascii="Tahoma" w:hAnsi="Tahoma" w:cs="Tahoma"/>
          <w:bCs/>
          <w:color w:val="E84C22"/>
          <w:sz w:val="20"/>
          <w:szCs w:val="20"/>
          <w:lang w:val="it-IT" w:eastAsia="it-IT" w:bidi="ar-SA"/>
        </w:rPr>
        <w:t>Competenze matematico- logiche e scientifiche</w:t>
      </w:r>
    </w:p>
    <w:p w:rsidR="00001B51" w:rsidRPr="00E11057" w:rsidRDefault="0048183C" w:rsidP="00252D0A">
      <w:pPr>
        <w:pStyle w:val="t1"/>
        <w:tabs>
          <w:tab w:val="left" w:pos="8080"/>
        </w:tabs>
        <w:spacing w:line="276" w:lineRule="auto"/>
        <w:jc w:val="both"/>
        <w:rPr>
          <w:rFonts w:ascii="Tahoma" w:hAnsi="Tahoma" w:cs="Tahoma"/>
          <w:bCs/>
          <w:color w:val="000000" w:themeColor="text1"/>
          <w:sz w:val="20"/>
          <w:szCs w:val="20"/>
          <w:lang w:val="it-IT" w:eastAsia="it-IT" w:bidi="ar-SA"/>
        </w:rPr>
      </w:pPr>
      <w:r w:rsidRPr="00E11057">
        <w:rPr>
          <w:rFonts w:ascii="Tahoma" w:hAnsi="Tahoma" w:cs="Tahoma"/>
          <w:bCs/>
          <w:color w:val="000000" w:themeColor="text1"/>
          <w:sz w:val="20"/>
          <w:szCs w:val="20"/>
          <w:lang w:val="it-IT" w:eastAsia="it-IT" w:bidi="ar-SA"/>
        </w:rPr>
        <w:t>Al fine di potenziare le competenze matematico –logiche e scientifiche, l’Istituto attiva i seguenti progetti:</w:t>
      </w:r>
    </w:p>
    <w:p w:rsidR="00001B51" w:rsidRDefault="00001B51" w:rsidP="00D429E1">
      <w:pPr>
        <w:pStyle w:val="t1"/>
        <w:numPr>
          <w:ilvl w:val="0"/>
          <w:numId w:val="74"/>
        </w:numPr>
        <w:spacing w:line="276" w:lineRule="auto"/>
        <w:ind w:left="567" w:hanging="283"/>
        <w:jc w:val="both"/>
        <w:rPr>
          <w:rFonts w:ascii="Tahoma" w:hAnsi="Tahoma" w:cs="Tahoma"/>
          <w:bCs/>
          <w:sz w:val="20"/>
          <w:szCs w:val="20"/>
          <w:lang w:val="it-IT" w:eastAsia="it-IT"/>
        </w:rPr>
      </w:pPr>
      <w:r w:rsidRPr="001935B5">
        <w:rPr>
          <w:rFonts w:ascii="Tahoma" w:hAnsi="Tahoma" w:cs="Tahoma"/>
          <w:bCs/>
          <w:sz w:val="20"/>
          <w:szCs w:val="20"/>
          <w:lang w:val="it-IT" w:eastAsia="it-IT"/>
        </w:rPr>
        <w:t>POTENZIAMENTO</w:t>
      </w:r>
      <w:r>
        <w:rPr>
          <w:rFonts w:ascii="Tahoma" w:hAnsi="Tahoma" w:cs="Tahoma"/>
          <w:bCs/>
          <w:sz w:val="20"/>
          <w:szCs w:val="20"/>
          <w:lang w:val="it-IT" w:eastAsia="it-IT"/>
        </w:rPr>
        <w:t xml:space="preserve"> MATEMATICA</w:t>
      </w:r>
      <w:r w:rsidR="00446350">
        <w:rPr>
          <w:rFonts w:ascii="Tahoma" w:hAnsi="Tahoma" w:cs="Tahoma"/>
          <w:bCs/>
          <w:sz w:val="20"/>
          <w:szCs w:val="20"/>
          <w:lang w:val="it-IT" w:eastAsia="it-IT"/>
        </w:rPr>
        <w:t xml:space="preserve"> </w:t>
      </w:r>
      <w:r w:rsidR="00446350" w:rsidRPr="007358CB">
        <w:rPr>
          <w:rFonts w:ascii="Tahoma" w:hAnsi="Tahoma" w:cs="Tahoma"/>
          <w:bCs/>
          <w:sz w:val="20"/>
          <w:szCs w:val="20"/>
          <w:lang w:val="it-IT" w:eastAsia="it-IT"/>
        </w:rPr>
        <w:t>(</w:t>
      </w:r>
      <w:r w:rsidR="00612FEA">
        <w:rPr>
          <w:rFonts w:ascii="Tahoma" w:hAnsi="Tahoma" w:cs="Tahoma"/>
          <w:bCs/>
          <w:sz w:val="20"/>
          <w:szCs w:val="20"/>
          <w:lang w:val="it-IT" w:eastAsia="it-IT"/>
        </w:rPr>
        <w:t>Organico dell’autonomia</w:t>
      </w:r>
      <w:r w:rsidR="00446350" w:rsidRPr="007358CB">
        <w:rPr>
          <w:rFonts w:ascii="Tahoma" w:hAnsi="Tahoma" w:cs="Tahoma"/>
          <w:bCs/>
          <w:sz w:val="20"/>
          <w:szCs w:val="20"/>
          <w:lang w:val="it-IT" w:eastAsia="it-IT"/>
        </w:rPr>
        <w:t>)</w:t>
      </w:r>
    </w:p>
    <w:p w:rsidR="001F4E24" w:rsidRPr="001935B5" w:rsidRDefault="001F4E24" w:rsidP="00D429E1">
      <w:pPr>
        <w:pStyle w:val="t1"/>
        <w:numPr>
          <w:ilvl w:val="0"/>
          <w:numId w:val="74"/>
        </w:numPr>
        <w:spacing w:line="276" w:lineRule="auto"/>
        <w:ind w:left="567" w:hanging="283"/>
        <w:jc w:val="both"/>
        <w:rPr>
          <w:rFonts w:ascii="Tahoma" w:hAnsi="Tahoma" w:cs="Tahoma"/>
          <w:bCs/>
          <w:sz w:val="20"/>
          <w:szCs w:val="20"/>
          <w:lang w:val="it-IT" w:eastAsia="it-IT"/>
        </w:rPr>
      </w:pPr>
      <w:r w:rsidRPr="001935B5">
        <w:rPr>
          <w:rFonts w:ascii="Tahoma" w:hAnsi="Tahoma" w:cs="Tahoma"/>
          <w:bCs/>
          <w:sz w:val="20"/>
          <w:szCs w:val="20"/>
          <w:lang w:val="it-IT" w:eastAsia="it-IT"/>
        </w:rPr>
        <w:t>POTENZIAMENTO</w:t>
      </w:r>
      <w:r>
        <w:rPr>
          <w:rFonts w:ascii="Tahoma" w:hAnsi="Tahoma" w:cs="Tahoma"/>
          <w:bCs/>
          <w:sz w:val="20"/>
          <w:szCs w:val="20"/>
          <w:lang w:val="it-IT" w:eastAsia="it-IT"/>
        </w:rPr>
        <w:t xml:space="preserve"> FISICA E CHIMICA</w:t>
      </w:r>
    </w:p>
    <w:p w:rsidR="000877EA" w:rsidRPr="001935B5" w:rsidRDefault="001935B5" w:rsidP="000877EA">
      <w:pPr>
        <w:pStyle w:val="t1"/>
        <w:numPr>
          <w:ilvl w:val="0"/>
          <w:numId w:val="74"/>
        </w:numPr>
        <w:spacing w:line="276" w:lineRule="auto"/>
        <w:ind w:left="567" w:hanging="283"/>
        <w:jc w:val="both"/>
        <w:rPr>
          <w:rFonts w:ascii="Tahoma" w:hAnsi="Tahoma" w:cs="Tahoma"/>
          <w:b/>
          <w:bCs/>
          <w:sz w:val="20"/>
          <w:szCs w:val="20"/>
          <w:lang w:val="it-IT" w:eastAsia="it-IT"/>
        </w:rPr>
      </w:pPr>
      <w:r w:rsidRPr="001935B5">
        <w:rPr>
          <w:rFonts w:ascii="Tahoma" w:hAnsi="Tahoma" w:cs="Tahoma"/>
          <w:bCs/>
          <w:sz w:val="20"/>
          <w:szCs w:val="20"/>
          <w:lang w:val="it-IT" w:eastAsia="it-IT"/>
        </w:rPr>
        <w:t xml:space="preserve">“DIVERTIAMOCI CON LA MATEMATICA” </w:t>
      </w:r>
    </w:p>
    <w:p w:rsidR="000877EA" w:rsidRPr="001935B5" w:rsidRDefault="000877EA" w:rsidP="000877EA">
      <w:pPr>
        <w:pStyle w:val="t1"/>
        <w:numPr>
          <w:ilvl w:val="0"/>
          <w:numId w:val="74"/>
        </w:numPr>
        <w:spacing w:line="276" w:lineRule="auto"/>
        <w:ind w:left="567" w:hanging="283"/>
        <w:jc w:val="both"/>
        <w:rPr>
          <w:rFonts w:ascii="Tahoma" w:hAnsi="Tahoma" w:cs="Tahoma"/>
          <w:b/>
          <w:bCs/>
          <w:sz w:val="20"/>
          <w:szCs w:val="20"/>
          <w:lang w:val="it-IT" w:eastAsia="it-IT"/>
        </w:rPr>
      </w:pPr>
      <w:r w:rsidRPr="00850EDC">
        <w:rPr>
          <w:lang w:val="it-IT"/>
        </w:rPr>
        <w:t>Attività di ricerca e recupero dei dati relativi al Genio Rurale, nell’Istituto Professionale IPSASR, da espletarsi in sinergia con i docenti di indirizzo.</w:t>
      </w:r>
    </w:p>
    <w:p w:rsidR="0048183C" w:rsidRPr="004F6027" w:rsidRDefault="0048183C" w:rsidP="00252D0A">
      <w:pPr>
        <w:pStyle w:val="t1"/>
        <w:tabs>
          <w:tab w:val="left" w:pos="8080"/>
        </w:tabs>
        <w:spacing w:line="276" w:lineRule="auto"/>
        <w:jc w:val="both"/>
        <w:rPr>
          <w:rFonts w:ascii="Tahoma" w:hAnsi="Tahoma" w:cs="Tahoma"/>
          <w:bCs/>
          <w:sz w:val="18"/>
          <w:szCs w:val="18"/>
          <w:lang w:val="it-IT" w:eastAsia="it-IT" w:bidi="ar-SA"/>
        </w:rPr>
      </w:pPr>
      <w:r w:rsidRPr="004F6027">
        <w:rPr>
          <w:rFonts w:ascii="Tahoma" w:hAnsi="Tahoma" w:cs="Tahoma"/>
          <w:bCs/>
          <w:sz w:val="18"/>
          <w:szCs w:val="18"/>
          <w:lang w:val="it-IT" w:eastAsia="it-IT" w:bidi="ar-SA"/>
        </w:rPr>
        <w:t xml:space="preserve"> </w:t>
      </w:r>
    </w:p>
    <w:p w:rsidR="0048183C" w:rsidRPr="00BE202A" w:rsidRDefault="0048183C" w:rsidP="002A771C">
      <w:pPr>
        <w:pStyle w:val="Paragrafoelenco"/>
        <w:numPr>
          <w:ilvl w:val="0"/>
          <w:numId w:val="60"/>
        </w:numPr>
        <w:spacing w:after="0"/>
        <w:jc w:val="both"/>
        <w:rPr>
          <w:rFonts w:ascii="Tahoma" w:hAnsi="Tahoma" w:cs="Tahoma"/>
          <w:bCs/>
          <w:color w:val="E84C22"/>
          <w:sz w:val="20"/>
          <w:szCs w:val="20"/>
        </w:rPr>
      </w:pPr>
      <w:r w:rsidRPr="00BE202A">
        <w:rPr>
          <w:rFonts w:ascii="Tahoma" w:hAnsi="Tahoma" w:cs="Tahoma"/>
          <w:bCs/>
          <w:color w:val="E84C22"/>
          <w:sz w:val="20"/>
          <w:szCs w:val="20"/>
        </w:rPr>
        <w:t>Potenziamento delle conoscenze in materia giuridica ed economico-finanziaria e di educazione all’autoimprenditorialità</w:t>
      </w:r>
    </w:p>
    <w:p w:rsidR="00446350" w:rsidRPr="007358CB" w:rsidRDefault="0048183C" w:rsidP="001F4E24">
      <w:pPr>
        <w:spacing w:after="0"/>
        <w:jc w:val="both"/>
        <w:rPr>
          <w:rFonts w:ascii="Tahoma" w:hAnsi="Tahoma" w:cs="Tahoma"/>
          <w:bCs/>
          <w:sz w:val="20"/>
          <w:szCs w:val="20"/>
        </w:rPr>
      </w:pPr>
      <w:r w:rsidRPr="00137056">
        <w:rPr>
          <w:rFonts w:ascii="Tahoma" w:hAnsi="Tahoma" w:cs="Tahoma"/>
          <w:bCs/>
          <w:sz w:val="20"/>
          <w:szCs w:val="20"/>
        </w:rPr>
        <w:t>Gli interventi programmati sono:</w:t>
      </w:r>
    </w:p>
    <w:p w:rsidR="00D002BC" w:rsidRDefault="00446350" w:rsidP="00D002BC">
      <w:pPr>
        <w:pStyle w:val="t1"/>
        <w:numPr>
          <w:ilvl w:val="0"/>
          <w:numId w:val="74"/>
        </w:numPr>
        <w:spacing w:line="276" w:lineRule="auto"/>
        <w:ind w:left="567" w:hanging="283"/>
        <w:jc w:val="both"/>
        <w:rPr>
          <w:rFonts w:ascii="Tahoma" w:hAnsi="Tahoma" w:cs="Tahoma"/>
          <w:bCs/>
          <w:sz w:val="20"/>
          <w:szCs w:val="20"/>
          <w:lang w:val="it-IT" w:eastAsia="it-IT"/>
        </w:rPr>
      </w:pPr>
      <w:r w:rsidRPr="00D002BC">
        <w:rPr>
          <w:rFonts w:ascii="Tahoma" w:hAnsi="Tahoma" w:cs="Tahoma"/>
          <w:bCs/>
          <w:sz w:val="20"/>
          <w:szCs w:val="20"/>
          <w:lang w:val="it-IT" w:eastAsia="it-IT"/>
        </w:rPr>
        <w:t xml:space="preserve">DIRITTO AL VIRGILIO </w:t>
      </w:r>
      <w:r w:rsidR="00D002BC" w:rsidRPr="007358CB">
        <w:rPr>
          <w:rFonts w:ascii="Tahoma" w:hAnsi="Tahoma" w:cs="Tahoma"/>
          <w:bCs/>
          <w:sz w:val="20"/>
          <w:szCs w:val="20"/>
          <w:lang w:val="it-IT" w:eastAsia="it-IT"/>
        </w:rPr>
        <w:t>(</w:t>
      </w:r>
      <w:r w:rsidR="00D002BC">
        <w:rPr>
          <w:rFonts w:ascii="Tahoma" w:hAnsi="Tahoma" w:cs="Tahoma"/>
          <w:bCs/>
          <w:sz w:val="20"/>
          <w:szCs w:val="20"/>
          <w:lang w:val="it-IT" w:eastAsia="it-IT"/>
        </w:rPr>
        <w:t>Organico dell’autonomia</w:t>
      </w:r>
      <w:r w:rsidR="00D002BC" w:rsidRPr="007358CB">
        <w:rPr>
          <w:rFonts w:ascii="Tahoma" w:hAnsi="Tahoma" w:cs="Tahoma"/>
          <w:bCs/>
          <w:sz w:val="20"/>
          <w:szCs w:val="20"/>
          <w:lang w:val="it-IT" w:eastAsia="it-IT"/>
        </w:rPr>
        <w:t>)</w:t>
      </w:r>
    </w:p>
    <w:p w:rsidR="00D002BC" w:rsidRDefault="00D002BC" w:rsidP="00D002BC">
      <w:pPr>
        <w:pStyle w:val="t1"/>
        <w:numPr>
          <w:ilvl w:val="0"/>
          <w:numId w:val="74"/>
        </w:numPr>
        <w:spacing w:line="276" w:lineRule="auto"/>
        <w:ind w:left="567" w:hanging="283"/>
        <w:jc w:val="both"/>
        <w:rPr>
          <w:rFonts w:ascii="Tahoma" w:hAnsi="Tahoma" w:cs="Tahoma"/>
          <w:bCs/>
          <w:sz w:val="20"/>
          <w:szCs w:val="20"/>
          <w:lang w:val="it-IT" w:eastAsia="it-IT"/>
        </w:rPr>
      </w:pPr>
      <w:r w:rsidRPr="00D002BC">
        <w:rPr>
          <w:rFonts w:ascii="Tahoma" w:hAnsi="Tahoma" w:cs="Tahoma"/>
          <w:bCs/>
          <w:sz w:val="20"/>
          <w:szCs w:val="20"/>
          <w:lang w:val="it-IT" w:eastAsia="it-IT"/>
        </w:rPr>
        <w:t xml:space="preserve"> </w:t>
      </w:r>
      <w:r w:rsidR="001935B5" w:rsidRPr="00D002BC">
        <w:rPr>
          <w:rFonts w:ascii="Tahoma" w:hAnsi="Tahoma" w:cs="Tahoma"/>
          <w:bCs/>
          <w:sz w:val="20"/>
          <w:szCs w:val="20"/>
          <w:lang w:val="it-IT" w:eastAsia="it-IT"/>
        </w:rPr>
        <w:t>“SIMULAZIONE D’IMPRESA LIVELLO BASE”</w:t>
      </w:r>
      <w:r w:rsidR="001F4E24" w:rsidRPr="00D002BC">
        <w:rPr>
          <w:rFonts w:ascii="Tahoma" w:hAnsi="Tahoma" w:cs="Tahoma"/>
          <w:bCs/>
          <w:sz w:val="20"/>
          <w:szCs w:val="20"/>
          <w:lang w:val="it-IT" w:eastAsia="it-IT"/>
        </w:rPr>
        <w:t xml:space="preserve"> </w:t>
      </w:r>
      <w:r w:rsidRPr="007358CB">
        <w:rPr>
          <w:rFonts w:ascii="Tahoma" w:hAnsi="Tahoma" w:cs="Tahoma"/>
          <w:bCs/>
          <w:sz w:val="20"/>
          <w:szCs w:val="20"/>
          <w:lang w:val="it-IT" w:eastAsia="it-IT"/>
        </w:rPr>
        <w:t>(</w:t>
      </w:r>
      <w:r>
        <w:rPr>
          <w:rFonts w:ascii="Tahoma" w:hAnsi="Tahoma" w:cs="Tahoma"/>
          <w:bCs/>
          <w:sz w:val="20"/>
          <w:szCs w:val="20"/>
          <w:lang w:val="it-IT" w:eastAsia="it-IT"/>
        </w:rPr>
        <w:t>Organico dell’autonomia</w:t>
      </w:r>
      <w:r w:rsidRPr="007358CB">
        <w:rPr>
          <w:rFonts w:ascii="Tahoma" w:hAnsi="Tahoma" w:cs="Tahoma"/>
          <w:bCs/>
          <w:sz w:val="20"/>
          <w:szCs w:val="20"/>
          <w:lang w:val="it-IT" w:eastAsia="it-IT"/>
        </w:rPr>
        <w:t>)</w:t>
      </w:r>
    </w:p>
    <w:p w:rsidR="0048183C" w:rsidRPr="00D002BC" w:rsidRDefault="0048183C"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sidRPr="00D002BC">
        <w:rPr>
          <w:rFonts w:ascii="Tahoma" w:hAnsi="Tahoma" w:cs="Tahoma"/>
          <w:bCs/>
          <w:color w:val="000000"/>
          <w:sz w:val="20"/>
          <w:szCs w:val="20"/>
          <w:lang w:val="it-IT" w:eastAsia="it-IT"/>
        </w:rPr>
        <w:t>VIRGILIO ALL’ONU</w:t>
      </w:r>
    </w:p>
    <w:p w:rsidR="00CD3FA8" w:rsidRPr="00BE202A" w:rsidRDefault="00CD3FA8"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Pr>
          <w:rFonts w:ascii="Tahoma" w:hAnsi="Tahoma" w:cs="Tahoma"/>
          <w:bCs/>
          <w:color w:val="000000"/>
          <w:sz w:val="20"/>
          <w:szCs w:val="20"/>
          <w:lang w:val="it-IT" w:eastAsia="it-IT"/>
        </w:rPr>
        <w:t>“IN-FORMATI</w:t>
      </w:r>
      <w:r w:rsidR="007358CB">
        <w:rPr>
          <w:rFonts w:ascii="Tahoma" w:hAnsi="Tahoma" w:cs="Tahoma"/>
          <w:bCs/>
          <w:color w:val="000000"/>
          <w:sz w:val="20"/>
          <w:szCs w:val="20"/>
          <w:lang w:val="it-IT" w:eastAsia="it-IT"/>
        </w:rPr>
        <w:t>” – L’EDUCAZIONE BANCARIA E FINANZIARIA OFFERTA DA UNICREDIT</w:t>
      </w:r>
    </w:p>
    <w:p w:rsidR="00252D0A" w:rsidRPr="00BE202A" w:rsidRDefault="00252D0A" w:rsidP="00252D0A">
      <w:pPr>
        <w:pStyle w:val="t1"/>
        <w:tabs>
          <w:tab w:val="left" w:pos="8080"/>
        </w:tabs>
        <w:spacing w:line="276" w:lineRule="auto"/>
        <w:ind w:left="360"/>
        <w:jc w:val="both"/>
        <w:rPr>
          <w:rFonts w:ascii="Tahoma" w:hAnsi="Tahoma" w:cs="Tahoma"/>
          <w:bCs/>
          <w:color w:val="000000"/>
          <w:sz w:val="20"/>
          <w:szCs w:val="20"/>
          <w:lang w:val="it-IT" w:eastAsia="it-IT"/>
        </w:rPr>
      </w:pPr>
    </w:p>
    <w:p w:rsidR="00137056" w:rsidRPr="00BE202A" w:rsidRDefault="00137056" w:rsidP="002A771C">
      <w:pPr>
        <w:pStyle w:val="Paragrafoelenco"/>
        <w:numPr>
          <w:ilvl w:val="0"/>
          <w:numId w:val="60"/>
        </w:numPr>
        <w:spacing w:after="0"/>
        <w:jc w:val="both"/>
        <w:rPr>
          <w:rFonts w:ascii="Tahoma" w:hAnsi="Tahoma" w:cs="Tahoma"/>
          <w:bCs/>
          <w:color w:val="E84C22"/>
          <w:sz w:val="20"/>
          <w:szCs w:val="20"/>
        </w:rPr>
      </w:pPr>
      <w:r w:rsidRPr="00BE202A">
        <w:rPr>
          <w:rFonts w:ascii="Tahoma" w:hAnsi="Tahoma" w:cs="Tahoma"/>
          <w:bCs/>
          <w:color w:val="E84C22"/>
          <w:sz w:val="20"/>
          <w:szCs w:val="20"/>
        </w:rPr>
        <w:t>Sviluppo delle competenze digitali degli studenti, con particolare riguardo al pensiero computazionale, all’utilizzo critico e consapevole dei social network e dei media nonché alla produzione e ai legami con il mondo del lavoro</w:t>
      </w:r>
    </w:p>
    <w:p w:rsidR="00CD3FA8" w:rsidRDefault="00137056" w:rsidP="00CD3FA8">
      <w:pPr>
        <w:spacing w:after="0"/>
        <w:jc w:val="both"/>
        <w:rPr>
          <w:rFonts w:ascii="Tahoma" w:eastAsia="Tahoma" w:hAnsi="Tahoma" w:cs="Tahoma"/>
          <w:sz w:val="20"/>
          <w:szCs w:val="20"/>
        </w:rPr>
      </w:pPr>
      <w:r w:rsidRPr="00137056">
        <w:rPr>
          <w:rFonts w:ascii="Tahoma" w:eastAsia="Tahoma" w:hAnsi="Tahoma" w:cs="Tahoma"/>
          <w:sz w:val="20"/>
          <w:szCs w:val="20"/>
        </w:rPr>
        <w:t xml:space="preserve">L’obiettivo rientra nel più ampio raggio del </w:t>
      </w:r>
      <w:r w:rsidRPr="00137056">
        <w:rPr>
          <w:rFonts w:ascii="Tahoma" w:eastAsia="Tahoma" w:hAnsi="Tahoma" w:cs="Tahoma"/>
          <w:b/>
          <w:sz w:val="20"/>
          <w:szCs w:val="20"/>
        </w:rPr>
        <w:t>Piano nazionale per la scuola digitale</w:t>
      </w:r>
      <w:r w:rsidRPr="00137056">
        <w:rPr>
          <w:rFonts w:ascii="Tahoma" w:eastAsia="Tahoma" w:hAnsi="Tahoma" w:cs="Tahoma"/>
          <w:sz w:val="20"/>
          <w:szCs w:val="20"/>
        </w:rPr>
        <w:t xml:space="preserve"> e pertiene al potenziamento delle competenze e degli strumenti informatici e sarà realizzato attraverso la dotazione tecnologica dell'Istituto </w:t>
      </w:r>
      <w:r w:rsidR="00CF6B58">
        <w:rPr>
          <w:rFonts w:ascii="Tahoma" w:eastAsia="Tahoma" w:hAnsi="Tahoma" w:cs="Tahoma"/>
          <w:sz w:val="20"/>
          <w:szCs w:val="20"/>
        </w:rPr>
        <w:t>e l'attuazione dei progetti</w:t>
      </w:r>
      <w:r w:rsidR="00CD3FA8">
        <w:rPr>
          <w:rFonts w:ascii="Tahoma" w:eastAsia="Tahoma" w:hAnsi="Tahoma" w:cs="Tahoma"/>
          <w:sz w:val="20"/>
          <w:szCs w:val="20"/>
        </w:rPr>
        <w:t>:</w:t>
      </w:r>
    </w:p>
    <w:p w:rsidR="00B560D1" w:rsidRPr="00CF6B58" w:rsidRDefault="001935B5" w:rsidP="00CD3FA8">
      <w:pPr>
        <w:pStyle w:val="t1"/>
        <w:numPr>
          <w:ilvl w:val="0"/>
          <w:numId w:val="74"/>
        </w:numPr>
        <w:spacing w:line="276" w:lineRule="auto"/>
        <w:ind w:left="567" w:hanging="283"/>
        <w:jc w:val="both"/>
        <w:rPr>
          <w:rFonts w:ascii="Tahoma" w:hAnsi="Tahoma" w:cs="Tahoma"/>
          <w:bCs/>
          <w:color w:val="000000"/>
          <w:sz w:val="20"/>
          <w:szCs w:val="20"/>
          <w:lang w:val="it-IT" w:eastAsia="it-IT"/>
        </w:rPr>
      </w:pPr>
      <w:r w:rsidRPr="00850EDC">
        <w:rPr>
          <w:rFonts w:ascii="Tahoma" w:eastAsia="Tahoma" w:hAnsi="Tahoma" w:cs="Tahoma"/>
          <w:sz w:val="20"/>
          <w:szCs w:val="20"/>
          <w:lang w:val="it-IT"/>
        </w:rPr>
        <w:t>“HUMANI A ME NIHIL ALIUM PUTO – RACCONTARE L’HUMANITAS ATTRAVERSO LE NUOVE TECNOLOGIE”</w:t>
      </w:r>
      <w:r w:rsidR="00CF6B58" w:rsidRPr="00850EDC">
        <w:rPr>
          <w:rFonts w:ascii="Tahoma" w:eastAsia="Tahoma" w:hAnsi="Tahoma" w:cs="Tahoma"/>
          <w:sz w:val="20"/>
          <w:szCs w:val="20"/>
          <w:lang w:val="it-IT"/>
        </w:rPr>
        <w:t>;</w:t>
      </w:r>
    </w:p>
    <w:p w:rsidR="00CF6B58" w:rsidRPr="00CF6B58" w:rsidRDefault="00CF6B58" w:rsidP="00CD3FA8">
      <w:pPr>
        <w:pStyle w:val="t1"/>
        <w:numPr>
          <w:ilvl w:val="0"/>
          <w:numId w:val="74"/>
        </w:numPr>
        <w:spacing w:line="276" w:lineRule="auto"/>
        <w:ind w:left="567" w:hanging="283"/>
        <w:jc w:val="both"/>
        <w:rPr>
          <w:rFonts w:ascii="Tahoma" w:hAnsi="Tahoma" w:cs="Tahoma"/>
          <w:bCs/>
          <w:color w:val="000000"/>
          <w:sz w:val="20"/>
          <w:szCs w:val="20"/>
          <w:lang w:val="it-IT" w:eastAsia="it-IT"/>
        </w:rPr>
      </w:pPr>
      <w:r>
        <w:rPr>
          <w:rFonts w:ascii="Tahoma" w:eastAsia="Tahoma" w:hAnsi="Tahoma" w:cs="Tahoma"/>
          <w:sz w:val="20"/>
          <w:szCs w:val="20"/>
        </w:rPr>
        <w:t>FISICA ONLINE</w:t>
      </w:r>
    </w:p>
    <w:p w:rsidR="00CD3FA8" w:rsidRPr="00CD3FA8" w:rsidRDefault="00CD3FA8" w:rsidP="00CD3FA8">
      <w:pPr>
        <w:spacing w:after="0"/>
        <w:jc w:val="both"/>
        <w:rPr>
          <w:rFonts w:ascii="Tahoma" w:eastAsia="Tahoma" w:hAnsi="Tahoma" w:cs="Tahoma"/>
          <w:sz w:val="20"/>
          <w:szCs w:val="20"/>
        </w:rPr>
      </w:pPr>
    </w:p>
    <w:p w:rsidR="000460F3" w:rsidRPr="00BE202A" w:rsidRDefault="000460F3" w:rsidP="00B560D1">
      <w:pPr>
        <w:pStyle w:val="Paragrafoelenco"/>
        <w:numPr>
          <w:ilvl w:val="0"/>
          <w:numId w:val="60"/>
        </w:numPr>
        <w:spacing w:after="0"/>
        <w:ind w:left="714" w:hanging="357"/>
        <w:jc w:val="both"/>
        <w:rPr>
          <w:rFonts w:ascii="Tahoma" w:hAnsi="Tahoma" w:cs="Tahoma"/>
          <w:bCs/>
          <w:color w:val="E84C22"/>
          <w:sz w:val="20"/>
          <w:szCs w:val="20"/>
        </w:rPr>
      </w:pPr>
      <w:r w:rsidRPr="00BE202A">
        <w:rPr>
          <w:rFonts w:ascii="Tahoma" w:hAnsi="Tahoma" w:cs="Tahoma"/>
          <w:bCs/>
          <w:color w:val="E84C22"/>
          <w:sz w:val="20"/>
          <w:szCs w:val="20"/>
        </w:rPr>
        <w:t xml:space="preserve">alfabetizzazione e perfezionamento dell’italiano come lingua seconda attraverso corsi e laboratori per studenti di cittadinanza o di lingua non italiana, da organizzare anche in collaborazione con gli enti locali e il terzo settore, con l’apporto delle comunità di origine, delle famiglie e dei mediatori culturali </w:t>
      </w:r>
    </w:p>
    <w:p w:rsidR="002C1C6B" w:rsidRPr="00CD3FA8" w:rsidRDefault="000460F3" w:rsidP="000460F3">
      <w:pPr>
        <w:spacing w:after="0"/>
        <w:jc w:val="both"/>
        <w:rPr>
          <w:rFonts w:ascii="Tahoma" w:hAnsi="Tahoma" w:cs="Tahoma"/>
          <w:bCs/>
          <w:sz w:val="20"/>
          <w:szCs w:val="20"/>
        </w:rPr>
      </w:pPr>
      <w:r w:rsidRPr="00CD3FA8">
        <w:rPr>
          <w:rFonts w:ascii="Tahoma" w:hAnsi="Tahoma" w:cs="Tahoma"/>
          <w:bCs/>
          <w:sz w:val="20"/>
          <w:szCs w:val="20"/>
        </w:rPr>
        <w:t xml:space="preserve">E' programmato il seguente progetto : </w:t>
      </w:r>
    </w:p>
    <w:p w:rsidR="000460F3" w:rsidRPr="00CD3FA8" w:rsidRDefault="000460F3" w:rsidP="00D429E1">
      <w:pPr>
        <w:pStyle w:val="t1"/>
        <w:numPr>
          <w:ilvl w:val="0"/>
          <w:numId w:val="74"/>
        </w:numPr>
        <w:spacing w:line="276" w:lineRule="auto"/>
        <w:ind w:left="567" w:hanging="283"/>
        <w:jc w:val="both"/>
        <w:rPr>
          <w:rFonts w:ascii="Tahoma" w:hAnsi="Tahoma" w:cs="Tahoma"/>
          <w:bCs/>
          <w:sz w:val="20"/>
          <w:szCs w:val="20"/>
          <w:lang w:val="it-IT" w:eastAsia="it-IT"/>
        </w:rPr>
      </w:pPr>
      <w:r w:rsidRPr="00CD3FA8">
        <w:rPr>
          <w:rFonts w:ascii="Tahoma" w:hAnsi="Tahoma" w:cs="Tahoma"/>
          <w:bCs/>
          <w:sz w:val="20"/>
          <w:szCs w:val="20"/>
          <w:lang w:val="it-IT" w:eastAsia="it-IT"/>
        </w:rPr>
        <w:t>Italiano L2</w:t>
      </w:r>
    </w:p>
    <w:p w:rsidR="001911A9" w:rsidRPr="00BE202A" w:rsidRDefault="001911A9" w:rsidP="001911A9">
      <w:pPr>
        <w:spacing w:after="0"/>
        <w:jc w:val="both"/>
        <w:rPr>
          <w:rFonts w:ascii="Tahoma" w:hAnsi="Tahoma" w:cs="Tahoma"/>
          <w:bCs/>
          <w:color w:val="E84C22"/>
          <w:sz w:val="20"/>
          <w:szCs w:val="20"/>
        </w:rPr>
      </w:pPr>
    </w:p>
    <w:p w:rsidR="0048183C" w:rsidRPr="00BE202A" w:rsidRDefault="0048183C" w:rsidP="002A771C">
      <w:pPr>
        <w:pStyle w:val="Paragrafoelenco"/>
        <w:numPr>
          <w:ilvl w:val="0"/>
          <w:numId w:val="60"/>
        </w:numPr>
        <w:spacing w:after="0"/>
        <w:jc w:val="both"/>
        <w:rPr>
          <w:rFonts w:ascii="Tahoma" w:hAnsi="Tahoma" w:cs="Tahoma"/>
          <w:bCs/>
          <w:color w:val="E84C22"/>
          <w:sz w:val="20"/>
          <w:szCs w:val="20"/>
        </w:rPr>
      </w:pPr>
      <w:r w:rsidRPr="00BE202A">
        <w:rPr>
          <w:rFonts w:ascii="Tahoma" w:hAnsi="Tahoma" w:cs="Tahoma"/>
          <w:bCs/>
          <w:color w:val="E84C22"/>
          <w:sz w:val="20"/>
          <w:szCs w:val="20"/>
        </w:rPr>
        <w:t>Educazione alla salute e allo sport</w:t>
      </w:r>
    </w:p>
    <w:p w:rsidR="0048183C" w:rsidRPr="00137056" w:rsidRDefault="0048183C" w:rsidP="00252D0A">
      <w:pPr>
        <w:spacing w:after="0"/>
        <w:jc w:val="both"/>
        <w:rPr>
          <w:rFonts w:ascii="Tahoma" w:hAnsi="Tahoma" w:cs="Tahoma"/>
          <w:bCs/>
          <w:sz w:val="20"/>
          <w:szCs w:val="20"/>
        </w:rPr>
      </w:pPr>
      <w:r w:rsidRPr="00137056">
        <w:rPr>
          <w:rFonts w:ascii="Tahoma" w:hAnsi="Tahoma" w:cs="Tahoma"/>
          <w:bCs/>
          <w:sz w:val="20"/>
          <w:szCs w:val="20"/>
        </w:rPr>
        <w:t xml:space="preserve">Riguarda il potenziamento delle discipline motorie e sviluppo di comportamenti ispirati a uno stile di vita sano, con particolare riferimento all’alimentazione, all’educazione fisica e allo sport, e attenzione alla tutela del diritto allo studio degli studenti praticanti attività sportiva agonistica. Per garantire il perseguimento dell’obiettivo è istituito il </w:t>
      </w:r>
    </w:p>
    <w:p w:rsidR="0048183C" w:rsidRPr="00BE202A" w:rsidRDefault="0048183C"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CENTRO SPORTIVO SCOLASTICO.</w:t>
      </w:r>
    </w:p>
    <w:p w:rsidR="0048183C" w:rsidRPr="00137056" w:rsidRDefault="0048183C" w:rsidP="00252D0A">
      <w:pPr>
        <w:spacing w:after="0"/>
        <w:jc w:val="both"/>
        <w:rPr>
          <w:rFonts w:ascii="Tahoma" w:hAnsi="Tahoma" w:cs="Tahoma"/>
          <w:sz w:val="20"/>
          <w:szCs w:val="20"/>
        </w:rPr>
      </w:pPr>
      <w:r w:rsidRPr="00137056">
        <w:rPr>
          <w:rFonts w:ascii="Tahoma" w:hAnsi="Tahoma" w:cs="Tahoma"/>
          <w:sz w:val="20"/>
          <w:szCs w:val="20"/>
        </w:rPr>
        <w:t>Sono previsti, inoltre, incontri di approfondimento volti all’acquisizione – attraverso attività di formazione e prevenzione – di comportamenti responsabili e stili di vita funzionali alla crescita e al benessere fisico e psicologico degli studenti.</w:t>
      </w:r>
    </w:p>
    <w:p w:rsidR="0048183C" w:rsidRPr="00137056" w:rsidRDefault="0048183C" w:rsidP="00252D0A">
      <w:pPr>
        <w:spacing w:after="0"/>
        <w:jc w:val="both"/>
        <w:rPr>
          <w:rFonts w:ascii="Tahoma" w:hAnsi="Tahoma" w:cs="Tahoma"/>
          <w:sz w:val="20"/>
          <w:szCs w:val="20"/>
        </w:rPr>
      </w:pPr>
      <w:r w:rsidRPr="00137056">
        <w:rPr>
          <w:rFonts w:ascii="Tahoma" w:hAnsi="Tahoma" w:cs="Tahoma"/>
          <w:sz w:val="20"/>
          <w:szCs w:val="20"/>
        </w:rPr>
        <w:t>All’interno del progetto di educazione alla salute sono inseriti:</w:t>
      </w:r>
    </w:p>
    <w:p w:rsidR="0048183C" w:rsidRPr="00137056" w:rsidRDefault="0048183C" w:rsidP="002A771C">
      <w:pPr>
        <w:numPr>
          <w:ilvl w:val="0"/>
          <w:numId w:val="22"/>
        </w:numPr>
        <w:spacing w:after="0"/>
        <w:jc w:val="both"/>
        <w:rPr>
          <w:rFonts w:ascii="Tahoma" w:hAnsi="Tahoma" w:cs="Tahoma"/>
          <w:sz w:val="20"/>
          <w:szCs w:val="20"/>
        </w:rPr>
      </w:pPr>
      <w:r w:rsidRPr="00137056">
        <w:rPr>
          <w:rFonts w:ascii="Tahoma" w:hAnsi="Tahoma" w:cs="Tahoma"/>
          <w:sz w:val="20"/>
          <w:szCs w:val="20"/>
        </w:rPr>
        <w:t>lo Sportello d’Ascolto settimanale che ha il fine.</w:t>
      </w:r>
    </w:p>
    <w:p w:rsidR="0048183C" w:rsidRPr="00137056" w:rsidRDefault="0048183C" w:rsidP="002A771C">
      <w:pPr>
        <w:numPr>
          <w:ilvl w:val="0"/>
          <w:numId w:val="23"/>
        </w:numPr>
        <w:spacing w:after="0"/>
        <w:jc w:val="both"/>
        <w:rPr>
          <w:rFonts w:ascii="Tahoma" w:hAnsi="Tahoma" w:cs="Tahoma"/>
          <w:sz w:val="20"/>
          <w:szCs w:val="20"/>
        </w:rPr>
      </w:pPr>
      <w:r w:rsidRPr="00137056">
        <w:rPr>
          <w:rFonts w:ascii="Tahoma" w:hAnsi="Tahoma" w:cs="Tahoma"/>
          <w:sz w:val="20"/>
          <w:szCs w:val="20"/>
        </w:rPr>
        <w:t>di aiutare gli adolescenti ad affrontare i problemi dell’età e a relazionarsi in modo più idoneo con i coetanei e con gli adulti, i genitori ed i docenti;</w:t>
      </w:r>
    </w:p>
    <w:p w:rsidR="0048183C" w:rsidRPr="00137056" w:rsidRDefault="0048183C" w:rsidP="002A771C">
      <w:pPr>
        <w:numPr>
          <w:ilvl w:val="0"/>
          <w:numId w:val="23"/>
        </w:numPr>
        <w:spacing w:after="0"/>
        <w:jc w:val="both"/>
        <w:rPr>
          <w:rFonts w:ascii="Tahoma" w:hAnsi="Tahoma" w:cs="Tahoma"/>
          <w:sz w:val="20"/>
          <w:szCs w:val="20"/>
        </w:rPr>
      </w:pPr>
      <w:r w:rsidRPr="00137056">
        <w:rPr>
          <w:rFonts w:ascii="Tahoma" w:hAnsi="Tahoma" w:cs="Tahoma"/>
          <w:sz w:val="20"/>
          <w:szCs w:val="20"/>
        </w:rPr>
        <w:lastRenderedPageBreak/>
        <w:t>facilitare l’apprendimento e di rimuovere gli eventuali ostacoli all’azione educativa della Scuola e prevenire il disagio e i comportamenti a rischio;</w:t>
      </w:r>
    </w:p>
    <w:p w:rsidR="0048183C" w:rsidRPr="00137056" w:rsidRDefault="0048183C" w:rsidP="002A771C">
      <w:pPr>
        <w:numPr>
          <w:ilvl w:val="0"/>
          <w:numId w:val="23"/>
        </w:numPr>
        <w:spacing w:after="0"/>
        <w:jc w:val="both"/>
        <w:rPr>
          <w:rFonts w:ascii="Tahoma" w:hAnsi="Tahoma" w:cs="Tahoma"/>
          <w:sz w:val="20"/>
          <w:szCs w:val="20"/>
        </w:rPr>
      </w:pPr>
      <w:r w:rsidRPr="00137056">
        <w:rPr>
          <w:rFonts w:ascii="Tahoma" w:hAnsi="Tahoma" w:cs="Tahoma"/>
          <w:sz w:val="20"/>
          <w:szCs w:val="20"/>
        </w:rPr>
        <w:t>rafforzare la stima di sé, il senso critico, la corresponsabilità, la partecipazione attiva alla vita scolastica.</w:t>
      </w:r>
    </w:p>
    <w:p w:rsidR="0048183C" w:rsidRDefault="00C02ECB" w:rsidP="002A771C">
      <w:pPr>
        <w:numPr>
          <w:ilvl w:val="0"/>
          <w:numId w:val="22"/>
        </w:numPr>
        <w:spacing w:after="0"/>
        <w:jc w:val="both"/>
        <w:rPr>
          <w:rFonts w:ascii="Tahoma" w:hAnsi="Tahoma" w:cs="Tahoma"/>
          <w:sz w:val="20"/>
          <w:szCs w:val="20"/>
        </w:rPr>
      </w:pPr>
      <w:r>
        <w:rPr>
          <w:rFonts w:ascii="Tahoma" w:hAnsi="Tahoma" w:cs="Tahoma"/>
          <w:sz w:val="20"/>
          <w:szCs w:val="20"/>
        </w:rPr>
        <w:t>il CIC</w:t>
      </w:r>
      <w:r w:rsidR="0048183C" w:rsidRPr="00137056">
        <w:rPr>
          <w:rFonts w:ascii="Tahoma" w:hAnsi="Tahoma" w:cs="Tahoma"/>
          <w:sz w:val="20"/>
          <w:szCs w:val="20"/>
        </w:rPr>
        <w:t xml:space="preserve"> (Centro Informazione e Consulenza) che prevede l’organizzazione di incontri di gruppo per la trattazione di problemi in comune.</w:t>
      </w:r>
    </w:p>
    <w:p w:rsidR="00CD3FA8" w:rsidRDefault="00457AE7" w:rsidP="00252D0A">
      <w:pPr>
        <w:numPr>
          <w:ilvl w:val="0"/>
          <w:numId w:val="22"/>
        </w:numPr>
        <w:spacing w:after="0"/>
        <w:jc w:val="both"/>
        <w:rPr>
          <w:rFonts w:ascii="Tahoma" w:hAnsi="Tahoma" w:cs="Tahoma"/>
          <w:sz w:val="20"/>
          <w:szCs w:val="20"/>
        </w:rPr>
      </w:pPr>
      <w:r>
        <w:rPr>
          <w:rFonts w:ascii="Tahoma" w:hAnsi="Tahoma" w:cs="Tahoma"/>
          <w:sz w:val="20"/>
          <w:szCs w:val="20"/>
        </w:rPr>
        <w:t xml:space="preserve">PROGETTO </w:t>
      </w:r>
      <w:r w:rsidR="00237CAC" w:rsidRPr="00237CAC">
        <w:rPr>
          <w:rFonts w:ascii="Tahoma" w:hAnsi="Tahoma" w:cs="Tahoma"/>
          <w:sz w:val="20"/>
          <w:szCs w:val="20"/>
        </w:rPr>
        <w:t>“CORRETTI STILI DI VITA TRA I GIOVANI - “LA RICETTA DELLA SALUTE” EX 440</w:t>
      </w:r>
      <w:r w:rsidR="00CD3FA8" w:rsidRPr="00CD3FA8">
        <w:rPr>
          <w:rFonts w:ascii="Tahoma" w:hAnsi="Tahoma" w:cs="Tahoma"/>
          <w:sz w:val="20"/>
          <w:szCs w:val="20"/>
        </w:rPr>
        <w:t>;</w:t>
      </w:r>
    </w:p>
    <w:p w:rsidR="0048183C" w:rsidRDefault="00CD3FA8" w:rsidP="00252D0A">
      <w:pPr>
        <w:numPr>
          <w:ilvl w:val="0"/>
          <w:numId w:val="22"/>
        </w:numPr>
        <w:spacing w:after="0"/>
        <w:jc w:val="both"/>
        <w:rPr>
          <w:rFonts w:ascii="Tahoma" w:hAnsi="Tahoma" w:cs="Tahoma"/>
          <w:sz w:val="20"/>
          <w:szCs w:val="20"/>
        </w:rPr>
      </w:pPr>
      <w:r>
        <w:rPr>
          <w:rFonts w:ascii="Tahoma" w:hAnsi="Tahoma" w:cs="Tahoma"/>
          <w:sz w:val="20"/>
          <w:szCs w:val="20"/>
        </w:rPr>
        <w:t xml:space="preserve">PROGETTO </w:t>
      </w:r>
      <w:r w:rsidRPr="00CD3FA8">
        <w:rPr>
          <w:rFonts w:ascii="Tahoma" w:hAnsi="Tahoma" w:cs="Tahoma"/>
          <w:sz w:val="20"/>
          <w:szCs w:val="20"/>
        </w:rPr>
        <w:t>ORIENTEERING NEL TERRITORIO: ALLA SCOPERTA DEL “VALLONE”</w:t>
      </w:r>
    </w:p>
    <w:p w:rsidR="00D002BC" w:rsidRDefault="00D002BC" w:rsidP="00252D0A">
      <w:pPr>
        <w:numPr>
          <w:ilvl w:val="0"/>
          <w:numId w:val="22"/>
        </w:numPr>
        <w:spacing w:after="0"/>
        <w:jc w:val="both"/>
        <w:rPr>
          <w:rFonts w:ascii="Tahoma" w:hAnsi="Tahoma" w:cs="Tahoma"/>
          <w:sz w:val="20"/>
          <w:szCs w:val="20"/>
        </w:rPr>
      </w:pPr>
      <w:r>
        <w:rPr>
          <w:rFonts w:ascii="Tahoma" w:hAnsi="Tahoma" w:cs="Tahoma"/>
          <w:sz w:val="20"/>
          <w:szCs w:val="20"/>
        </w:rPr>
        <w:t>PROGETTO “SPORT PER TUTTI”</w:t>
      </w:r>
    </w:p>
    <w:p w:rsidR="006323E9" w:rsidRPr="00CD3FA8" w:rsidRDefault="006323E9" w:rsidP="006323E9">
      <w:pPr>
        <w:spacing w:after="0"/>
        <w:ind w:left="720"/>
        <w:jc w:val="both"/>
        <w:rPr>
          <w:rFonts w:ascii="Tahoma" w:hAnsi="Tahoma" w:cs="Tahoma"/>
          <w:sz w:val="20"/>
          <w:szCs w:val="20"/>
        </w:rPr>
      </w:pPr>
    </w:p>
    <w:p w:rsidR="0048183C" w:rsidRPr="00BE202A" w:rsidRDefault="0048183C" w:rsidP="002A771C">
      <w:pPr>
        <w:pStyle w:val="Paragrafoelenco"/>
        <w:numPr>
          <w:ilvl w:val="0"/>
          <w:numId w:val="60"/>
        </w:numPr>
        <w:spacing w:after="0"/>
        <w:jc w:val="both"/>
        <w:rPr>
          <w:rFonts w:ascii="Tahoma" w:hAnsi="Tahoma" w:cs="Tahoma"/>
          <w:bCs/>
          <w:color w:val="E84C22"/>
          <w:sz w:val="20"/>
          <w:szCs w:val="20"/>
        </w:rPr>
      </w:pPr>
      <w:r w:rsidRPr="00BE202A">
        <w:rPr>
          <w:rFonts w:ascii="Tahoma" w:hAnsi="Tahoma" w:cs="Tahoma"/>
          <w:bCs/>
          <w:color w:val="E84C22"/>
          <w:sz w:val="20"/>
          <w:szCs w:val="20"/>
        </w:rPr>
        <w:t>Inclusione scolastica</w:t>
      </w:r>
    </w:p>
    <w:p w:rsidR="0048183C" w:rsidRPr="00CD3FA8" w:rsidRDefault="0048183C" w:rsidP="00252D0A">
      <w:pPr>
        <w:spacing w:after="0"/>
        <w:jc w:val="both"/>
        <w:rPr>
          <w:rFonts w:ascii="Tahoma" w:hAnsi="Tahoma" w:cs="Tahoma"/>
          <w:bCs/>
          <w:sz w:val="20"/>
          <w:szCs w:val="20"/>
        </w:rPr>
      </w:pPr>
      <w:r w:rsidRPr="00137056">
        <w:rPr>
          <w:rFonts w:ascii="Tahoma" w:hAnsi="Tahoma" w:cs="Tahoma"/>
          <w:bCs/>
          <w:sz w:val="20"/>
          <w:szCs w:val="20"/>
        </w:rPr>
        <w:t xml:space="preserve">L’obiettivo riguarda il potenziamento dell’inclusione scolastica e del diritto allo studio degli alunni con bisogni educativi speciali attraverso percorsi individualizzati e personalizzati anche con il supporto e la collaborazione dei servizi socio-sanitari ed educativi del territorio e delle associazioni di settore; oltre alle azioni riassunte nel capitolo </w:t>
      </w:r>
      <w:r w:rsidRPr="000460F3">
        <w:rPr>
          <w:rFonts w:ascii="Tahoma" w:hAnsi="Tahoma" w:cs="Tahoma"/>
          <w:bCs/>
          <w:sz w:val="20"/>
          <w:szCs w:val="20"/>
        </w:rPr>
        <w:t>“</w:t>
      </w:r>
      <w:r w:rsidRPr="000460F3">
        <w:rPr>
          <w:rFonts w:ascii="Tahoma" w:hAnsi="Tahoma"/>
          <w:b/>
          <w:sz w:val="20"/>
          <w:szCs w:val="20"/>
        </w:rPr>
        <w:t>Azioni della scuola in relazione ai Bisogni Educativi Speciali</w:t>
      </w:r>
      <w:r w:rsidRPr="000460F3">
        <w:rPr>
          <w:rFonts w:ascii="Tahoma" w:hAnsi="Tahoma" w:cs="Tahoma"/>
          <w:bCs/>
          <w:sz w:val="20"/>
          <w:szCs w:val="20"/>
        </w:rPr>
        <w:t>”,</w:t>
      </w:r>
      <w:r w:rsidRPr="00137056">
        <w:rPr>
          <w:rFonts w:ascii="Tahoma" w:hAnsi="Tahoma" w:cs="Tahoma"/>
          <w:bCs/>
          <w:sz w:val="20"/>
          <w:szCs w:val="20"/>
        </w:rPr>
        <w:t xml:space="preserve"> </w:t>
      </w:r>
      <w:r w:rsidRPr="00CD3FA8">
        <w:rPr>
          <w:rFonts w:ascii="Tahoma" w:hAnsi="Tahoma" w:cs="Tahoma"/>
          <w:bCs/>
          <w:sz w:val="20"/>
          <w:szCs w:val="20"/>
        </w:rPr>
        <w:t>è programmato il</w:t>
      </w:r>
      <w:r w:rsidRPr="003978E5">
        <w:rPr>
          <w:rFonts w:ascii="Tahoma" w:hAnsi="Tahoma" w:cs="Tahoma"/>
          <w:bCs/>
          <w:color w:val="FF0000"/>
          <w:sz w:val="20"/>
          <w:szCs w:val="20"/>
        </w:rPr>
        <w:t xml:space="preserve"> </w:t>
      </w:r>
      <w:r w:rsidRPr="00CD3FA8">
        <w:rPr>
          <w:rFonts w:ascii="Tahoma" w:hAnsi="Tahoma" w:cs="Tahoma"/>
          <w:bCs/>
          <w:sz w:val="20"/>
          <w:szCs w:val="20"/>
        </w:rPr>
        <w:t>seguente progetto:</w:t>
      </w:r>
    </w:p>
    <w:p w:rsidR="00CD3FA8" w:rsidRPr="00CD3FA8" w:rsidRDefault="00CD3FA8" w:rsidP="00CD3FA8">
      <w:pPr>
        <w:pStyle w:val="Paragrafoelenco"/>
        <w:numPr>
          <w:ilvl w:val="0"/>
          <w:numId w:val="85"/>
        </w:numPr>
        <w:jc w:val="both"/>
      </w:pPr>
      <w:r w:rsidRPr="00CD3FA8">
        <w:rPr>
          <w:rFonts w:ascii="Tahoma" w:hAnsi="Tahoma" w:cs="Tahoma"/>
          <w:sz w:val="20"/>
        </w:rPr>
        <w:t>UNO per tutti</w:t>
      </w:r>
    </w:p>
    <w:p w:rsidR="0048183C" w:rsidRPr="004F6027" w:rsidRDefault="0048183C" w:rsidP="00252D0A">
      <w:pPr>
        <w:spacing w:after="0"/>
        <w:ind w:left="360"/>
        <w:jc w:val="both"/>
        <w:rPr>
          <w:rFonts w:ascii="Tahoma" w:hAnsi="Tahoma" w:cs="Tahoma"/>
          <w:bCs/>
          <w:sz w:val="18"/>
          <w:szCs w:val="18"/>
        </w:rPr>
      </w:pPr>
    </w:p>
    <w:p w:rsidR="0048183C" w:rsidRPr="000460F3" w:rsidRDefault="0048183C" w:rsidP="002A771C">
      <w:pPr>
        <w:pStyle w:val="Paragrafoelenco"/>
        <w:numPr>
          <w:ilvl w:val="0"/>
          <w:numId w:val="60"/>
        </w:numPr>
        <w:spacing w:after="0"/>
        <w:jc w:val="both"/>
        <w:rPr>
          <w:rFonts w:ascii="Tahoma" w:hAnsi="Tahoma" w:cs="Tahoma"/>
          <w:sz w:val="20"/>
          <w:szCs w:val="20"/>
        </w:rPr>
      </w:pPr>
      <w:r w:rsidRPr="000460F3">
        <w:rPr>
          <w:rFonts w:ascii="Tahoma" w:hAnsi="Tahoma" w:cs="Tahoma"/>
          <w:b/>
          <w:bCs/>
          <w:sz w:val="20"/>
          <w:szCs w:val="20"/>
        </w:rPr>
        <w:t xml:space="preserve">  </w:t>
      </w:r>
      <w:r w:rsidRPr="00BE202A">
        <w:rPr>
          <w:rFonts w:ascii="Tahoma" w:hAnsi="Tahoma" w:cs="Tahoma"/>
          <w:bCs/>
          <w:color w:val="E84C22"/>
          <w:sz w:val="20"/>
          <w:szCs w:val="20"/>
        </w:rPr>
        <w:t xml:space="preserve">Alternanza scuola – lavoro </w:t>
      </w:r>
      <w:r w:rsidR="00C02ECB">
        <w:rPr>
          <w:rFonts w:ascii="Tahoma" w:hAnsi="Tahoma" w:cs="Tahoma"/>
          <w:bCs/>
          <w:color w:val="E84C22"/>
          <w:sz w:val="20"/>
          <w:szCs w:val="20"/>
        </w:rPr>
        <w:t xml:space="preserve">– </w:t>
      </w:r>
    </w:p>
    <w:p w:rsidR="000460F3" w:rsidRPr="000460F3" w:rsidRDefault="000460F3" w:rsidP="000460F3">
      <w:pPr>
        <w:spacing w:after="0"/>
        <w:jc w:val="both"/>
        <w:rPr>
          <w:rFonts w:ascii="Tahoma" w:hAnsi="Tahoma" w:cs="Tahoma"/>
          <w:sz w:val="20"/>
          <w:szCs w:val="20"/>
        </w:rPr>
      </w:pPr>
      <w:r w:rsidRPr="000460F3">
        <w:rPr>
          <w:rFonts w:ascii="Tahoma" w:hAnsi="Tahoma" w:cs="Tahoma"/>
          <w:sz w:val="20"/>
          <w:szCs w:val="20"/>
        </w:rPr>
        <w:t>Con la legge 107/2015, l’alternanza scuola-lavoro esce dall'occasionalità e diventa strutturale e prevede almeno 400 ore nell’ultimo triennio dei professionali e 200 in quello dei licei. L’istituto Virgilio che può vantare una più che ventennale esperienza in materia di alternanza scuola-lavoro, propone percorsi di alternanza attraverso forme di partenariato locale, regionale, nazionale , internazionale e intercontinentale.</w:t>
      </w:r>
    </w:p>
    <w:p w:rsidR="000460F3" w:rsidRPr="000460F3" w:rsidRDefault="000460F3" w:rsidP="000460F3">
      <w:pPr>
        <w:spacing w:after="0"/>
        <w:jc w:val="both"/>
        <w:rPr>
          <w:rFonts w:ascii="Tahoma" w:hAnsi="Tahoma" w:cs="Tahoma"/>
          <w:sz w:val="20"/>
          <w:szCs w:val="20"/>
        </w:rPr>
      </w:pPr>
      <w:r w:rsidRPr="000460F3">
        <w:rPr>
          <w:rFonts w:ascii="Tahoma" w:hAnsi="Tahoma" w:cs="Tahoma"/>
          <w:sz w:val="20"/>
          <w:szCs w:val="20"/>
        </w:rPr>
        <w:t xml:space="preserve">L’Alternanza scuola-lavoro è considerata dalla nostra scuola come </w:t>
      </w:r>
      <w:r w:rsidRPr="000460F3">
        <w:rPr>
          <w:rFonts w:ascii="Tahoma" w:hAnsi="Tahoma" w:cs="Tahoma"/>
          <w:i/>
          <w:sz w:val="20"/>
          <w:szCs w:val="20"/>
        </w:rPr>
        <w:t xml:space="preserve">un’opportunità formativa e come una risorsa per l’educazione della persona </w:t>
      </w:r>
      <w:r w:rsidRPr="000460F3">
        <w:rPr>
          <w:rFonts w:ascii="Tahoma" w:hAnsi="Tahoma" w:cs="Tahoma"/>
          <w:sz w:val="20"/>
          <w:szCs w:val="20"/>
        </w:rPr>
        <w:t xml:space="preserve">per realizzare </w:t>
      </w:r>
      <w:r w:rsidRPr="000460F3">
        <w:rPr>
          <w:rFonts w:ascii="Tahoma" w:hAnsi="Tahoma" w:cs="Tahoma"/>
          <w:i/>
          <w:sz w:val="20"/>
          <w:szCs w:val="20"/>
        </w:rPr>
        <w:t>un’alternativa al percorso di studi tradizionale di pari valenza sul piano della formazione globale del giovane</w:t>
      </w:r>
      <w:r w:rsidRPr="000460F3">
        <w:rPr>
          <w:rFonts w:ascii="Tahoma" w:hAnsi="Tahoma" w:cs="Tahoma"/>
          <w:sz w:val="20"/>
          <w:szCs w:val="20"/>
        </w:rPr>
        <w:t xml:space="preserve">. </w:t>
      </w:r>
    </w:p>
    <w:p w:rsidR="000460F3" w:rsidRPr="000460F3" w:rsidRDefault="000460F3" w:rsidP="000460F3">
      <w:pPr>
        <w:spacing w:after="0"/>
        <w:jc w:val="both"/>
        <w:rPr>
          <w:rFonts w:ascii="Tahoma" w:hAnsi="Tahoma" w:cs="Tahoma"/>
          <w:sz w:val="20"/>
          <w:szCs w:val="20"/>
        </w:rPr>
      </w:pPr>
      <w:r w:rsidRPr="000460F3">
        <w:rPr>
          <w:rFonts w:ascii="Tahoma" w:hAnsi="Tahoma" w:cs="Tahoma"/>
          <w:sz w:val="20"/>
          <w:szCs w:val="20"/>
        </w:rPr>
        <w:t xml:space="preserve">La modalità di apprendimento in alternanza persegue le seguenti finalità generali: </w:t>
      </w:r>
    </w:p>
    <w:p w:rsidR="000460F3" w:rsidRDefault="000460F3" w:rsidP="002A771C">
      <w:pPr>
        <w:numPr>
          <w:ilvl w:val="0"/>
          <w:numId w:val="61"/>
        </w:numPr>
        <w:tabs>
          <w:tab w:val="left" w:pos="142"/>
        </w:tabs>
        <w:spacing w:after="0"/>
        <w:jc w:val="both"/>
        <w:rPr>
          <w:rFonts w:ascii="Tahoma" w:hAnsi="Tahoma" w:cs="Tahoma"/>
          <w:sz w:val="20"/>
          <w:szCs w:val="20"/>
        </w:rPr>
      </w:pPr>
      <w:r w:rsidRPr="000460F3">
        <w:rPr>
          <w:rFonts w:ascii="Tahoma" w:hAnsi="Tahoma" w:cs="Tahoma"/>
          <w:bCs/>
          <w:sz w:val="20"/>
          <w:szCs w:val="20"/>
        </w:rPr>
        <w:t>Arricchire</w:t>
      </w:r>
      <w:r w:rsidRPr="000460F3">
        <w:rPr>
          <w:rFonts w:ascii="Tahoma" w:hAnsi="Tahoma" w:cs="Tahoma"/>
          <w:sz w:val="20"/>
          <w:szCs w:val="20"/>
        </w:rPr>
        <w:t xml:space="preserve"> la formazione acquisita nei percorsi scolastici con l’acquisizione di competenze spendibili anche nel mercato del lavoro; </w:t>
      </w:r>
    </w:p>
    <w:p w:rsidR="000460F3" w:rsidRDefault="000460F3" w:rsidP="002A771C">
      <w:pPr>
        <w:numPr>
          <w:ilvl w:val="0"/>
          <w:numId w:val="61"/>
        </w:numPr>
        <w:tabs>
          <w:tab w:val="left" w:pos="142"/>
        </w:tabs>
        <w:spacing w:after="0"/>
        <w:jc w:val="both"/>
        <w:rPr>
          <w:rFonts w:ascii="Tahoma" w:hAnsi="Tahoma" w:cs="Tahoma"/>
          <w:sz w:val="20"/>
          <w:szCs w:val="20"/>
        </w:rPr>
      </w:pPr>
      <w:r w:rsidRPr="000460F3">
        <w:rPr>
          <w:rFonts w:ascii="Tahoma" w:hAnsi="Tahoma" w:cs="Tahoma"/>
          <w:sz w:val="20"/>
          <w:szCs w:val="20"/>
        </w:rPr>
        <w:t xml:space="preserve">Favorire la motivazione allo studio e l’accelerazione dei processi di apprendimento; </w:t>
      </w:r>
    </w:p>
    <w:p w:rsidR="000460F3" w:rsidRDefault="000460F3" w:rsidP="002A771C">
      <w:pPr>
        <w:numPr>
          <w:ilvl w:val="0"/>
          <w:numId w:val="61"/>
        </w:numPr>
        <w:tabs>
          <w:tab w:val="left" w:pos="142"/>
        </w:tabs>
        <w:spacing w:after="0"/>
        <w:jc w:val="both"/>
        <w:rPr>
          <w:rFonts w:ascii="Tahoma" w:hAnsi="Tahoma" w:cs="Tahoma"/>
          <w:sz w:val="20"/>
          <w:szCs w:val="20"/>
        </w:rPr>
      </w:pPr>
      <w:r w:rsidRPr="000460F3">
        <w:rPr>
          <w:rFonts w:ascii="Tahoma" w:hAnsi="Tahoma" w:cs="Tahoma"/>
          <w:sz w:val="20"/>
          <w:szCs w:val="20"/>
        </w:rPr>
        <w:t xml:space="preserve">Favorire l’orientamento dei giovani accompagnandoli nella conoscenza del mondo del lavoro e delle competenze da esso richieste, scoprendo e valorizzando le vocazioni personali; </w:t>
      </w:r>
    </w:p>
    <w:p w:rsidR="000460F3" w:rsidRDefault="000460F3" w:rsidP="002A771C">
      <w:pPr>
        <w:numPr>
          <w:ilvl w:val="0"/>
          <w:numId w:val="61"/>
        </w:numPr>
        <w:tabs>
          <w:tab w:val="left" w:pos="142"/>
        </w:tabs>
        <w:spacing w:after="0"/>
        <w:jc w:val="both"/>
        <w:rPr>
          <w:rFonts w:ascii="Tahoma" w:hAnsi="Tahoma" w:cs="Tahoma"/>
          <w:sz w:val="20"/>
          <w:szCs w:val="20"/>
        </w:rPr>
      </w:pPr>
      <w:r w:rsidRPr="000460F3">
        <w:rPr>
          <w:rFonts w:ascii="Tahoma" w:hAnsi="Tahoma" w:cs="Tahoma"/>
          <w:sz w:val="20"/>
          <w:szCs w:val="20"/>
        </w:rPr>
        <w:t xml:space="preserve">Realizzare un organico collegamento delle istituzioni scolastiche con il mondo del lavoro; </w:t>
      </w:r>
    </w:p>
    <w:p w:rsidR="000460F3" w:rsidRPr="000460F3" w:rsidRDefault="000460F3" w:rsidP="002A771C">
      <w:pPr>
        <w:numPr>
          <w:ilvl w:val="0"/>
          <w:numId w:val="61"/>
        </w:numPr>
        <w:tabs>
          <w:tab w:val="left" w:pos="142"/>
        </w:tabs>
        <w:spacing w:after="0"/>
        <w:jc w:val="both"/>
        <w:rPr>
          <w:rFonts w:ascii="Tahoma" w:hAnsi="Tahoma" w:cs="Tahoma"/>
          <w:sz w:val="20"/>
          <w:szCs w:val="20"/>
        </w:rPr>
      </w:pPr>
      <w:r w:rsidRPr="000460F3">
        <w:rPr>
          <w:rFonts w:ascii="Tahoma" w:hAnsi="Tahoma" w:cs="Tahoma"/>
          <w:sz w:val="20"/>
          <w:szCs w:val="20"/>
        </w:rPr>
        <w:t>Correlare l’offerta formativa allo sviluppo culturale, sociale ed economico del territorio.</w:t>
      </w:r>
    </w:p>
    <w:p w:rsidR="000460F3" w:rsidRPr="000460F3" w:rsidRDefault="000460F3" w:rsidP="000460F3">
      <w:pPr>
        <w:spacing w:after="0"/>
        <w:jc w:val="both"/>
        <w:rPr>
          <w:rFonts w:ascii="Tahoma" w:hAnsi="Tahoma" w:cs="Tahoma"/>
          <w:sz w:val="20"/>
          <w:szCs w:val="20"/>
        </w:rPr>
      </w:pPr>
      <w:r w:rsidRPr="000460F3">
        <w:rPr>
          <w:rFonts w:ascii="Tahoma" w:hAnsi="Tahoma" w:cs="Tahoma"/>
          <w:sz w:val="20"/>
          <w:szCs w:val="20"/>
        </w:rPr>
        <w:t>In particolare sono programmati i seguenti progetti:</w:t>
      </w:r>
    </w:p>
    <w:p w:rsidR="000460F3" w:rsidRDefault="00C3070F" w:rsidP="002A771C">
      <w:pPr>
        <w:pStyle w:val="Paragrafoelenco"/>
        <w:numPr>
          <w:ilvl w:val="0"/>
          <w:numId w:val="73"/>
        </w:numPr>
        <w:spacing w:after="0"/>
        <w:ind w:firstLine="66"/>
        <w:jc w:val="both"/>
        <w:rPr>
          <w:rFonts w:ascii="Tahoma" w:hAnsi="Tahoma" w:cs="Tahoma"/>
          <w:sz w:val="20"/>
          <w:szCs w:val="20"/>
        </w:rPr>
      </w:pPr>
      <w:r w:rsidRPr="009D3A27">
        <w:rPr>
          <w:rFonts w:ascii="Tahoma" w:hAnsi="Tahoma" w:cs="Tahoma"/>
          <w:sz w:val="20"/>
          <w:szCs w:val="20"/>
        </w:rPr>
        <w:t>“FIGLIA DEL TUO FIGLIO” – LE TELE MARIANE A MUSSOMELI</w:t>
      </w:r>
      <w:r>
        <w:rPr>
          <w:rFonts w:ascii="Tahoma" w:hAnsi="Tahoma" w:cs="Tahoma"/>
          <w:sz w:val="20"/>
          <w:szCs w:val="20"/>
        </w:rPr>
        <w:t>;</w:t>
      </w:r>
    </w:p>
    <w:p w:rsidR="009D3A27" w:rsidRDefault="00C3070F" w:rsidP="002A771C">
      <w:pPr>
        <w:pStyle w:val="Paragrafoelenco"/>
        <w:numPr>
          <w:ilvl w:val="0"/>
          <w:numId w:val="73"/>
        </w:numPr>
        <w:spacing w:after="0"/>
        <w:ind w:firstLine="66"/>
        <w:jc w:val="both"/>
        <w:rPr>
          <w:rFonts w:ascii="Tahoma" w:hAnsi="Tahoma" w:cs="Tahoma"/>
          <w:sz w:val="20"/>
          <w:szCs w:val="20"/>
        </w:rPr>
      </w:pPr>
      <w:r>
        <w:rPr>
          <w:rFonts w:ascii="Tahoma" w:hAnsi="Tahoma" w:cs="Tahoma"/>
          <w:sz w:val="20"/>
          <w:szCs w:val="20"/>
        </w:rPr>
        <w:t>“VERGILII EDITIO” (IFS)</w:t>
      </w:r>
    </w:p>
    <w:p w:rsidR="009D3A27" w:rsidRDefault="00C3070F" w:rsidP="002A771C">
      <w:pPr>
        <w:pStyle w:val="Paragrafoelenco"/>
        <w:numPr>
          <w:ilvl w:val="0"/>
          <w:numId w:val="73"/>
        </w:numPr>
        <w:spacing w:after="0"/>
        <w:ind w:firstLine="66"/>
        <w:jc w:val="both"/>
        <w:rPr>
          <w:rFonts w:ascii="Tahoma" w:hAnsi="Tahoma" w:cs="Tahoma"/>
          <w:sz w:val="20"/>
          <w:szCs w:val="20"/>
        </w:rPr>
      </w:pPr>
      <w:r>
        <w:rPr>
          <w:rFonts w:ascii="Tahoma" w:hAnsi="Tahoma" w:cs="Tahoma"/>
          <w:sz w:val="20"/>
          <w:szCs w:val="20"/>
        </w:rPr>
        <w:t>“I’M WRITER – LAVORARE CON LE PAROLE NELL’ERA DI INTERNET (IFS)</w:t>
      </w:r>
    </w:p>
    <w:p w:rsidR="00332774" w:rsidRPr="009D3A27" w:rsidRDefault="00C3070F" w:rsidP="002A771C">
      <w:pPr>
        <w:pStyle w:val="Paragrafoelenco"/>
        <w:numPr>
          <w:ilvl w:val="0"/>
          <w:numId w:val="73"/>
        </w:numPr>
        <w:spacing w:after="0"/>
        <w:ind w:firstLine="66"/>
        <w:jc w:val="both"/>
        <w:rPr>
          <w:rFonts w:ascii="Tahoma" w:hAnsi="Tahoma" w:cs="Tahoma"/>
          <w:sz w:val="20"/>
          <w:szCs w:val="20"/>
        </w:rPr>
      </w:pPr>
      <w:r>
        <w:rPr>
          <w:rFonts w:ascii="Tahoma" w:hAnsi="Tahoma" w:cs="Tahoma"/>
          <w:sz w:val="20"/>
          <w:szCs w:val="20"/>
        </w:rPr>
        <w:t>“LA SCUOLA VA A LAVORO IN SICUREZZA”</w:t>
      </w:r>
    </w:p>
    <w:p w:rsidR="000460F3" w:rsidRPr="00CD3FA8" w:rsidRDefault="000460F3" w:rsidP="002A771C">
      <w:pPr>
        <w:pStyle w:val="Paragrafoelenco"/>
        <w:numPr>
          <w:ilvl w:val="0"/>
          <w:numId w:val="73"/>
        </w:numPr>
        <w:spacing w:after="0"/>
        <w:ind w:firstLine="66"/>
        <w:jc w:val="both"/>
        <w:rPr>
          <w:rFonts w:ascii="Tahoma" w:hAnsi="Tahoma" w:cs="Tahoma"/>
          <w:sz w:val="20"/>
          <w:szCs w:val="20"/>
        </w:rPr>
      </w:pPr>
      <w:r w:rsidRPr="00CD3FA8">
        <w:rPr>
          <w:rFonts w:ascii="Tahoma" w:hAnsi="Tahoma" w:cs="Tahoma"/>
          <w:sz w:val="20"/>
          <w:szCs w:val="20"/>
        </w:rPr>
        <w:t xml:space="preserve">PRODOTTI TIPICI E VALORIZZAZIONE DEL TERRITORIO </w:t>
      </w:r>
    </w:p>
    <w:p w:rsidR="000460F3" w:rsidRPr="00CD3FA8" w:rsidRDefault="000460F3" w:rsidP="002A771C">
      <w:pPr>
        <w:pStyle w:val="Paragrafoelenco"/>
        <w:numPr>
          <w:ilvl w:val="0"/>
          <w:numId w:val="73"/>
        </w:numPr>
        <w:spacing w:after="0"/>
        <w:ind w:firstLine="66"/>
        <w:jc w:val="both"/>
        <w:rPr>
          <w:rFonts w:ascii="Tahoma" w:hAnsi="Tahoma" w:cs="Tahoma"/>
          <w:sz w:val="20"/>
          <w:szCs w:val="20"/>
        </w:rPr>
      </w:pPr>
      <w:r w:rsidRPr="00CD3FA8">
        <w:rPr>
          <w:rFonts w:ascii="Tahoma" w:hAnsi="Tahoma" w:cs="Tahoma"/>
          <w:sz w:val="20"/>
          <w:szCs w:val="20"/>
        </w:rPr>
        <w:t>IN TOUR ACT</w:t>
      </w:r>
    </w:p>
    <w:p w:rsidR="000460F3" w:rsidRPr="00CD3FA8" w:rsidRDefault="00CD3FA8" w:rsidP="002A771C">
      <w:pPr>
        <w:pStyle w:val="Paragrafoelenco"/>
        <w:numPr>
          <w:ilvl w:val="0"/>
          <w:numId w:val="73"/>
        </w:numPr>
        <w:spacing w:after="0"/>
        <w:ind w:firstLine="66"/>
        <w:jc w:val="both"/>
        <w:rPr>
          <w:rFonts w:ascii="Tahoma" w:hAnsi="Tahoma" w:cs="Tahoma"/>
          <w:sz w:val="20"/>
          <w:szCs w:val="20"/>
        </w:rPr>
      </w:pPr>
      <w:r w:rsidRPr="00CD3FA8">
        <w:rPr>
          <w:rFonts w:ascii="Tahoma" w:hAnsi="Tahoma" w:cs="Tahoma"/>
          <w:sz w:val="20"/>
          <w:szCs w:val="20"/>
        </w:rPr>
        <w:t xml:space="preserve">PROGETTO ERASMUS PLUS </w:t>
      </w:r>
    </w:p>
    <w:p w:rsidR="000460F3" w:rsidRPr="00CD3FA8" w:rsidRDefault="00CD3FA8" w:rsidP="002A771C">
      <w:pPr>
        <w:pStyle w:val="Paragrafoelenco"/>
        <w:numPr>
          <w:ilvl w:val="0"/>
          <w:numId w:val="73"/>
        </w:numPr>
        <w:spacing w:after="0"/>
        <w:ind w:firstLine="66"/>
        <w:jc w:val="both"/>
        <w:rPr>
          <w:rFonts w:ascii="Tahoma" w:hAnsi="Tahoma" w:cs="Tahoma"/>
          <w:sz w:val="20"/>
          <w:szCs w:val="20"/>
        </w:rPr>
      </w:pPr>
      <w:r w:rsidRPr="00CD3FA8">
        <w:rPr>
          <w:rFonts w:ascii="Tahoma" w:hAnsi="Tahoma" w:cs="Tahoma"/>
          <w:sz w:val="20"/>
          <w:szCs w:val="20"/>
        </w:rPr>
        <w:t>FIERA DELLA MONTAGNA 201</w:t>
      </w:r>
      <w:r>
        <w:rPr>
          <w:rFonts w:ascii="Tahoma" w:hAnsi="Tahoma" w:cs="Tahoma"/>
          <w:sz w:val="20"/>
          <w:szCs w:val="20"/>
        </w:rPr>
        <w:t>6/2017</w:t>
      </w:r>
    </w:p>
    <w:p w:rsidR="000460F3" w:rsidRPr="00CD3FA8" w:rsidRDefault="00CD3FA8" w:rsidP="002A771C">
      <w:pPr>
        <w:pStyle w:val="Paragrafoelenco"/>
        <w:numPr>
          <w:ilvl w:val="0"/>
          <w:numId w:val="73"/>
        </w:numPr>
        <w:spacing w:after="0"/>
        <w:ind w:firstLine="66"/>
        <w:jc w:val="both"/>
        <w:rPr>
          <w:rFonts w:ascii="Tahoma" w:hAnsi="Tahoma" w:cs="Tahoma"/>
          <w:sz w:val="20"/>
          <w:szCs w:val="20"/>
        </w:rPr>
      </w:pPr>
      <w:r w:rsidRPr="00CD3FA8">
        <w:rPr>
          <w:rFonts w:ascii="Tahoma" w:hAnsi="Tahoma" w:cs="Tahoma"/>
          <w:sz w:val="20"/>
          <w:szCs w:val="20"/>
        </w:rPr>
        <w:t>PROGETTO SLOW FOOD</w:t>
      </w:r>
    </w:p>
    <w:p w:rsidR="000460F3" w:rsidRDefault="00CD3FA8" w:rsidP="002A771C">
      <w:pPr>
        <w:pStyle w:val="Paragrafoelenco"/>
        <w:numPr>
          <w:ilvl w:val="0"/>
          <w:numId w:val="73"/>
        </w:numPr>
        <w:spacing w:after="0"/>
        <w:ind w:firstLine="66"/>
        <w:jc w:val="both"/>
        <w:rPr>
          <w:rFonts w:ascii="Tahoma" w:hAnsi="Tahoma" w:cs="Tahoma"/>
          <w:sz w:val="20"/>
          <w:szCs w:val="20"/>
        </w:rPr>
      </w:pPr>
      <w:r w:rsidRPr="00CD3FA8">
        <w:rPr>
          <w:rFonts w:ascii="Tahoma" w:hAnsi="Tahoma" w:cs="Tahoma"/>
          <w:sz w:val="20"/>
          <w:szCs w:val="20"/>
        </w:rPr>
        <w:t>STAGE PROFESSIONALIZZANTI PRESSO U.O. SOAT DI CAMMARATA E PRIZZI</w:t>
      </w:r>
    </w:p>
    <w:p w:rsidR="00C02ECB" w:rsidRPr="00CD3FA8" w:rsidRDefault="00C02ECB" w:rsidP="00C02ECB">
      <w:pPr>
        <w:pStyle w:val="Paragrafoelenco"/>
        <w:spacing w:after="0"/>
        <w:ind w:left="426"/>
        <w:jc w:val="both"/>
        <w:rPr>
          <w:rFonts w:ascii="Tahoma" w:hAnsi="Tahoma" w:cs="Tahoma"/>
          <w:sz w:val="20"/>
          <w:szCs w:val="20"/>
        </w:rPr>
      </w:pPr>
      <w:r>
        <w:rPr>
          <w:rFonts w:ascii="Tahoma" w:hAnsi="Tahoma" w:cs="Tahoma"/>
          <w:sz w:val="20"/>
          <w:szCs w:val="20"/>
        </w:rPr>
        <w:t>L’alternanza scuola-lavoro sarà, comunque, oggetto di un piano specifico, la cui elaborazione si rinvia a data successiva.</w:t>
      </w:r>
    </w:p>
    <w:p w:rsidR="000460F3" w:rsidRPr="000460F3" w:rsidRDefault="000460F3" w:rsidP="000460F3">
      <w:pPr>
        <w:spacing w:after="0"/>
        <w:jc w:val="both"/>
        <w:rPr>
          <w:rFonts w:ascii="Tahoma" w:hAnsi="Tahoma" w:cs="Tahoma"/>
          <w:sz w:val="20"/>
          <w:szCs w:val="20"/>
        </w:rPr>
      </w:pPr>
    </w:p>
    <w:p w:rsidR="00D176EA" w:rsidRDefault="00D176EA" w:rsidP="000460F3">
      <w:pPr>
        <w:spacing w:after="0"/>
        <w:jc w:val="both"/>
        <w:rPr>
          <w:rFonts w:ascii="Tahoma" w:hAnsi="Tahoma" w:cs="Tahoma"/>
          <w:b/>
          <w:color w:val="DC5E00"/>
          <w:sz w:val="18"/>
          <w:szCs w:val="18"/>
        </w:rPr>
      </w:pPr>
    </w:p>
    <w:p w:rsidR="00D176EA" w:rsidRDefault="00D176EA" w:rsidP="000460F3">
      <w:pPr>
        <w:spacing w:after="0"/>
        <w:jc w:val="both"/>
        <w:rPr>
          <w:rFonts w:ascii="Tahoma" w:hAnsi="Tahoma" w:cs="Tahoma"/>
          <w:b/>
          <w:color w:val="DC5E00"/>
          <w:sz w:val="18"/>
          <w:szCs w:val="18"/>
        </w:rPr>
      </w:pPr>
    </w:p>
    <w:p w:rsidR="00D176EA" w:rsidRDefault="00D176EA" w:rsidP="000460F3">
      <w:pPr>
        <w:spacing w:after="0"/>
        <w:jc w:val="both"/>
        <w:rPr>
          <w:rFonts w:ascii="Tahoma" w:hAnsi="Tahoma" w:cs="Tahoma"/>
          <w:b/>
          <w:color w:val="DC5E00"/>
          <w:sz w:val="18"/>
          <w:szCs w:val="18"/>
        </w:rPr>
      </w:pPr>
    </w:p>
    <w:p w:rsidR="00D176EA" w:rsidRDefault="00D176EA" w:rsidP="000460F3">
      <w:pPr>
        <w:spacing w:after="0"/>
        <w:jc w:val="both"/>
        <w:rPr>
          <w:rFonts w:ascii="Tahoma" w:hAnsi="Tahoma" w:cs="Tahoma"/>
          <w:b/>
          <w:color w:val="DC5E00"/>
          <w:sz w:val="18"/>
          <w:szCs w:val="18"/>
        </w:rPr>
      </w:pPr>
    </w:p>
    <w:p w:rsidR="000460F3" w:rsidRDefault="000460F3" w:rsidP="000460F3">
      <w:pPr>
        <w:spacing w:after="0"/>
        <w:jc w:val="both"/>
        <w:rPr>
          <w:rFonts w:ascii="Tahoma" w:hAnsi="Tahoma" w:cs="Tahoma"/>
          <w:sz w:val="20"/>
          <w:szCs w:val="20"/>
        </w:rPr>
      </w:pPr>
      <w:r w:rsidRPr="00BE202A">
        <w:rPr>
          <w:rFonts w:ascii="Tahoma" w:hAnsi="Tahoma" w:cs="Tahoma"/>
          <w:b/>
          <w:color w:val="DC5E00"/>
          <w:sz w:val="18"/>
          <w:szCs w:val="18"/>
        </w:rPr>
        <w:t>Percorsi triennali di istruzione e formazione professionale</w:t>
      </w:r>
    </w:p>
    <w:p w:rsidR="000460F3" w:rsidRPr="00BE202A" w:rsidRDefault="000460F3" w:rsidP="000460F3">
      <w:pPr>
        <w:spacing w:after="0"/>
        <w:jc w:val="both"/>
        <w:rPr>
          <w:rFonts w:ascii="Tahoma" w:hAnsi="Tahoma" w:cs="Tahoma"/>
          <w:b/>
          <w:color w:val="DC5E00"/>
          <w:sz w:val="18"/>
          <w:szCs w:val="18"/>
        </w:rPr>
      </w:pPr>
      <w:r w:rsidRPr="000460F3">
        <w:rPr>
          <w:rFonts w:ascii="Tahoma" w:hAnsi="Tahoma" w:cs="Tahoma"/>
          <w:sz w:val="20"/>
          <w:szCs w:val="20"/>
        </w:rPr>
        <w:t>Presso l'IPSASR e L' IPSEOA,  in riferimento al D.P.R. n. 87/2010 art. 2 comma 3, alle Linee guida per la realizzazione dei percorsi di istruzione e formazione professionale (IeFP), luglio 2011; nel rispetto della Circ. N. 24 -Prot. 13247 del 15.09.2011 - IeFP – Sussidiarietà integrativa-  dell’Assessorato dell’</w:t>
      </w:r>
      <w:r w:rsidR="002C1C6B">
        <w:rPr>
          <w:rFonts w:ascii="Tahoma" w:hAnsi="Tahoma" w:cs="Tahoma"/>
          <w:sz w:val="20"/>
          <w:szCs w:val="20"/>
        </w:rPr>
        <w:t>I</w:t>
      </w:r>
      <w:r w:rsidRPr="000460F3">
        <w:rPr>
          <w:rFonts w:ascii="Tahoma" w:hAnsi="Tahoma" w:cs="Tahoma"/>
          <w:sz w:val="20"/>
          <w:szCs w:val="20"/>
        </w:rPr>
        <w:t xml:space="preserve">struzione e della Formazione Professionale- USR per la Sicilia, sono stati istituiti percorsi triennali di sussidiarietà integrativa. </w:t>
      </w:r>
    </w:p>
    <w:p w:rsidR="000460F3" w:rsidRPr="000460F3" w:rsidRDefault="000460F3" w:rsidP="000460F3">
      <w:pPr>
        <w:spacing w:after="0"/>
        <w:jc w:val="both"/>
        <w:rPr>
          <w:rFonts w:ascii="Tahoma" w:hAnsi="Tahoma" w:cs="Tahoma"/>
          <w:sz w:val="20"/>
          <w:szCs w:val="20"/>
        </w:rPr>
      </w:pPr>
      <w:r w:rsidRPr="000460F3">
        <w:rPr>
          <w:rFonts w:ascii="Tahoma" w:hAnsi="Tahoma" w:cs="Tahoma"/>
          <w:sz w:val="20"/>
          <w:szCs w:val="20"/>
        </w:rPr>
        <w:t>In particolare, nei primi tre anni gli studenti seguiranno i percorsi Triennali di Istruzione e Formazione Professionale (IeFP) per conseguire al termine del terzo anno la Qualifica Regionale .</w:t>
      </w:r>
    </w:p>
    <w:p w:rsidR="000460F3" w:rsidRPr="000460F3" w:rsidRDefault="000460F3" w:rsidP="000460F3">
      <w:pPr>
        <w:spacing w:after="0"/>
        <w:jc w:val="both"/>
        <w:rPr>
          <w:rFonts w:ascii="Tahoma" w:hAnsi="Tahoma" w:cs="Tahoma"/>
          <w:sz w:val="20"/>
          <w:szCs w:val="20"/>
        </w:rPr>
      </w:pPr>
      <w:r w:rsidRPr="000460F3">
        <w:rPr>
          <w:rFonts w:ascii="Tahoma" w:hAnsi="Tahoma" w:cs="Tahoma"/>
          <w:sz w:val="20"/>
          <w:szCs w:val="20"/>
        </w:rPr>
        <w:t>I metodi didattici si caratterizzano per la costruzione di occasioni di professionalizzazione mirate all’acquisizione di attitudini, atteggiamenti e capacità operative riferite allo svolgimento di uno specifico ruolo lavorativo da spendere nel mondo del lavoro.</w:t>
      </w:r>
    </w:p>
    <w:p w:rsidR="000460F3" w:rsidRPr="000460F3" w:rsidRDefault="000460F3" w:rsidP="000460F3">
      <w:pPr>
        <w:spacing w:after="0"/>
        <w:jc w:val="both"/>
        <w:rPr>
          <w:rFonts w:ascii="Tahoma" w:hAnsi="Tahoma" w:cs="Tahoma"/>
          <w:sz w:val="20"/>
          <w:szCs w:val="20"/>
        </w:rPr>
      </w:pPr>
      <w:r w:rsidRPr="000460F3">
        <w:rPr>
          <w:rFonts w:ascii="Tahoma" w:hAnsi="Tahoma" w:cs="Tahoma"/>
          <w:sz w:val="20"/>
          <w:szCs w:val="20"/>
        </w:rPr>
        <w:t>Il superamento dell’esame dà diritto alla certificazione che sarà riportata sul diploma e avrà validità in tutti i paesi della Comunità Economica Europea.</w:t>
      </w:r>
    </w:p>
    <w:p w:rsidR="0048183C" w:rsidRPr="004F6027" w:rsidRDefault="0048183C" w:rsidP="00252D0A">
      <w:pPr>
        <w:spacing w:after="0"/>
        <w:jc w:val="both"/>
        <w:rPr>
          <w:rFonts w:ascii="Tahoma" w:hAnsi="Tahoma" w:cs="Tahoma"/>
          <w:bCs/>
          <w:sz w:val="18"/>
          <w:szCs w:val="18"/>
        </w:rPr>
      </w:pPr>
    </w:p>
    <w:p w:rsidR="0048183C" w:rsidRPr="00BE202A" w:rsidRDefault="0048183C" w:rsidP="002A771C">
      <w:pPr>
        <w:pStyle w:val="Paragrafoelenco"/>
        <w:numPr>
          <w:ilvl w:val="0"/>
          <w:numId w:val="60"/>
        </w:numPr>
        <w:spacing w:after="0"/>
        <w:jc w:val="both"/>
        <w:rPr>
          <w:rFonts w:ascii="Tahoma" w:hAnsi="Tahoma" w:cs="Tahoma"/>
          <w:bCs/>
          <w:color w:val="E84C22"/>
          <w:sz w:val="20"/>
          <w:szCs w:val="20"/>
        </w:rPr>
      </w:pPr>
      <w:r w:rsidRPr="00BE202A">
        <w:rPr>
          <w:rFonts w:ascii="Tahoma" w:hAnsi="Tahoma" w:cs="Tahoma"/>
          <w:bCs/>
          <w:color w:val="E84C22"/>
          <w:sz w:val="20"/>
          <w:szCs w:val="20"/>
        </w:rPr>
        <w:t>Individualizzazione e Valorizzazione delle eccellenze</w:t>
      </w:r>
    </w:p>
    <w:p w:rsidR="0048183C" w:rsidRPr="002C1C6B" w:rsidRDefault="0048183C" w:rsidP="00252D0A">
      <w:pPr>
        <w:spacing w:after="0"/>
        <w:jc w:val="both"/>
        <w:rPr>
          <w:rFonts w:ascii="Tahoma" w:hAnsi="Tahoma" w:cs="Tahoma"/>
          <w:bCs/>
          <w:sz w:val="20"/>
          <w:szCs w:val="20"/>
        </w:rPr>
      </w:pPr>
      <w:r w:rsidRPr="002C1C6B">
        <w:rPr>
          <w:rFonts w:ascii="Tahoma" w:hAnsi="Tahoma" w:cs="Tahoma"/>
          <w:bCs/>
          <w:sz w:val="20"/>
          <w:szCs w:val="20"/>
        </w:rPr>
        <w:t xml:space="preserve">L’obiettivo si riferisce alla valorizzazione di percorsi formativi individualizzati e coinvolgimento degli alunni e degli studenti e all’individuazione di percorsi e di sistemi funzionali alla premialità e alla valorizzazione del merito degli alunni e degli studenti. Oltre alle azioni riferite nel capitolo “Attività di recupero e sostegno” sono programmate la seguente attività: </w:t>
      </w:r>
    </w:p>
    <w:p w:rsidR="0048183C" w:rsidRPr="00BE202A" w:rsidRDefault="0048183C"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“AD MAIORA”. VALORIZZARE LE ECCELLENZE</w:t>
      </w:r>
    </w:p>
    <w:p w:rsidR="0048183C" w:rsidRPr="00BE202A" w:rsidRDefault="0048183C"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CONCORSI LETTERARI</w:t>
      </w:r>
    </w:p>
    <w:p w:rsidR="0048183C" w:rsidRPr="00850EDC" w:rsidRDefault="00CD3FA8" w:rsidP="00D429E1">
      <w:pPr>
        <w:pStyle w:val="t1"/>
        <w:numPr>
          <w:ilvl w:val="0"/>
          <w:numId w:val="74"/>
        </w:numPr>
        <w:spacing w:line="276" w:lineRule="auto"/>
        <w:ind w:left="567" w:hanging="283"/>
        <w:jc w:val="both"/>
        <w:rPr>
          <w:rFonts w:ascii="Tahoma" w:hAnsi="Tahoma" w:cs="Tahoma"/>
          <w:bCs/>
          <w:sz w:val="20"/>
          <w:szCs w:val="20"/>
          <w:lang w:val="it-IT"/>
        </w:rPr>
      </w:pPr>
      <w:r w:rsidRPr="00CD3FA8">
        <w:rPr>
          <w:rFonts w:ascii="Tahoma" w:hAnsi="Tahoma" w:cs="Tahoma"/>
          <w:bCs/>
          <w:sz w:val="20"/>
          <w:szCs w:val="20"/>
          <w:lang w:val="it-IT" w:eastAsia="it-IT"/>
        </w:rPr>
        <w:t>“TRAINING…OUR MIND (GIOCHI D’AUTUNNO E OLIMPIADI DI MATEMATICA)</w:t>
      </w:r>
      <w:r>
        <w:rPr>
          <w:rFonts w:ascii="Tahoma" w:hAnsi="Tahoma" w:cs="Tahoma"/>
          <w:bCs/>
          <w:sz w:val="20"/>
          <w:szCs w:val="20"/>
          <w:lang w:val="it-IT" w:eastAsia="it-IT"/>
        </w:rPr>
        <w:t>”</w:t>
      </w:r>
    </w:p>
    <w:p w:rsidR="0048183C" w:rsidRPr="004F6027" w:rsidRDefault="0048183C" w:rsidP="00252D0A">
      <w:pPr>
        <w:spacing w:after="0"/>
        <w:ind w:left="360"/>
        <w:jc w:val="both"/>
        <w:rPr>
          <w:rFonts w:ascii="Tahoma" w:hAnsi="Tahoma" w:cs="Tahoma"/>
          <w:bCs/>
          <w:sz w:val="18"/>
          <w:szCs w:val="18"/>
        </w:rPr>
      </w:pPr>
    </w:p>
    <w:p w:rsidR="0048183C" w:rsidRPr="00BE202A" w:rsidRDefault="0048183C" w:rsidP="002A771C">
      <w:pPr>
        <w:pStyle w:val="Paragrafoelenco"/>
        <w:numPr>
          <w:ilvl w:val="0"/>
          <w:numId w:val="60"/>
        </w:numPr>
        <w:spacing w:after="0"/>
        <w:jc w:val="both"/>
        <w:rPr>
          <w:rFonts w:ascii="Tahoma" w:hAnsi="Tahoma" w:cs="Tahoma"/>
          <w:bCs/>
          <w:color w:val="E84C22"/>
          <w:sz w:val="20"/>
          <w:szCs w:val="20"/>
        </w:rPr>
      </w:pPr>
      <w:r w:rsidRPr="00BE202A">
        <w:rPr>
          <w:rFonts w:ascii="Tahoma" w:hAnsi="Tahoma" w:cs="Tahoma"/>
          <w:bCs/>
          <w:color w:val="E84C22"/>
          <w:sz w:val="20"/>
          <w:szCs w:val="20"/>
        </w:rPr>
        <w:t>Educazione alle arti</w:t>
      </w:r>
    </w:p>
    <w:p w:rsidR="0048183C" w:rsidRPr="002C1C6B" w:rsidRDefault="0048183C" w:rsidP="00252D0A">
      <w:pPr>
        <w:spacing w:after="0"/>
        <w:jc w:val="both"/>
        <w:rPr>
          <w:rFonts w:ascii="Tahoma" w:hAnsi="Tahoma" w:cs="Tahoma"/>
          <w:bCs/>
          <w:sz w:val="20"/>
          <w:szCs w:val="20"/>
        </w:rPr>
      </w:pPr>
      <w:r w:rsidRPr="002C1C6B">
        <w:rPr>
          <w:rFonts w:ascii="Tahoma" w:hAnsi="Tahoma" w:cs="Tahoma"/>
          <w:bCs/>
          <w:sz w:val="20"/>
          <w:szCs w:val="20"/>
        </w:rPr>
        <w:t xml:space="preserve">L’obiettivo è relativo al potenziamento delle competenze nella pratica e nella cultura musicali, nell’arte e nella storia dell’arte, nel cinema, nelle tecniche e nei media di produzione e di diffusione delle immagini e dei suoni e all’ alfabetizzazione all’arte, alle tecniche e ai media di produzione e diffusione delle immagini. La risposta del “Virgilio”, che può vantare una più che decennale esperienza in questo campo, si sostanzia con i seguenti progetti: </w:t>
      </w:r>
    </w:p>
    <w:p w:rsidR="0048183C" w:rsidRDefault="00CD3FA8"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Pr>
          <w:rFonts w:ascii="Tahoma" w:hAnsi="Tahoma" w:cs="Tahoma"/>
          <w:bCs/>
          <w:sz w:val="20"/>
          <w:szCs w:val="20"/>
          <w:lang w:val="it-IT" w:eastAsia="it-IT"/>
        </w:rPr>
        <w:t>“… NON È COLPA MIA”</w:t>
      </w:r>
      <w:r w:rsidRPr="00CD3FA8">
        <w:rPr>
          <w:rFonts w:ascii="Tahoma" w:hAnsi="Tahoma" w:cs="Tahoma"/>
          <w:bCs/>
          <w:sz w:val="20"/>
          <w:szCs w:val="20"/>
          <w:lang w:val="it-IT" w:eastAsia="it-IT"/>
        </w:rPr>
        <w:t xml:space="preserve"> </w:t>
      </w:r>
      <w:r w:rsidR="0048183C" w:rsidRPr="00CD3FA8">
        <w:rPr>
          <w:rFonts w:ascii="Tahoma" w:hAnsi="Tahoma" w:cs="Tahoma"/>
          <w:bCs/>
          <w:sz w:val="20"/>
          <w:szCs w:val="20"/>
          <w:lang w:val="it-IT" w:eastAsia="it-IT"/>
        </w:rPr>
        <w:t>(PROGETTO</w:t>
      </w:r>
      <w:r w:rsidR="0048183C" w:rsidRPr="00BE202A">
        <w:rPr>
          <w:rFonts w:ascii="Tahoma" w:hAnsi="Tahoma" w:cs="Tahoma"/>
          <w:bCs/>
          <w:color w:val="000000"/>
          <w:sz w:val="20"/>
          <w:szCs w:val="20"/>
          <w:lang w:val="it-IT" w:eastAsia="it-IT"/>
        </w:rPr>
        <w:t xml:space="preserve"> PROPOSTO DAGLI STUDENTI DELL’ISTITUTO)</w:t>
      </w:r>
    </w:p>
    <w:p w:rsidR="00CD3FA8" w:rsidRPr="00BE202A" w:rsidRDefault="00CD3FA8"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Pr>
          <w:rFonts w:ascii="Tahoma" w:hAnsi="Tahoma" w:cs="Tahoma"/>
          <w:bCs/>
          <w:sz w:val="20"/>
          <w:szCs w:val="20"/>
          <w:lang w:val="it-IT" w:eastAsia="it-IT"/>
        </w:rPr>
        <w:t>“ENSAMBLE VIRGILIO”</w:t>
      </w:r>
    </w:p>
    <w:p w:rsidR="0048183C" w:rsidRPr="00BE202A" w:rsidRDefault="00CD3FA8"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Pr>
          <w:rFonts w:ascii="Tahoma" w:hAnsi="Tahoma" w:cs="Tahoma"/>
          <w:bCs/>
          <w:color w:val="000000"/>
          <w:sz w:val="20"/>
          <w:szCs w:val="20"/>
          <w:lang w:val="it-IT" w:eastAsia="it-IT"/>
        </w:rPr>
        <w:t>“ARS DECLARANDI – ARS AGENDI” (</w:t>
      </w:r>
      <w:r w:rsidR="0048183C" w:rsidRPr="00BE202A">
        <w:rPr>
          <w:rFonts w:ascii="Tahoma" w:hAnsi="Tahoma" w:cs="Tahoma"/>
          <w:bCs/>
          <w:color w:val="000000"/>
          <w:sz w:val="20"/>
          <w:szCs w:val="20"/>
          <w:lang w:val="it-IT" w:eastAsia="it-IT"/>
        </w:rPr>
        <w:t>LABORATORIO TEATRALE</w:t>
      </w:r>
      <w:r>
        <w:rPr>
          <w:rFonts w:ascii="Tahoma" w:hAnsi="Tahoma" w:cs="Tahoma"/>
          <w:bCs/>
          <w:color w:val="000000"/>
          <w:sz w:val="20"/>
          <w:szCs w:val="20"/>
          <w:lang w:val="it-IT" w:eastAsia="it-IT"/>
        </w:rPr>
        <w:t>)</w:t>
      </w:r>
    </w:p>
    <w:p w:rsidR="0048183C" w:rsidRPr="00BE202A" w:rsidRDefault="0048183C"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MY MOVIE. A SCUOLA DI CINEMA</w:t>
      </w:r>
    </w:p>
    <w:p w:rsidR="0048183C" w:rsidRDefault="0048183C"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RAPPRESENTAZIONI CLASSICHE DI SIRACUSA</w:t>
      </w:r>
    </w:p>
    <w:p w:rsidR="0011128F" w:rsidRPr="00BE202A" w:rsidRDefault="0011128F" w:rsidP="00D429E1">
      <w:pPr>
        <w:pStyle w:val="t1"/>
        <w:numPr>
          <w:ilvl w:val="0"/>
          <w:numId w:val="74"/>
        </w:numPr>
        <w:spacing w:line="276" w:lineRule="auto"/>
        <w:ind w:left="567" w:hanging="283"/>
        <w:jc w:val="both"/>
        <w:rPr>
          <w:rFonts w:ascii="Tahoma" w:hAnsi="Tahoma" w:cs="Tahoma"/>
          <w:bCs/>
          <w:color w:val="000000"/>
          <w:sz w:val="20"/>
          <w:szCs w:val="20"/>
          <w:lang w:val="it-IT" w:eastAsia="it-IT"/>
        </w:rPr>
      </w:pPr>
      <w:r>
        <w:rPr>
          <w:rFonts w:ascii="Tahoma" w:hAnsi="Tahoma" w:cs="Tahoma"/>
          <w:bCs/>
          <w:color w:val="000000"/>
          <w:sz w:val="20"/>
          <w:szCs w:val="20"/>
          <w:lang w:val="it-IT" w:eastAsia="it-IT"/>
        </w:rPr>
        <w:t>TEATRO IN LINGUA INGLESE</w:t>
      </w:r>
    </w:p>
    <w:p w:rsidR="002C1C6B" w:rsidRDefault="002C1C6B" w:rsidP="002C1C6B">
      <w:pPr>
        <w:pStyle w:val="t1"/>
        <w:tabs>
          <w:tab w:val="left" w:pos="8080"/>
        </w:tabs>
        <w:spacing w:line="276" w:lineRule="auto"/>
        <w:jc w:val="both"/>
        <w:rPr>
          <w:rFonts w:ascii="Tahoma" w:hAnsi="Tahoma" w:cs="Tahoma"/>
          <w:bCs/>
          <w:color w:val="000000"/>
          <w:sz w:val="20"/>
          <w:szCs w:val="20"/>
          <w:lang w:val="it-IT" w:eastAsia="it-IT"/>
        </w:rPr>
      </w:pPr>
    </w:p>
    <w:p w:rsidR="00143F43" w:rsidRDefault="00143F43" w:rsidP="00143F43">
      <w:pPr>
        <w:spacing w:after="0"/>
        <w:jc w:val="both"/>
        <w:rPr>
          <w:rFonts w:ascii="Tahoma" w:hAnsi="Tahoma" w:cs="Tahoma"/>
          <w:bCs/>
          <w:sz w:val="18"/>
          <w:szCs w:val="18"/>
        </w:rPr>
      </w:pPr>
    </w:p>
    <w:p w:rsidR="00143F43" w:rsidRDefault="00525F6C" w:rsidP="00143F43">
      <w:pPr>
        <w:spacing w:after="0"/>
        <w:jc w:val="both"/>
        <w:rPr>
          <w:rFonts w:ascii="Tahoma" w:hAnsi="Tahoma" w:cs="Tahoma"/>
          <w:bCs/>
          <w:sz w:val="18"/>
          <w:szCs w:val="18"/>
        </w:rPr>
      </w:pPr>
      <w:r>
        <w:rPr>
          <w:noProof/>
          <w:lang w:eastAsia="it-IT"/>
        </w:rPr>
        <mc:AlternateContent>
          <mc:Choice Requires="wps">
            <w:drawing>
              <wp:inline distT="0" distB="0" distL="0" distR="0" wp14:anchorId="79DDF5A8" wp14:editId="532623E5">
                <wp:extent cx="6057265" cy="363855"/>
                <wp:effectExtent l="0" t="0" r="13335" b="17145"/>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36385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143F43">
                            <w:pPr>
                              <w:spacing w:after="0" w:line="240" w:lineRule="auto"/>
                              <w:jc w:val="center"/>
                              <w:rPr>
                                <w:rFonts w:ascii="Tahoma" w:hAnsi="Tahoma"/>
                                <w:b/>
                                <w:color w:val="DC5E00"/>
                                <w:sz w:val="18"/>
                                <w:szCs w:val="18"/>
                              </w:rPr>
                            </w:pPr>
                            <w:r w:rsidRPr="00BE202A">
                              <w:rPr>
                                <w:rFonts w:ascii="Tahoma" w:hAnsi="Tahoma"/>
                                <w:b/>
                                <w:color w:val="DC5E00"/>
                                <w:sz w:val="18"/>
                                <w:szCs w:val="18"/>
                              </w:rPr>
                              <w:t xml:space="preserve">3.3 Linee metodologiche e modalità di monitoraggio delle attività anche in termini di orientamento degli studenti nella prosecuzione del percorso di studi/nell’inserimento occupazionale </w:t>
                            </w:r>
                          </w:p>
                          <w:p w:rsidR="00D560D7" w:rsidRPr="00BE202A" w:rsidRDefault="00D560D7" w:rsidP="00143F43">
                            <w:pPr>
                              <w:spacing w:after="0" w:line="240" w:lineRule="auto"/>
                              <w:rPr>
                                <w:rFonts w:ascii="Tahoma" w:hAnsi="Tahoma" w:cs="Tahoma"/>
                                <w:b/>
                                <w:color w:val="FFFFFF"/>
                                <w:sz w:val="24"/>
                                <w:szCs w:val="24"/>
                              </w:rPr>
                            </w:pP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38" style="width:476.95pt;height:28.6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" fillcolor="window" strokecolor="#e84c22" strokeweight="1.5pt">
                <v:textbox>
                  <w:txbxContent>
                    <w:p w:rsidR="00D002BC" w:rsidRPr="00BE202A" w:rsidRDefault="00D002BC" w:rsidP="00143F43">
                      <w:pPr>
                        <w:spacing w:after="0" w:line="240" w:lineRule="auto"/>
                        <w:jc w:val="center"/>
                        <w:rPr>
                          <w:rFonts w:ascii="Tahoma" w:hAnsi="Tahoma"/>
                          <w:b/>
                          <w:color w:val="DC5E00"/>
                          <w:sz w:val="18"/>
                          <w:szCs w:val="18"/>
                        </w:rPr>
                      </w:pPr>
                      <w:r w:rsidRPr="00BE202A">
                        <w:rPr>
                          <w:rFonts w:ascii="Tahoma" w:hAnsi="Tahoma"/>
                          <w:b/>
                          <w:color w:val="DC5E00"/>
                          <w:sz w:val="18"/>
                          <w:szCs w:val="18"/>
                        </w:rPr>
                        <w:t xml:space="preserve">3.3 Linee metodologiche e </w:t>
                      </w:r>
                      <w:proofErr w:type="gramStart"/>
                      <w:r w:rsidRPr="00BE202A">
                        <w:rPr>
                          <w:rFonts w:ascii="Tahoma" w:hAnsi="Tahoma"/>
                          <w:b/>
                          <w:color w:val="DC5E00"/>
                          <w:sz w:val="18"/>
                          <w:szCs w:val="18"/>
                        </w:rPr>
                        <w:t>modalità</w:t>
                      </w:r>
                      <w:proofErr w:type="gramEnd"/>
                      <w:r w:rsidRPr="00BE202A">
                        <w:rPr>
                          <w:rFonts w:ascii="Tahoma" w:hAnsi="Tahoma"/>
                          <w:b/>
                          <w:color w:val="DC5E00"/>
                          <w:sz w:val="18"/>
                          <w:szCs w:val="18"/>
                        </w:rPr>
                        <w:t xml:space="preserve"> di monitoraggio delle attività anche in termini di orientamento degli studenti nella prosecuzione del percorso di studi/nell’inserimento occupazionale </w:t>
                      </w:r>
                    </w:p>
                    <w:p w:rsidR="00D002BC" w:rsidRPr="00BE202A" w:rsidRDefault="00D002BC" w:rsidP="00143F43">
                      <w:pPr>
                        <w:spacing w:after="0" w:line="240" w:lineRule="auto"/>
                        <w:rPr>
                          <w:rFonts w:ascii="Tahoma" w:hAnsi="Tahoma" w:cs="Tahoma"/>
                          <w:b/>
                          <w:color w:val="FFFFFF"/>
                          <w:sz w:val="24"/>
                          <w:szCs w:val="24"/>
                        </w:rPr>
                      </w:pPr>
                    </w:p>
                  </w:txbxContent>
                </v:textbox>
                <w10:anchorlock/>
              </v:rect>
            </w:pict>
          </mc:Fallback>
        </mc:AlternateContent>
      </w:r>
    </w:p>
    <w:p w:rsidR="0048183C" w:rsidRPr="00D771CD" w:rsidRDefault="0048183C" w:rsidP="00252D0A">
      <w:pPr>
        <w:spacing w:after="0"/>
        <w:jc w:val="both"/>
        <w:rPr>
          <w:rFonts w:ascii="Tahoma" w:hAnsi="Tahoma" w:cs="Tahoma"/>
          <w:bCs/>
          <w:sz w:val="20"/>
          <w:szCs w:val="20"/>
        </w:rPr>
      </w:pPr>
    </w:p>
    <w:p w:rsidR="003A7729" w:rsidRPr="00BE202A" w:rsidRDefault="003A7729" w:rsidP="003A7729">
      <w:pPr>
        <w:pStyle w:val="NormaleWeb"/>
        <w:tabs>
          <w:tab w:val="left" w:pos="1875"/>
        </w:tabs>
        <w:spacing w:before="0" w:beforeAutospacing="0" w:after="0" w:afterAutospacing="0" w:line="276" w:lineRule="auto"/>
        <w:ind w:left="0" w:firstLine="0"/>
        <w:rPr>
          <w:rFonts w:ascii="Tahoma" w:hAnsi="Tahoma" w:cs="Tahoma"/>
          <w:color w:val="E84C22"/>
          <w:sz w:val="20"/>
          <w:szCs w:val="20"/>
          <w:lang w:val="it-IT"/>
        </w:rPr>
      </w:pPr>
      <w:r w:rsidRPr="00BE202A">
        <w:rPr>
          <w:rFonts w:ascii="Tahoma" w:hAnsi="Tahoma" w:cs="Tahoma"/>
          <w:color w:val="E84C22"/>
          <w:sz w:val="20"/>
          <w:szCs w:val="20"/>
          <w:lang w:val="it-IT"/>
        </w:rPr>
        <w:t>Orientamento</w:t>
      </w:r>
      <w:r w:rsidRPr="00BE202A">
        <w:rPr>
          <w:rFonts w:ascii="Tahoma" w:hAnsi="Tahoma" w:cs="Tahoma"/>
          <w:color w:val="E84C22"/>
          <w:sz w:val="20"/>
          <w:szCs w:val="20"/>
          <w:lang w:val="it-IT"/>
        </w:rPr>
        <w:tab/>
      </w:r>
    </w:p>
    <w:p w:rsidR="003A7729" w:rsidRPr="00D771CD" w:rsidRDefault="003A7729" w:rsidP="003A7729">
      <w:pPr>
        <w:pStyle w:val="NormaleWeb"/>
        <w:spacing w:before="0" w:beforeAutospacing="0" w:after="0" w:afterAutospacing="0" w:line="276" w:lineRule="auto"/>
        <w:ind w:left="0" w:firstLine="0"/>
        <w:rPr>
          <w:rFonts w:ascii="Tahoma" w:hAnsi="Tahoma" w:cs="Tahoma"/>
          <w:sz w:val="20"/>
          <w:szCs w:val="20"/>
          <w:lang w:val="it-IT"/>
        </w:rPr>
      </w:pPr>
      <w:r w:rsidRPr="00D771CD">
        <w:rPr>
          <w:rFonts w:ascii="Tahoma" w:hAnsi="Tahoma" w:cs="Tahoma"/>
          <w:sz w:val="20"/>
          <w:szCs w:val="20"/>
          <w:lang w:val="it-IT"/>
        </w:rPr>
        <w:t xml:space="preserve">L'attività di orientamento è parte integrante del percorso di studio e, più in generale, del processo educativo e formativo. </w:t>
      </w:r>
    </w:p>
    <w:p w:rsidR="003A7729" w:rsidRPr="00D771CD" w:rsidRDefault="003A7729" w:rsidP="003A7729">
      <w:pPr>
        <w:pStyle w:val="NormaleWeb"/>
        <w:spacing w:before="0" w:beforeAutospacing="0" w:after="0" w:afterAutospacing="0" w:line="276" w:lineRule="auto"/>
        <w:ind w:left="0" w:firstLine="0"/>
        <w:rPr>
          <w:rFonts w:ascii="Tahoma" w:hAnsi="Tahoma" w:cs="Tahoma"/>
          <w:sz w:val="20"/>
          <w:szCs w:val="20"/>
          <w:lang w:val="it-IT"/>
        </w:rPr>
      </w:pPr>
      <w:r w:rsidRPr="00D771CD">
        <w:rPr>
          <w:rFonts w:ascii="Tahoma" w:hAnsi="Tahoma" w:cs="Tahoma"/>
          <w:sz w:val="20"/>
          <w:szCs w:val="20"/>
          <w:lang w:val="it-IT"/>
        </w:rPr>
        <w:t>Essa si svolge in un insieme di attività che mirano a sviluppare le capacità degli alunni di conoscere se stessi, le loro inclinazioni e potenzialità, il contesto socio-economico e culturale, le offerte formative in modo che possano costruire, consapevolmente, un proprio progetto di vita e partecipare allo studio e alla vita sociale in modo attivo e responsabile.</w:t>
      </w:r>
    </w:p>
    <w:p w:rsidR="003A7729" w:rsidRPr="00D771CD" w:rsidRDefault="003A7729" w:rsidP="003A7729">
      <w:pPr>
        <w:spacing w:after="0"/>
        <w:ind w:right="240"/>
        <w:jc w:val="both"/>
        <w:rPr>
          <w:rFonts w:ascii="Tahoma" w:hAnsi="Tahoma" w:cs="Tahoma"/>
          <w:sz w:val="20"/>
          <w:szCs w:val="20"/>
        </w:rPr>
      </w:pPr>
      <w:r w:rsidRPr="00D771CD">
        <w:rPr>
          <w:rFonts w:ascii="Tahoma" w:hAnsi="Tahoma" w:cs="Tahoma"/>
          <w:sz w:val="20"/>
          <w:szCs w:val="20"/>
        </w:rPr>
        <w:t>Le suddette si distinguono in attività di orientamento in entrata e di orientamento in uscita.</w:t>
      </w:r>
    </w:p>
    <w:p w:rsidR="003A7729" w:rsidRPr="00BE202A" w:rsidRDefault="003A7729" w:rsidP="002A771C">
      <w:pPr>
        <w:numPr>
          <w:ilvl w:val="0"/>
          <w:numId w:val="17"/>
        </w:numPr>
        <w:spacing w:after="0"/>
        <w:ind w:right="240"/>
        <w:jc w:val="both"/>
        <w:rPr>
          <w:rFonts w:ascii="Tahoma" w:hAnsi="Tahoma" w:cs="Tahoma"/>
          <w:bCs/>
          <w:iCs/>
          <w:color w:val="E84C22"/>
          <w:sz w:val="20"/>
          <w:szCs w:val="20"/>
        </w:rPr>
      </w:pPr>
      <w:r w:rsidRPr="00BE202A">
        <w:rPr>
          <w:rFonts w:ascii="Tahoma" w:hAnsi="Tahoma" w:cs="Tahoma"/>
          <w:bCs/>
          <w:iCs/>
          <w:color w:val="E84C22"/>
          <w:sz w:val="20"/>
          <w:szCs w:val="20"/>
        </w:rPr>
        <w:t>Orientamento in entrata</w:t>
      </w:r>
    </w:p>
    <w:p w:rsidR="003A7729" w:rsidRPr="00D771CD" w:rsidRDefault="003A7729" w:rsidP="003A7729">
      <w:pPr>
        <w:spacing w:after="0"/>
        <w:ind w:right="238"/>
        <w:jc w:val="both"/>
        <w:rPr>
          <w:rFonts w:ascii="Tahoma" w:hAnsi="Tahoma" w:cs="Tahoma"/>
          <w:sz w:val="20"/>
          <w:szCs w:val="20"/>
        </w:rPr>
      </w:pPr>
      <w:r w:rsidRPr="00D771CD">
        <w:rPr>
          <w:rFonts w:ascii="Tahoma" w:hAnsi="Tahoma" w:cs="Tahoma"/>
          <w:sz w:val="20"/>
          <w:szCs w:val="20"/>
        </w:rPr>
        <w:lastRenderedPageBreak/>
        <w:t>Al fine di favorire il più possibile una scelta consapevole, la scuola predispone materiale informativo e organizza, secondo varie modalità, incontri con gli alunni frequentanti le scuole medie del territorio e con i loro genitori.</w:t>
      </w:r>
    </w:p>
    <w:p w:rsidR="00640541" w:rsidRPr="00BE202A" w:rsidRDefault="00640541" w:rsidP="002A771C">
      <w:pPr>
        <w:numPr>
          <w:ilvl w:val="0"/>
          <w:numId w:val="17"/>
        </w:numPr>
        <w:spacing w:after="0"/>
        <w:ind w:right="240"/>
        <w:jc w:val="both"/>
        <w:rPr>
          <w:rFonts w:ascii="Tahoma" w:hAnsi="Tahoma" w:cs="Tahoma"/>
          <w:bCs/>
          <w:iCs/>
          <w:color w:val="E84C22"/>
          <w:sz w:val="20"/>
          <w:szCs w:val="20"/>
        </w:rPr>
      </w:pPr>
      <w:r w:rsidRPr="00BE202A">
        <w:rPr>
          <w:rFonts w:ascii="Tahoma" w:hAnsi="Tahoma" w:cs="Tahoma"/>
          <w:bCs/>
          <w:iCs/>
          <w:color w:val="E84C22"/>
          <w:sz w:val="20"/>
          <w:szCs w:val="20"/>
        </w:rPr>
        <w:t xml:space="preserve">Orientamento in itinere </w:t>
      </w:r>
    </w:p>
    <w:p w:rsidR="00640541" w:rsidRPr="00D771CD" w:rsidRDefault="00640541" w:rsidP="00640541">
      <w:pPr>
        <w:spacing w:after="0"/>
        <w:ind w:right="238"/>
        <w:jc w:val="both"/>
        <w:rPr>
          <w:rFonts w:ascii="Tahoma" w:hAnsi="Tahoma" w:cs="Tahoma"/>
          <w:sz w:val="20"/>
          <w:szCs w:val="20"/>
        </w:rPr>
      </w:pPr>
      <w:r w:rsidRPr="00D771CD">
        <w:rPr>
          <w:rFonts w:ascii="Tahoma" w:hAnsi="Tahoma" w:cs="Tahoma"/>
          <w:sz w:val="20"/>
          <w:szCs w:val="20"/>
        </w:rPr>
        <w:t>Per prevenire la dispersione scolastica, recupe</w:t>
      </w:r>
      <w:r w:rsidR="00143F43" w:rsidRPr="00D771CD">
        <w:rPr>
          <w:rFonts w:ascii="Tahoma" w:hAnsi="Tahoma" w:cs="Tahoma"/>
          <w:sz w:val="20"/>
          <w:szCs w:val="20"/>
        </w:rPr>
        <w:t>ra</w:t>
      </w:r>
      <w:r w:rsidRPr="00D771CD">
        <w:rPr>
          <w:rFonts w:ascii="Tahoma" w:hAnsi="Tahoma" w:cs="Tahoma"/>
          <w:sz w:val="20"/>
          <w:szCs w:val="20"/>
        </w:rPr>
        <w:t xml:space="preserve">ndo e/o rafforzando motivazione e interesse per il corso scelto e per sostenere gli studenti in particolare nel primo biennio,  </w:t>
      </w:r>
      <w:r w:rsidR="00143F43" w:rsidRPr="00D771CD">
        <w:rPr>
          <w:rFonts w:ascii="Tahoma" w:hAnsi="Tahoma" w:cs="Tahoma"/>
          <w:sz w:val="20"/>
          <w:szCs w:val="20"/>
        </w:rPr>
        <w:t>sono organizzate attività di ri-orientamento (test di autovalutazione, incontri con esperti del CIC)</w:t>
      </w:r>
      <w:r w:rsidRPr="00D771CD">
        <w:rPr>
          <w:rFonts w:ascii="Tahoma" w:hAnsi="Tahoma" w:cs="Tahoma"/>
          <w:sz w:val="20"/>
          <w:szCs w:val="20"/>
        </w:rPr>
        <w:t xml:space="preserve">. </w:t>
      </w:r>
    </w:p>
    <w:p w:rsidR="00640541" w:rsidRPr="00D771CD" w:rsidRDefault="00640541" w:rsidP="003A7729">
      <w:pPr>
        <w:spacing w:after="0"/>
        <w:ind w:right="238"/>
        <w:jc w:val="both"/>
        <w:rPr>
          <w:rFonts w:ascii="Tahoma" w:hAnsi="Tahoma" w:cs="Tahoma"/>
          <w:sz w:val="20"/>
          <w:szCs w:val="20"/>
        </w:rPr>
      </w:pPr>
      <w:r w:rsidRPr="00D771CD">
        <w:rPr>
          <w:rFonts w:ascii="Tahoma" w:hAnsi="Tahoma" w:cs="Tahoma"/>
          <w:sz w:val="20"/>
          <w:szCs w:val="20"/>
        </w:rPr>
        <w:t xml:space="preserve"> </w:t>
      </w:r>
    </w:p>
    <w:p w:rsidR="003A7729" w:rsidRPr="00BE202A" w:rsidRDefault="003A7729" w:rsidP="002A771C">
      <w:pPr>
        <w:pStyle w:val="Titolo5"/>
        <w:numPr>
          <w:ilvl w:val="0"/>
          <w:numId w:val="17"/>
        </w:numPr>
        <w:spacing w:before="0" w:after="0" w:line="276" w:lineRule="auto"/>
        <w:rPr>
          <w:rFonts w:ascii="Tahoma" w:hAnsi="Tahoma" w:cs="Tahoma"/>
          <w:b w:val="0"/>
          <w:i w:val="0"/>
          <w:color w:val="E84C22"/>
          <w:sz w:val="20"/>
          <w:szCs w:val="20"/>
        </w:rPr>
      </w:pPr>
      <w:r w:rsidRPr="00BE202A">
        <w:rPr>
          <w:rFonts w:ascii="Tahoma" w:hAnsi="Tahoma" w:cs="Tahoma"/>
          <w:b w:val="0"/>
          <w:i w:val="0"/>
          <w:color w:val="E84C22"/>
          <w:sz w:val="20"/>
          <w:szCs w:val="20"/>
        </w:rPr>
        <w:t>Orientamento in “uscita”: università e mondo del lavoro</w:t>
      </w:r>
    </w:p>
    <w:p w:rsidR="003A7729" w:rsidRPr="00D771CD" w:rsidRDefault="003A7729" w:rsidP="003A7729">
      <w:pPr>
        <w:spacing w:after="0"/>
        <w:ind w:right="238"/>
        <w:jc w:val="both"/>
        <w:rPr>
          <w:rFonts w:ascii="Tahoma" w:hAnsi="Tahoma" w:cs="Tahoma"/>
          <w:sz w:val="20"/>
          <w:szCs w:val="20"/>
        </w:rPr>
      </w:pPr>
      <w:r w:rsidRPr="00D771CD">
        <w:rPr>
          <w:rFonts w:ascii="Tahoma" w:hAnsi="Tahoma" w:cs="Tahoma"/>
          <w:sz w:val="20"/>
          <w:szCs w:val="20"/>
        </w:rPr>
        <w:t>Le attività relative all'orientamento in uscita sono finalizzate a favorire la consapevolezza degli studenti del penultimo e dell'ultimo anno in relazione alle inclinazioni personali, alle prospettive e alle offerte di studio e impiego provenienti dall'università e dal mondo del lavoro.</w:t>
      </w:r>
    </w:p>
    <w:p w:rsidR="0048183C" w:rsidRPr="00BE202A" w:rsidRDefault="00DB5857" w:rsidP="00252D0A">
      <w:pPr>
        <w:spacing w:after="0"/>
        <w:jc w:val="both"/>
        <w:rPr>
          <w:rFonts w:ascii="Tahoma" w:hAnsi="Tahoma" w:cs="Tahoma"/>
          <w:color w:val="E84C22"/>
          <w:sz w:val="20"/>
          <w:szCs w:val="20"/>
        </w:rPr>
      </w:pPr>
      <w:r w:rsidRPr="00BE202A">
        <w:rPr>
          <w:rFonts w:ascii="Tahoma" w:hAnsi="Tahoma" w:cs="Tahoma"/>
          <w:color w:val="E84C22"/>
          <w:sz w:val="20"/>
          <w:szCs w:val="20"/>
        </w:rPr>
        <w:t>Continuità-Accoglienza</w:t>
      </w:r>
    </w:p>
    <w:p w:rsidR="0048183C" w:rsidRPr="00D771CD" w:rsidRDefault="0048183C" w:rsidP="00252D0A">
      <w:pPr>
        <w:spacing w:after="0"/>
        <w:jc w:val="both"/>
        <w:rPr>
          <w:rFonts w:ascii="Tahoma" w:hAnsi="Tahoma" w:cs="Tahoma"/>
          <w:sz w:val="20"/>
          <w:szCs w:val="20"/>
        </w:rPr>
      </w:pPr>
      <w:r w:rsidRPr="00D771CD">
        <w:rPr>
          <w:rFonts w:ascii="Tahoma" w:hAnsi="Tahoma" w:cs="Tahoma"/>
          <w:sz w:val="20"/>
          <w:szCs w:val="20"/>
        </w:rPr>
        <w:t xml:space="preserve">Agli alunni delle classi iniziali è rivolto, </w:t>
      </w:r>
      <w:r w:rsidRPr="00D771CD">
        <w:rPr>
          <w:rFonts w:ascii="Tahoma" w:hAnsi="Tahoma" w:cs="Tahoma"/>
          <w:color w:val="000000"/>
          <w:sz w:val="20"/>
          <w:szCs w:val="20"/>
        </w:rPr>
        <w:t xml:space="preserve">nei primi giorni di scuola, il programma di “Accoglienza” che si propone </w:t>
      </w:r>
      <w:r w:rsidRPr="00D771CD">
        <w:rPr>
          <w:rFonts w:ascii="Tahoma" w:hAnsi="Tahoma" w:cs="Tahoma"/>
          <w:sz w:val="20"/>
          <w:szCs w:val="20"/>
        </w:rPr>
        <w:t>i seguenti obiettivi:</w:t>
      </w:r>
    </w:p>
    <w:p w:rsidR="0048183C" w:rsidRPr="00D771CD" w:rsidRDefault="0048183C" w:rsidP="002A771C">
      <w:pPr>
        <w:pStyle w:val="Paragrafoelenco"/>
        <w:numPr>
          <w:ilvl w:val="0"/>
          <w:numId w:val="62"/>
        </w:numPr>
        <w:spacing w:after="0"/>
        <w:jc w:val="both"/>
        <w:rPr>
          <w:rFonts w:ascii="Tahoma" w:hAnsi="Tahoma" w:cs="Tahoma"/>
          <w:sz w:val="20"/>
          <w:szCs w:val="20"/>
        </w:rPr>
      </w:pPr>
      <w:r w:rsidRPr="00D771CD">
        <w:rPr>
          <w:rFonts w:ascii="Tahoma" w:hAnsi="Tahoma" w:cs="Tahoma"/>
          <w:sz w:val="20"/>
          <w:szCs w:val="20"/>
        </w:rPr>
        <w:t>favorire la socializzazione tra gli alunni</w:t>
      </w:r>
    </w:p>
    <w:p w:rsidR="0048183C" w:rsidRPr="00D771CD" w:rsidRDefault="0048183C" w:rsidP="002A771C">
      <w:pPr>
        <w:pStyle w:val="Paragrafoelenco"/>
        <w:numPr>
          <w:ilvl w:val="0"/>
          <w:numId w:val="62"/>
        </w:numPr>
        <w:spacing w:after="0"/>
        <w:jc w:val="both"/>
        <w:rPr>
          <w:rFonts w:ascii="Tahoma" w:hAnsi="Tahoma" w:cs="Tahoma"/>
          <w:sz w:val="20"/>
          <w:szCs w:val="20"/>
        </w:rPr>
      </w:pPr>
      <w:r w:rsidRPr="00D771CD">
        <w:rPr>
          <w:rFonts w:ascii="Tahoma" w:hAnsi="Tahoma" w:cs="Tahoma"/>
          <w:sz w:val="20"/>
          <w:szCs w:val="20"/>
        </w:rPr>
        <w:t>informare sulle caratteristiche e finalità dell’Istituto</w:t>
      </w:r>
    </w:p>
    <w:p w:rsidR="0048183C" w:rsidRPr="00D771CD" w:rsidRDefault="0048183C" w:rsidP="002A771C">
      <w:pPr>
        <w:pStyle w:val="Paragrafoelenco"/>
        <w:numPr>
          <w:ilvl w:val="0"/>
          <w:numId w:val="62"/>
        </w:numPr>
        <w:spacing w:after="0"/>
        <w:jc w:val="both"/>
        <w:rPr>
          <w:rFonts w:ascii="Tahoma" w:hAnsi="Tahoma" w:cs="Tahoma"/>
          <w:sz w:val="20"/>
          <w:szCs w:val="20"/>
        </w:rPr>
      </w:pPr>
      <w:r w:rsidRPr="00D771CD">
        <w:rPr>
          <w:rFonts w:ascii="Tahoma" w:hAnsi="Tahoma" w:cs="Tahoma"/>
          <w:sz w:val="20"/>
          <w:szCs w:val="20"/>
        </w:rPr>
        <w:t>favorire la conoscenza dell’ambiente scolastico</w:t>
      </w:r>
    </w:p>
    <w:p w:rsidR="0048183C" w:rsidRPr="00D771CD" w:rsidRDefault="0048183C" w:rsidP="002A771C">
      <w:pPr>
        <w:pStyle w:val="Paragrafoelenco"/>
        <w:numPr>
          <w:ilvl w:val="0"/>
          <w:numId w:val="62"/>
        </w:numPr>
        <w:spacing w:after="0"/>
        <w:jc w:val="both"/>
        <w:rPr>
          <w:rFonts w:ascii="Tahoma" w:hAnsi="Tahoma" w:cs="Tahoma"/>
          <w:sz w:val="20"/>
          <w:szCs w:val="20"/>
        </w:rPr>
      </w:pPr>
      <w:r w:rsidRPr="00D771CD">
        <w:rPr>
          <w:rFonts w:ascii="Tahoma" w:hAnsi="Tahoma" w:cs="Tahoma"/>
          <w:sz w:val="20"/>
          <w:szCs w:val="20"/>
        </w:rPr>
        <w:t>illustrare il programma di lavoro del Consiglio di classe e dei singoli docenti</w:t>
      </w:r>
    </w:p>
    <w:p w:rsidR="0048183C" w:rsidRPr="00D771CD" w:rsidRDefault="0048183C" w:rsidP="002A771C">
      <w:pPr>
        <w:pStyle w:val="Paragrafoelenco"/>
        <w:numPr>
          <w:ilvl w:val="0"/>
          <w:numId w:val="62"/>
        </w:numPr>
        <w:spacing w:after="0"/>
        <w:jc w:val="both"/>
        <w:rPr>
          <w:rFonts w:ascii="Tahoma" w:hAnsi="Tahoma" w:cs="Tahoma"/>
          <w:b/>
          <w:sz w:val="20"/>
          <w:szCs w:val="20"/>
        </w:rPr>
      </w:pPr>
      <w:r w:rsidRPr="00D771CD">
        <w:rPr>
          <w:rFonts w:ascii="Tahoma" w:hAnsi="Tahoma" w:cs="Tahoma"/>
          <w:sz w:val="20"/>
          <w:szCs w:val="20"/>
        </w:rPr>
        <w:t>potenziare il metodo di studio e l’organizzazione del lavoro nella fase di passaggio tra Scuola Media -  Scuola superiore</w:t>
      </w:r>
      <w:r w:rsidRPr="00D771CD">
        <w:rPr>
          <w:rFonts w:ascii="Tahoma" w:hAnsi="Tahoma" w:cs="Tahoma"/>
          <w:b/>
          <w:color w:val="000000"/>
          <w:sz w:val="20"/>
          <w:szCs w:val="20"/>
        </w:rPr>
        <w:t xml:space="preserve"> </w:t>
      </w:r>
    </w:p>
    <w:p w:rsidR="0048183C" w:rsidRPr="00D771CD" w:rsidRDefault="0048183C" w:rsidP="00252D0A">
      <w:pPr>
        <w:spacing w:after="0"/>
        <w:jc w:val="both"/>
        <w:rPr>
          <w:rFonts w:ascii="Tahoma" w:hAnsi="Tahoma" w:cs="Tahoma"/>
          <w:bCs/>
          <w:color w:val="000000"/>
          <w:sz w:val="20"/>
          <w:szCs w:val="20"/>
        </w:rPr>
      </w:pPr>
      <w:r w:rsidRPr="00D771CD">
        <w:rPr>
          <w:rFonts w:ascii="Tahoma" w:hAnsi="Tahoma" w:cs="Tahoma"/>
          <w:color w:val="000000"/>
          <w:sz w:val="20"/>
          <w:szCs w:val="20"/>
        </w:rPr>
        <w:t xml:space="preserve">In particolare, il “Virgilio” propone, prima dell’inizio delle lezioni, </w:t>
      </w:r>
      <w:r w:rsidRPr="00D771CD">
        <w:rPr>
          <w:rFonts w:ascii="Tahoma" w:hAnsi="Tahoma" w:cs="Tahoma"/>
          <w:b/>
          <w:color w:val="000000"/>
          <w:sz w:val="20"/>
          <w:szCs w:val="20"/>
        </w:rPr>
        <w:t>brevi corsi propedeutici pensati per gli alunni delle classi prime</w:t>
      </w:r>
      <w:r w:rsidRPr="00D771CD">
        <w:rPr>
          <w:rFonts w:ascii="Tahoma" w:hAnsi="Tahoma" w:cs="Tahoma"/>
          <w:color w:val="000000"/>
          <w:sz w:val="20"/>
          <w:szCs w:val="20"/>
        </w:rPr>
        <w:t xml:space="preserve"> allo scopo di facilitare l’avvicinamento dei nuovi iscritti ad alcune discipline come il Greco, il Latino e la Matematica al Liceo classico,  il Latino e la Matematica al Liceo scientifico e l’Italiano e la Matematica </w:t>
      </w:r>
      <w:r w:rsidR="00640541" w:rsidRPr="00D771CD">
        <w:rPr>
          <w:rFonts w:ascii="Tahoma" w:hAnsi="Tahoma" w:cs="Tahoma"/>
          <w:color w:val="000000"/>
          <w:sz w:val="20"/>
          <w:szCs w:val="20"/>
        </w:rPr>
        <w:t xml:space="preserve">negli </w:t>
      </w:r>
      <w:r w:rsidRPr="00D771CD">
        <w:rPr>
          <w:rFonts w:ascii="TimesNewRomanPS-BoldMT" w:hAnsi="TimesNewRomanPS-BoldMT" w:cs="TimesNewRomanPS-BoldMT"/>
          <w:bCs/>
          <w:sz w:val="20"/>
          <w:szCs w:val="20"/>
        </w:rPr>
        <w:t xml:space="preserve"> </w:t>
      </w:r>
      <w:r w:rsidRPr="00D771CD">
        <w:rPr>
          <w:rFonts w:ascii="Tahoma" w:hAnsi="Tahoma" w:cs="Tahoma"/>
          <w:bCs/>
          <w:color w:val="000000"/>
          <w:sz w:val="20"/>
          <w:szCs w:val="20"/>
        </w:rPr>
        <w:t>I.P.</w:t>
      </w:r>
      <w:r w:rsidR="00640541" w:rsidRPr="00D771CD">
        <w:rPr>
          <w:rFonts w:ascii="Tahoma" w:hAnsi="Tahoma" w:cs="Tahoma"/>
          <w:bCs/>
          <w:color w:val="000000"/>
          <w:sz w:val="20"/>
          <w:szCs w:val="20"/>
        </w:rPr>
        <w:t>.</w:t>
      </w:r>
    </w:p>
    <w:p w:rsidR="00640541" w:rsidRPr="004F6027" w:rsidRDefault="00640541" w:rsidP="00252D0A">
      <w:pPr>
        <w:spacing w:after="0"/>
        <w:jc w:val="both"/>
        <w:rPr>
          <w:rFonts w:ascii="Tahoma" w:hAnsi="Tahoma" w:cs="Tahoma"/>
          <w:bCs/>
          <w:color w:val="000000"/>
          <w:sz w:val="18"/>
          <w:szCs w:val="18"/>
        </w:rPr>
      </w:pPr>
      <w:r>
        <w:rPr>
          <w:rFonts w:ascii="Tahoma" w:hAnsi="Tahoma" w:cs="Tahoma"/>
          <w:bCs/>
          <w:color w:val="000000"/>
          <w:sz w:val="18"/>
          <w:szCs w:val="18"/>
        </w:rPr>
        <w:t>Le attività previste sono:</w:t>
      </w:r>
    </w:p>
    <w:p w:rsidR="003A7729" w:rsidRPr="00BE202A" w:rsidRDefault="003A7729"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PROGETTI DI ALTERNANZA SCUOLA- LAVORO</w:t>
      </w:r>
    </w:p>
    <w:p w:rsidR="003A7729" w:rsidRPr="00BE202A" w:rsidRDefault="003A7729"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INCONTRI CON ESPERTI E RAPPRESENTANTI DEL MONDO DEL LAVORO E DELL’UNIVERSITÀ</w:t>
      </w:r>
    </w:p>
    <w:p w:rsidR="003A7729" w:rsidRPr="00BE202A" w:rsidRDefault="003A7729"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ORIENTA SICILIA</w:t>
      </w:r>
    </w:p>
    <w:p w:rsidR="00DB5857" w:rsidRPr="00BE202A" w:rsidRDefault="00DB5857"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LABORATORI AL “VIRGILIO”</w:t>
      </w:r>
    </w:p>
    <w:p w:rsidR="00DB5857" w:rsidRPr="00BE202A" w:rsidRDefault="00DB5857"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INCONTRI TRA I DOCENTI DELL’ISTITUTO E I DOCENTI DELLE SCUOLE MEDIE</w:t>
      </w:r>
    </w:p>
    <w:p w:rsidR="00DB5857" w:rsidRPr="00BE202A" w:rsidRDefault="00DB5857"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VISITA DEGLI STUDENTI DELLE III MEDIE E DEI LORO INSEGNANTI  PRESSO IL NOSTRO ISTITUTO</w:t>
      </w:r>
    </w:p>
    <w:p w:rsidR="00DB5857" w:rsidRPr="00BE202A" w:rsidRDefault="00DB5857"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 xml:space="preserve">VISITE DEI DOCENTI ORIENTATORI PRESSO LE SCUOLE MEDIE DEL TERRITORIO </w:t>
      </w:r>
    </w:p>
    <w:p w:rsidR="00DB5857" w:rsidRPr="00BE202A" w:rsidRDefault="00DB5857"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INCONTRI PERSONALI PER RISPONDERE A PARTICOLARI ESIGENZE</w:t>
      </w:r>
    </w:p>
    <w:p w:rsidR="00DB5857" w:rsidRPr="00BE202A" w:rsidRDefault="00DB5857"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OPEN DAY</w:t>
      </w:r>
    </w:p>
    <w:p w:rsidR="00143F43" w:rsidRPr="00BE202A" w:rsidRDefault="00143F43" w:rsidP="002A771C">
      <w:pPr>
        <w:pStyle w:val="t1"/>
        <w:numPr>
          <w:ilvl w:val="0"/>
          <w:numId w:val="74"/>
        </w:numPr>
        <w:tabs>
          <w:tab w:val="left" w:pos="8080"/>
        </w:tabs>
        <w:spacing w:line="276" w:lineRule="auto"/>
        <w:ind w:left="567" w:hanging="283"/>
        <w:jc w:val="both"/>
        <w:rPr>
          <w:rFonts w:ascii="Tahoma" w:hAnsi="Tahoma" w:cs="Tahoma"/>
          <w:bCs/>
          <w:color w:val="000000"/>
          <w:sz w:val="20"/>
          <w:szCs w:val="20"/>
          <w:lang w:val="it-IT" w:eastAsia="it-IT"/>
        </w:rPr>
      </w:pPr>
      <w:r w:rsidRPr="00BE202A">
        <w:rPr>
          <w:rFonts w:ascii="Tahoma" w:hAnsi="Tahoma" w:cs="Tahoma"/>
          <w:bCs/>
          <w:color w:val="000000"/>
          <w:sz w:val="20"/>
          <w:szCs w:val="20"/>
          <w:lang w:val="it-IT" w:eastAsia="it-IT"/>
        </w:rPr>
        <w:t xml:space="preserve">ATTIVITA’ DI MONITORAGGIO </w:t>
      </w:r>
      <w:r w:rsidR="003C055B" w:rsidRPr="00BE202A">
        <w:rPr>
          <w:rFonts w:ascii="Tahoma" w:hAnsi="Tahoma" w:cs="Tahoma"/>
          <w:bCs/>
          <w:color w:val="000000"/>
          <w:sz w:val="20"/>
          <w:szCs w:val="20"/>
          <w:lang w:val="it-IT" w:eastAsia="it-IT"/>
        </w:rPr>
        <w:t>SULLA PROSECUZIONE NEGLI STUDI UNIVERSITARI E SULL’INSERIMENTO NEL MONDO DEL LAVORO</w:t>
      </w:r>
    </w:p>
    <w:p w:rsidR="0011128F" w:rsidRPr="00C3070F" w:rsidRDefault="0011128F" w:rsidP="002A771C">
      <w:pPr>
        <w:pStyle w:val="t1"/>
        <w:numPr>
          <w:ilvl w:val="0"/>
          <w:numId w:val="74"/>
        </w:numPr>
        <w:tabs>
          <w:tab w:val="left" w:pos="8080"/>
        </w:tabs>
        <w:spacing w:line="276" w:lineRule="auto"/>
        <w:ind w:left="567" w:hanging="283"/>
        <w:jc w:val="both"/>
        <w:rPr>
          <w:rFonts w:ascii="Tahoma" w:hAnsi="Tahoma" w:cs="Tahoma"/>
          <w:bCs/>
          <w:sz w:val="20"/>
          <w:szCs w:val="20"/>
          <w:lang w:val="it-IT" w:eastAsia="it-IT"/>
        </w:rPr>
      </w:pPr>
      <w:r w:rsidRPr="00C3070F">
        <w:rPr>
          <w:rFonts w:ascii="Tahoma" w:hAnsi="Tahoma" w:cs="Tahoma"/>
          <w:bCs/>
          <w:sz w:val="20"/>
          <w:szCs w:val="20"/>
          <w:lang w:val="it-IT" w:eastAsia="it-IT"/>
        </w:rPr>
        <w:t>LA NOTTE DEL LICEO CLASSICO</w:t>
      </w:r>
    </w:p>
    <w:p w:rsidR="0048183C" w:rsidRPr="00BE202A" w:rsidRDefault="0048183C" w:rsidP="00252D0A">
      <w:pPr>
        <w:pStyle w:val="NormaleWeb"/>
        <w:tabs>
          <w:tab w:val="left" w:pos="1875"/>
        </w:tabs>
        <w:spacing w:before="0" w:beforeAutospacing="0" w:after="0" w:afterAutospacing="0" w:line="276" w:lineRule="auto"/>
        <w:ind w:left="0" w:firstLine="0"/>
        <w:rPr>
          <w:rFonts w:ascii="Tahoma" w:hAnsi="Tahoma" w:cs="Tahoma"/>
          <w:color w:val="E84C22"/>
          <w:sz w:val="18"/>
          <w:szCs w:val="18"/>
          <w:lang w:val="it-IT"/>
        </w:rPr>
      </w:pPr>
    </w:p>
    <w:p w:rsidR="00501D5D" w:rsidRPr="004F6027" w:rsidRDefault="00501D5D" w:rsidP="00252D0A">
      <w:pPr>
        <w:pStyle w:val="Rientrocorpodeltesto2"/>
        <w:spacing w:line="276" w:lineRule="auto"/>
        <w:ind w:left="0"/>
        <w:rPr>
          <w:b/>
          <w:sz w:val="18"/>
          <w:szCs w:val="18"/>
        </w:rPr>
      </w:pPr>
    </w:p>
    <w:p w:rsidR="00501D5D" w:rsidRPr="004F6027" w:rsidRDefault="00525F6C" w:rsidP="00252D0A">
      <w:pPr>
        <w:pStyle w:val="Rientrocorpodeltesto2"/>
        <w:spacing w:line="276" w:lineRule="auto"/>
        <w:ind w:left="0"/>
        <w:rPr>
          <w:b/>
          <w:sz w:val="18"/>
          <w:szCs w:val="18"/>
        </w:rPr>
      </w:pPr>
      <w:r>
        <w:rPr>
          <w:noProof/>
          <w:lang w:eastAsia="it-IT"/>
        </w:rPr>
        <mc:AlternateContent>
          <mc:Choice Requires="wps">
            <w:drawing>
              <wp:inline distT="0" distB="0" distL="0" distR="0" wp14:anchorId="793BD763" wp14:editId="07C2F0F2">
                <wp:extent cx="6057900" cy="286385"/>
                <wp:effectExtent l="0" t="0" r="38100" b="18415"/>
                <wp:docPr id="41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638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B84288">
                            <w:pPr>
                              <w:spacing w:after="0" w:line="240" w:lineRule="auto"/>
                              <w:rPr>
                                <w:rFonts w:ascii="Tahoma" w:hAnsi="Tahoma"/>
                                <w:b/>
                                <w:color w:val="DC5E00"/>
                                <w:sz w:val="20"/>
                                <w:szCs w:val="20"/>
                              </w:rPr>
                            </w:pPr>
                            <w:r w:rsidRPr="00BE202A">
                              <w:rPr>
                                <w:rFonts w:ascii="Tahoma" w:hAnsi="Tahoma"/>
                                <w:b/>
                                <w:color w:val="DC5E00"/>
                                <w:sz w:val="18"/>
                                <w:szCs w:val="18"/>
                              </w:rPr>
                              <w:t>3.4</w:t>
                            </w:r>
                            <w:r w:rsidRPr="00BE202A">
                              <w:rPr>
                                <w:b/>
                                <w:color w:val="DC5E00"/>
                                <w:sz w:val="18"/>
                                <w:szCs w:val="18"/>
                              </w:rPr>
                              <w:t xml:space="preserve"> </w:t>
                            </w:r>
                            <w:r w:rsidRPr="00BE202A">
                              <w:rPr>
                                <w:rFonts w:ascii="Tahoma" w:hAnsi="Tahoma"/>
                                <w:b/>
                                <w:color w:val="DC5E00"/>
                                <w:sz w:val="18"/>
                                <w:szCs w:val="18"/>
                              </w:rPr>
                              <w:t>Azioni della scuola in relazione ai Bisogni Educativi Speciali</w:t>
                            </w:r>
                          </w:p>
                          <w:p w:rsidR="00D560D7" w:rsidRPr="00BE202A" w:rsidRDefault="00D560D7" w:rsidP="00B84288">
                            <w:pPr>
                              <w:spacing w:after="0" w:line="240" w:lineRule="auto"/>
                              <w:rPr>
                                <w:rFonts w:ascii="Tahoma" w:hAnsi="Tahoma" w:cs="Tahoma"/>
                                <w:b/>
                                <w:color w:val="FFFFFF"/>
                                <w:sz w:val="24"/>
                                <w:szCs w:val="24"/>
                              </w:rPr>
                            </w:pP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39" style="width:477pt;height:22.5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" fillcolor="window" strokecolor="#e84c22" strokeweight="1.5pt">
                <v:textbox>
                  <w:txbxContent>
                    <w:p w:rsidR="00D002BC" w:rsidRPr="00BE202A" w:rsidRDefault="00D002BC" w:rsidP="00B84288">
                      <w:pPr>
                        <w:spacing w:after="0" w:line="240" w:lineRule="auto"/>
                        <w:rPr>
                          <w:rFonts w:ascii="Tahoma" w:hAnsi="Tahoma"/>
                          <w:b/>
                          <w:color w:val="DC5E00"/>
                          <w:sz w:val="20"/>
                          <w:szCs w:val="20"/>
                        </w:rPr>
                      </w:pPr>
                      <w:r w:rsidRPr="00BE202A">
                        <w:rPr>
                          <w:rFonts w:ascii="Tahoma" w:hAnsi="Tahoma"/>
                          <w:b/>
                          <w:color w:val="DC5E00"/>
                          <w:sz w:val="18"/>
                          <w:szCs w:val="18"/>
                        </w:rPr>
                        <w:t>3.4</w:t>
                      </w:r>
                      <w:r w:rsidRPr="00BE202A">
                        <w:rPr>
                          <w:b/>
                          <w:color w:val="DC5E00"/>
                          <w:sz w:val="18"/>
                          <w:szCs w:val="18"/>
                        </w:rPr>
                        <w:t xml:space="preserve"> </w:t>
                      </w:r>
                      <w:r w:rsidRPr="00BE202A">
                        <w:rPr>
                          <w:rFonts w:ascii="Tahoma" w:hAnsi="Tahoma"/>
                          <w:b/>
                          <w:color w:val="DC5E00"/>
                          <w:sz w:val="18"/>
                          <w:szCs w:val="18"/>
                        </w:rPr>
                        <w:t xml:space="preserve">Azioni della scuola </w:t>
                      </w:r>
                      <w:proofErr w:type="gramStart"/>
                      <w:r w:rsidRPr="00BE202A">
                        <w:rPr>
                          <w:rFonts w:ascii="Tahoma" w:hAnsi="Tahoma"/>
                          <w:b/>
                          <w:color w:val="DC5E00"/>
                          <w:sz w:val="18"/>
                          <w:szCs w:val="18"/>
                        </w:rPr>
                        <w:t>in relazione ai</w:t>
                      </w:r>
                      <w:proofErr w:type="gramEnd"/>
                      <w:r w:rsidRPr="00BE202A">
                        <w:rPr>
                          <w:rFonts w:ascii="Tahoma" w:hAnsi="Tahoma"/>
                          <w:b/>
                          <w:color w:val="DC5E00"/>
                          <w:sz w:val="18"/>
                          <w:szCs w:val="18"/>
                        </w:rPr>
                        <w:t xml:space="preserve"> Bisogni Educativi Speciali</w:t>
                      </w:r>
                    </w:p>
                    <w:p w:rsidR="00D002BC" w:rsidRPr="00BE202A" w:rsidRDefault="00D002BC" w:rsidP="00B84288">
                      <w:pPr>
                        <w:spacing w:after="0" w:line="240" w:lineRule="auto"/>
                        <w:rPr>
                          <w:rFonts w:ascii="Tahoma" w:hAnsi="Tahoma" w:cs="Tahoma"/>
                          <w:b/>
                          <w:color w:val="FFFFFF"/>
                          <w:sz w:val="24"/>
                          <w:szCs w:val="24"/>
                        </w:rPr>
                      </w:pPr>
                    </w:p>
                  </w:txbxContent>
                </v:textbox>
                <w10:anchorlock/>
              </v:rect>
            </w:pict>
          </mc:Fallback>
        </mc:AlternateContent>
      </w:r>
    </w:p>
    <w:p w:rsidR="00827457" w:rsidRPr="00185945" w:rsidRDefault="00827457" w:rsidP="00827457">
      <w:pPr>
        <w:spacing w:after="0"/>
        <w:jc w:val="both"/>
        <w:rPr>
          <w:rFonts w:ascii="Tahoma" w:hAnsi="Tahoma" w:cs="Tahoma"/>
          <w:bCs/>
          <w:sz w:val="20"/>
          <w:szCs w:val="20"/>
        </w:rPr>
      </w:pPr>
      <w:r w:rsidRPr="00185945">
        <w:rPr>
          <w:rFonts w:ascii="Tahoma" w:hAnsi="Tahoma" w:cs="Tahoma"/>
          <w:bCs/>
          <w:sz w:val="20"/>
          <w:szCs w:val="20"/>
        </w:rPr>
        <w:t xml:space="preserve">Facendo riferimento a quanto riportato </w:t>
      </w:r>
    </w:p>
    <w:p w:rsidR="00827457" w:rsidRPr="00185945" w:rsidRDefault="00827457" w:rsidP="002A771C">
      <w:pPr>
        <w:pStyle w:val="Paragrafoelenco"/>
        <w:numPr>
          <w:ilvl w:val="0"/>
          <w:numId w:val="68"/>
        </w:numPr>
        <w:spacing w:after="0"/>
        <w:jc w:val="both"/>
        <w:rPr>
          <w:rFonts w:ascii="Tahoma" w:hAnsi="Tahoma" w:cs="Tahoma"/>
          <w:bCs/>
          <w:sz w:val="20"/>
          <w:szCs w:val="20"/>
        </w:rPr>
      </w:pPr>
      <w:r w:rsidRPr="00185945">
        <w:rPr>
          <w:rFonts w:ascii="Tahoma" w:hAnsi="Tahoma" w:cs="Tahoma"/>
          <w:bCs/>
          <w:sz w:val="20"/>
          <w:szCs w:val="20"/>
        </w:rPr>
        <w:t xml:space="preserve">dalla Direttiva del 27 dicembre </w:t>
      </w:r>
      <w:r w:rsidR="00CD0D3E" w:rsidRPr="00185945">
        <w:rPr>
          <w:rFonts w:ascii="Tahoma" w:hAnsi="Tahoma" w:cs="Tahoma"/>
          <w:bCs/>
          <w:sz w:val="20"/>
          <w:szCs w:val="20"/>
        </w:rPr>
        <w:t xml:space="preserve">2012 </w:t>
      </w:r>
      <w:r w:rsidRPr="00185945">
        <w:rPr>
          <w:rFonts w:ascii="Tahoma" w:hAnsi="Tahoma" w:cs="Tahoma"/>
          <w:bCs/>
          <w:sz w:val="20"/>
          <w:szCs w:val="20"/>
        </w:rPr>
        <w:t>“Strumenti d’intervento per alunni con bisogni educativi speciali e organizzazione territoriale per l’inclusione scolastica”;</w:t>
      </w:r>
    </w:p>
    <w:p w:rsidR="00827457" w:rsidRPr="00185945" w:rsidRDefault="00827457" w:rsidP="002A771C">
      <w:pPr>
        <w:pStyle w:val="Paragrafoelenco"/>
        <w:numPr>
          <w:ilvl w:val="0"/>
          <w:numId w:val="68"/>
        </w:numPr>
        <w:spacing w:after="0"/>
        <w:jc w:val="both"/>
        <w:rPr>
          <w:rFonts w:ascii="Tahoma" w:hAnsi="Tahoma" w:cs="Tahoma"/>
          <w:bCs/>
          <w:sz w:val="20"/>
          <w:szCs w:val="20"/>
        </w:rPr>
      </w:pPr>
      <w:r w:rsidRPr="00185945">
        <w:rPr>
          <w:rFonts w:ascii="Tahoma" w:hAnsi="Tahoma" w:cs="Tahoma"/>
          <w:bCs/>
          <w:sz w:val="20"/>
          <w:szCs w:val="20"/>
        </w:rPr>
        <w:t>dalla circolare n.8 del 6 marzo 2013 "Indicazioni operative" e le successive note, che delineano la strategia inclusiva della scuola italiana al fine di realizzare appieno il diritto all'apprendimento per tutti gli studenti in situazione di difficoltà e introducono il concetto di Bisogni Educativi Speciali per definire tutte le situazioni in cui gli studenti incontrano importanti difficoltà nel percorso scolastico,</w:t>
      </w:r>
    </w:p>
    <w:p w:rsidR="00827457" w:rsidRPr="00185945" w:rsidRDefault="00827457" w:rsidP="00CD0D3E">
      <w:pPr>
        <w:spacing w:after="0"/>
        <w:jc w:val="both"/>
        <w:rPr>
          <w:rFonts w:ascii="Tahoma" w:hAnsi="Tahoma" w:cs="Tahoma"/>
          <w:bCs/>
          <w:sz w:val="20"/>
          <w:szCs w:val="20"/>
        </w:rPr>
      </w:pPr>
      <w:r w:rsidRPr="00185945">
        <w:rPr>
          <w:rFonts w:ascii="Tahoma" w:hAnsi="Tahoma" w:cs="Tahoma"/>
          <w:bCs/>
          <w:sz w:val="20"/>
          <w:szCs w:val="20"/>
        </w:rPr>
        <w:lastRenderedPageBreak/>
        <w:t xml:space="preserve"> il </w:t>
      </w:r>
      <w:r w:rsidR="00CD0D3E" w:rsidRPr="00185945">
        <w:rPr>
          <w:rFonts w:ascii="Tahoma" w:hAnsi="Tahoma" w:cs="Tahoma"/>
          <w:bCs/>
          <w:sz w:val="20"/>
          <w:szCs w:val="20"/>
        </w:rPr>
        <w:t>“</w:t>
      </w:r>
      <w:r w:rsidRPr="00185945">
        <w:rPr>
          <w:rFonts w:ascii="Tahoma" w:hAnsi="Tahoma" w:cs="Tahoma"/>
          <w:bCs/>
          <w:sz w:val="20"/>
          <w:szCs w:val="20"/>
        </w:rPr>
        <w:t>Virgilio</w:t>
      </w:r>
      <w:r w:rsidR="00CD0D3E" w:rsidRPr="00185945">
        <w:rPr>
          <w:rFonts w:ascii="Tahoma" w:hAnsi="Tahoma" w:cs="Tahoma"/>
          <w:bCs/>
          <w:sz w:val="20"/>
          <w:szCs w:val="20"/>
        </w:rPr>
        <w:t>”</w:t>
      </w:r>
      <w:r w:rsidRPr="00185945">
        <w:rPr>
          <w:rFonts w:ascii="Tahoma" w:hAnsi="Tahoma" w:cs="Tahoma"/>
          <w:bCs/>
          <w:sz w:val="20"/>
          <w:szCs w:val="20"/>
        </w:rPr>
        <w:t xml:space="preserve"> si è già attivato, attraverso l’individuazione di referenti e la formazione dei docenti,  a rispettare le normative di legge in merito per il riconoscimento delle problematiche sui BES ricadenti nei tre gruppi principali: </w:t>
      </w:r>
    </w:p>
    <w:p w:rsidR="00827457" w:rsidRPr="00185945" w:rsidRDefault="00827457" w:rsidP="002A771C">
      <w:pPr>
        <w:numPr>
          <w:ilvl w:val="0"/>
          <w:numId w:val="51"/>
        </w:numPr>
        <w:spacing w:after="0"/>
        <w:jc w:val="both"/>
        <w:rPr>
          <w:rFonts w:ascii="Tahoma" w:hAnsi="Tahoma" w:cs="Tahoma"/>
          <w:bCs/>
          <w:sz w:val="20"/>
          <w:szCs w:val="20"/>
        </w:rPr>
      </w:pPr>
      <w:r w:rsidRPr="00185945">
        <w:rPr>
          <w:rFonts w:ascii="Tahoma" w:hAnsi="Tahoma" w:cs="Tahoma"/>
          <w:bCs/>
          <w:sz w:val="20"/>
          <w:szCs w:val="20"/>
        </w:rPr>
        <w:t>Disabilità: situazioni certificate e tutelate dalla legge 104/92 per le quali è prevista la stesura del PEI.</w:t>
      </w:r>
    </w:p>
    <w:p w:rsidR="00827457" w:rsidRPr="00185945" w:rsidRDefault="00827457" w:rsidP="002A771C">
      <w:pPr>
        <w:numPr>
          <w:ilvl w:val="0"/>
          <w:numId w:val="51"/>
        </w:numPr>
        <w:spacing w:after="0"/>
        <w:jc w:val="both"/>
        <w:rPr>
          <w:rFonts w:ascii="Tahoma" w:hAnsi="Tahoma" w:cs="Tahoma"/>
          <w:bCs/>
          <w:sz w:val="20"/>
          <w:szCs w:val="20"/>
        </w:rPr>
      </w:pPr>
      <w:r w:rsidRPr="00185945">
        <w:rPr>
          <w:rFonts w:ascii="Tahoma" w:hAnsi="Tahoma" w:cs="Tahoma"/>
          <w:bCs/>
          <w:sz w:val="20"/>
          <w:szCs w:val="20"/>
        </w:rPr>
        <w:t>Disturbi evolutivi specifici, contemplati nella legge 170/2010 per i quali è garantita la stesura del PDP.</w:t>
      </w:r>
    </w:p>
    <w:p w:rsidR="00827457" w:rsidRPr="00185945" w:rsidRDefault="00827457" w:rsidP="002A771C">
      <w:pPr>
        <w:numPr>
          <w:ilvl w:val="0"/>
          <w:numId w:val="51"/>
        </w:numPr>
        <w:spacing w:after="0"/>
        <w:jc w:val="both"/>
        <w:rPr>
          <w:rFonts w:ascii="Tahoma" w:hAnsi="Tahoma" w:cs="Tahoma"/>
          <w:bCs/>
          <w:sz w:val="20"/>
          <w:szCs w:val="20"/>
        </w:rPr>
      </w:pPr>
      <w:r w:rsidRPr="00185945">
        <w:rPr>
          <w:rFonts w:ascii="Tahoma" w:hAnsi="Tahoma" w:cs="Tahoma"/>
          <w:bCs/>
          <w:sz w:val="20"/>
          <w:szCs w:val="20"/>
        </w:rPr>
        <w:t>Svantaggio socio</w:t>
      </w:r>
      <w:r w:rsidR="00D176EA">
        <w:rPr>
          <w:rFonts w:ascii="Tahoma" w:hAnsi="Tahoma" w:cs="Tahoma"/>
          <w:bCs/>
          <w:sz w:val="20"/>
          <w:szCs w:val="20"/>
        </w:rPr>
        <w:t>-</w:t>
      </w:r>
      <w:r w:rsidRPr="00185945">
        <w:rPr>
          <w:rFonts w:ascii="Tahoma" w:hAnsi="Tahoma" w:cs="Tahoma"/>
          <w:bCs/>
          <w:sz w:val="20"/>
          <w:szCs w:val="20"/>
        </w:rPr>
        <w:t xml:space="preserve"> economico, linguistico, culturale: tali tipologie dovranno essere individuate sulla base di elementi oggettivi (es. segnalazione servizi sociali) e/o fondate considerazioni psicopedagogiche e didattiche. Per questi alunni, secondo la Direttiva, è possibile attivare percorsi individualizzati e personalizzati e adottare strumenti compensativi e dispensativi. </w:t>
      </w:r>
    </w:p>
    <w:p w:rsidR="00827457" w:rsidRPr="00185945" w:rsidRDefault="00827457" w:rsidP="00CD0D3E">
      <w:pPr>
        <w:spacing w:after="0"/>
        <w:jc w:val="both"/>
        <w:rPr>
          <w:rFonts w:ascii="Tahoma" w:hAnsi="Tahoma" w:cs="Tahoma"/>
          <w:bCs/>
          <w:sz w:val="20"/>
          <w:szCs w:val="20"/>
        </w:rPr>
      </w:pPr>
    </w:p>
    <w:p w:rsidR="00827457" w:rsidRPr="00185945" w:rsidRDefault="00827457" w:rsidP="00CD0D3E">
      <w:pPr>
        <w:spacing w:after="0"/>
        <w:jc w:val="both"/>
        <w:rPr>
          <w:rFonts w:ascii="Tahoma" w:hAnsi="Tahoma" w:cs="Tahoma"/>
          <w:bCs/>
          <w:sz w:val="20"/>
          <w:szCs w:val="20"/>
        </w:rPr>
      </w:pPr>
      <w:r w:rsidRPr="00185945">
        <w:rPr>
          <w:rFonts w:ascii="Tahoma" w:hAnsi="Tahoma" w:cs="Tahoma"/>
          <w:bCs/>
          <w:sz w:val="20"/>
          <w:szCs w:val="20"/>
        </w:rPr>
        <w:t>Le citate norme ridefiniscono e completano il tradizionale approccio all’integrazione scolastica, basato sulla certificazione della disabilità, estendendo il campo di intervento e di responsabilità di tutta la comunità educante all’intera area dei Bisogni Educativi Speciali.</w:t>
      </w:r>
    </w:p>
    <w:p w:rsidR="00827457" w:rsidRPr="00185945" w:rsidRDefault="00827457" w:rsidP="00CD0D3E">
      <w:pPr>
        <w:spacing w:after="0"/>
        <w:jc w:val="both"/>
        <w:rPr>
          <w:rFonts w:ascii="Tahoma" w:hAnsi="Tahoma" w:cs="Tahoma"/>
          <w:bCs/>
          <w:sz w:val="20"/>
          <w:szCs w:val="20"/>
        </w:rPr>
      </w:pPr>
      <w:r w:rsidRPr="00185945">
        <w:rPr>
          <w:rFonts w:ascii="Tahoma" w:hAnsi="Tahoma" w:cs="Tahoma"/>
          <w:bCs/>
          <w:sz w:val="20"/>
          <w:szCs w:val="20"/>
        </w:rPr>
        <w:t xml:space="preserve">La Direttiva riconosce pertanto a tutti gli studenti in difficoltà il diritto alla personalizzazione dell’apprendimento, richiamandosi espressamente ai principi enunciati dalla Legge 53/2003. </w:t>
      </w:r>
    </w:p>
    <w:p w:rsidR="00827457" w:rsidRPr="00185945" w:rsidRDefault="00827457" w:rsidP="00CD0D3E">
      <w:pPr>
        <w:spacing w:after="0"/>
        <w:jc w:val="both"/>
        <w:rPr>
          <w:rFonts w:ascii="Tahoma" w:hAnsi="Tahoma" w:cs="Tahoma"/>
          <w:bCs/>
          <w:sz w:val="20"/>
          <w:szCs w:val="20"/>
        </w:rPr>
      </w:pPr>
      <w:r w:rsidRPr="00185945">
        <w:rPr>
          <w:rFonts w:ascii="Tahoma" w:hAnsi="Tahoma" w:cs="Tahoma"/>
          <w:bCs/>
          <w:sz w:val="20"/>
          <w:szCs w:val="20"/>
        </w:rPr>
        <w:t>E’ in questa ottica inclusiva che tutti le componenti della scuola cooperano, ognuno per la parte di sua competenza, per garantire il ben-essere psicofisico di ogni studente.</w:t>
      </w:r>
    </w:p>
    <w:p w:rsidR="00827457" w:rsidRPr="00185945" w:rsidRDefault="00827457" w:rsidP="00CD0D3E">
      <w:pPr>
        <w:spacing w:after="0"/>
        <w:jc w:val="both"/>
        <w:rPr>
          <w:rFonts w:ascii="Tahoma" w:hAnsi="Tahoma" w:cs="Tahoma"/>
          <w:bCs/>
          <w:sz w:val="20"/>
          <w:szCs w:val="20"/>
        </w:rPr>
      </w:pPr>
      <w:r w:rsidRPr="00185945">
        <w:rPr>
          <w:rFonts w:ascii="Tahoma" w:hAnsi="Tahoma" w:cs="Tahoma"/>
          <w:bCs/>
          <w:sz w:val="20"/>
          <w:szCs w:val="20"/>
        </w:rPr>
        <w:t xml:space="preserve">L’Istituto </w:t>
      </w:r>
      <w:r w:rsidR="00CD0D3E" w:rsidRPr="00185945">
        <w:rPr>
          <w:rFonts w:ascii="Tahoma" w:hAnsi="Tahoma" w:cs="Tahoma"/>
          <w:bCs/>
          <w:sz w:val="20"/>
          <w:szCs w:val="20"/>
        </w:rPr>
        <w:t xml:space="preserve"> </w:t>
      </w:r>
      <w:r w:rsidRPr="00185945">
        <w:rPr>
          <w:rFonts w:ascii="Tahoma" w:hAnsi="Tahoma" w:cs="Tahoma"/>
          <w:bCs/>
          <w:sz w:val="20"/>
          <w:szCs w:val="20"/>
        </w:rPr>
        <w:t>Virgilio</w:t>
      </w:r>
      <w:r w:rsidR="00CD0D3E" w:rsidRPr="00185945">
        <w:rPr>
          <w:rFonts w:ascii="Tahoma" w:hAnsi="Tahoma" w:cs="Tahoma"/>
          <w:bCs/>
          <w:sz w:val="20"/>
          <w:szCs w:val="20"/>
        </w:rPr>
        <w:t xml:space="preserve"> </w:t>
      </w:r>
      <w:r w:rsidRPr="00185945">
        <w:rPr>
          <w:rFonts w:ascii="Tahoma" w:hAnsi="Tahoma" w:cs="Tahoma"/>
          <w:bCs/>
          <w:sz w:val="20"/>
          <w:szCs w:val="20"/>
        </w:rPr>
        <w:t>progetta, infatti, la propria offerta formativa in senso inclusivo e propone strategie didattico-educative</w:t>
      </w:r>
      <w:r w:rsidR="00D176EA">
        <w:rPr>
          <w:rFonts w:ascii="Tahoma" w:hAnsi="Tahoma" w:cs="Tahoma"/>
          <w:bCs/>
          <w:sz w:val="20"/>
          <w:szCs w:val="20"/>
        </w:rPr>
        <w:t>,</w:t>
      </w:r>
      <w:r w:rsidRPr="00185945">
        <w:rPr>
          <w:rFonts w:ascii="Tahoma" w:hAnsi="Tahoma" w:cs="Tahoma"/>
          <w:bCs/>
          <w:sz w:val="20"/>
          <w:szCs w:val="20"/>
        </w:rPr>
        <w:t xml:space="preserve"> attente ai bisogni di ciascun alunno, soprattutto ai fini del successo formativo, da perseguire nel senso della trasversalità degli interventi negli ambiti dell’insegnamento curricolare, della gestione delle classi, dell’organizzazione dei tempi e degli spazi scolastici, delle relazioni tra docenti, alunni e famiglie. </w:t>
      </w:r>
    </w:p>
    <w:p w:rsidR="00827457" w:rsidRPr="00BE202A" w:rsidRDefault="00827457" w:rsidP="00CD0D3E">
      <w:pPr>
        <w:spacing w:after="0"/>
        <w:jc w:val="both"/>
        <w:rPr>
          <w:rFonts w:ascii="Tahoma" w:hAnsi="Tahoma" w:cs="Tahoma"/>
          <w:bCs/>
          <w:color w:val="000000"/>
          <w:sz w:val="20"/>
          <w:szCs w:val="20"/>
        </w:rPr>
      </w:pPr>
      <w:r w:rsidRPr="00BE202A">
        <w:rPr>
          <w:rFonts w:ascii="Tahoma" w:hAnsi="Tahoma" w:cs="Tahoma"/>
          <w:bCs/>
          <w:color w:val="000000"/>
          <w:sz w:val="20"/>
          <w:szCs w:val="20"/>
        </w:rPr>
        <w:t>A tale scopo è predisposto dal Gruppo di Lavoro per l’Inclusione (GLI) il Piano Annuale per l’Inclusività (PAI) che riassume una serie di elementi finalizzati a migliorare l’azione educativa della scuola indirizzata a tutti gli alunni che la frequentano e in particolare agli alunni che manifestano bisogni educativi speciali.</w:t>
      </w:r>
    </w:p>
    <w:p w:rsidR="00827457" w:rsidRPr="00BE202A" w:rsidRDefault="00827457" w:rsidP="00CD0D3E">
      <w:pPr>
        <w:spacing w:after="0"/>
        <w:jc w:val="both"/>
        <w:rPr>
          <w:rFonts w:ascii="Tahoma" w:hAnsi="Tahoma" w:cs="Tahoma"/>
          <w:bCs/>
          <w:color w:val="000000"/>
          <w:sz w:val="20"/>
          <w:szCs w:val="20"/>
        </w:rPr>
      </w:pPr>
      <w:r w:rsidRPr="00BE202A">
        <w:rPr>
          <w:rFonts w:ascii="Tahoma" w:hAnsi="Tahoma" w:cs="Tahoma"/>
          <w:bCs/>
          <w:color w:val="000000"/>
          <w:sz w:val="20"/>
          <w:szCs w:val="20"/>
        </w:rPr>
        <w:t>Gli obiettivi del PAI del “Virgilio” sono:</w:t>
      </w:r>
    </w:p>
    <w:p w:rsidR="00827457" w:rsidRPr="00BE202A" w:rsidRDefault="00827457" w:rsidP="002A771C">
      <w:pPr>
        <w:numPr>
          <w:ilvl w:val="0"/>
          <w:numId w:val="56"/>
        </w:numPr>
        <w:spacing w:after="0"/>
        <w:jc w:val="both"/>
        <w:rPr>
          <w:rFonts w:ascii="Tahoma" w:hAnsi="Tahoma" w:cs="Tahoma"/>
          <w:bCs/>
          <w:color w:val="000000"/>
          <w:sz w:val="20"/>
          <w:szCs w:val="20"/>
        </w:rPr>
      </w:pPr>
      <w:r w:rsidRPr="00BE202A">
        <w:rPr>
          <w:rFonts w:ascii="Tahoma" w:hAnsi="Tahoma" w:cs="Tahoma"/>
          <w:bCs/>
          <w:color w:val="000000"/>
          <w:sz w:val="20"/>
          <w:szCs w:val="20"/>
        </w:rPr>
        <w:t xml:space="preserve">garantire l’unitarietà dell’approccio educativo e didattico dell’istituzione scolastica; </w:t>
      </w:r>
    </w:p>
    <w:p w:rsidR="00827457" w:rsidRPr="00BE202A" w:rsidRDefault="00827457" w:rsidP="002A771C">
      <w:pPr>
        <w:numPr>
          <w:ilvl w:val="0"/>
          <w:numId w:val="56"/>
        </w:numPr>
        <w:spacing w:after="0"/>
        <w:jc w:val="both"/>
        <w:rPr>
          <w:rFonts w:ascii="Tahoma" w:hAnsi="Tahoma" w:cs="Tahoma"/>
          <w:bCs/>
          <w:color w:val="000000"/>
          <w:sz w:val="20"/>
          <w:szCs w:val="20"/>
        </w:rPr>
      </w:pPr>
      <w:r w:rsidRPr="00BE202A">
        <w:rPr>
          <w:rFonts w:ascii="Tahoma" w:hAnsi="Tahoma" w:cs="Tahoma"/>
          <w:bCs/>
          <w:color w:val="000000"/>
          <w:sz w:val="20"/>
          <w:szCs w:val="20"/>
        </w:rPr>
        <w:t>garantire la continuità dell’azione educativa e didattica anche in caso di variazione dei docenti;</w:t>
      </w:r>
    </w:p>
    <w:p w:rsidR="00827457" w:rsidRPr="00BE202A" w:rsidRDefault="00827457" w:rsidP="002A771C">
      <w:pPr>
        <w:numPr>
          <w:ilvl w:val="0"/>
          <w:numId w:val="56"/>
        </w:numPr>
        <w:spacing w:after="0"/>
        <w:jc w:val="both"/>
        <w:rPr>
          <w:rFonts w:ascii="Tahoma" w:hAnsi="Tahoma" w:cs="Tahoma"/>
          <w:bCs/>
          <w:color w:val="000000"/>
          <w:sz w:val="20"/>
          <w:szCs w:val="20"/>
        </w:rPr>
      </w:pPr>
      <w:r w:rsidRPr="00BE202A">
        <w:rPr>
          <w:rFonts w:ascii="Tahoma" w:hAnsi="Tahoma" w:cs="Tahoma"/>
          <w:bCs/>
          <w:color w:val="000000"/>
          <w:sz w:val="20"/>
          <w:szCs w:val="20"/>
        </w:rPr>
        <w:t>consentire una riflessione collegiale sulle modalità educative e sui metodi di insegnamento;</w:t>
      </w:r>
    </w:p>
    <w:p w:rsidR="00827457" w:rsidRPr="00BE202A" w:rsidRDefault="00827457" w:rsidP="002A771C">
      <w:pPr>
        <w:numPr>
          <w:ilvl w:val="0"/>
          <w:numId w:val="56"/>
        </w:numPr>
        <w:spacing w:after="0"/>
        <w:jc w:val="both"/>
        <w:rPr>
          <w:rFonts w:ascii="Tahoma" w:hAnsi="Tahoma" w:cs="Tahoma"/>
          <w:bCs/>
          <w:color w:val="000000"/>
          <w:sz w:val="20"/>
          <w:szCs w:val="20"/>
        </w:rPr>
      </w:pPr>
      <w:r w:rsidRPr="00BE202A">
        <w:rPr>
          <w:rFonts w:ascii="Tahoma" w:hAnsi="Tahoma" w:cs="Tahoma"/>
          <w:bCs/>
          <w:color w:val="000000"/>
          <w:sz w:val="20"/>
          <w:szCs w:val="20"/>
        </w:rPr>
        <w:t>individuare le modalità di personalizzazione risultate più efficaci;</w:t>
      </w:r>
    </w:p>
    <w:p w:rsidR="00827457" w:rsidRPr="00BE202A" w:rsidRDefault="00827457" w:rsidP="002A771C">
      <w:pPr>
        <w:numPr>
          <w:ilvl w:val="0"/>
          <w:numId w:val="56"/>
        </w:numPr>
        <w:spacing w:after="0"/>
        <w:jc w:val="both"/>
        <w:rPr>
          <w:rFonts w:ascii="Tahoma" w:hAnsi="Tahoma" w:cs="Tahoma"/>
          <w:bCs/>
          <w:color w:val="000000"/>
          <w:sz w:val="20"/>
          <w:szCs w:val="20"/>
        </w:rPr>
      </w:pPr>
      <w:r w:rsidRPr="00BE202A">
        <w:rPr>
          <w:rFonts w:ascii="Tahoma" w:hAnsi="Tahoma" w:cs="Tahoma"/>
          <w:bCs/>
          <w:color w:val="000000"/>
          <w:sz w:val="20"/>
          <w:szCs w:val="20"/>
        </w:rPr>
        <w:t>inquadrare ciascun percorso educativo e didattico in un quadro metodologico condiviso e strutturato;</w:t>
      </w:r>
    </w:p>
    <w:p w:rsidR="00827457" w:rsidRPr="00BE202A" w:rsidRDefault="00827457" w:rsidP="002A771C">
      <w:pPr>
        <w:numPr>
          <w:ilvl w:val="0"/>
          <w:numId w:val="56"/>
        </w:numPr>
        <w:spacing w:after="0"/>
        <w:jc w:val="both"/>
        <w:rPr>
          <w:rFonts w:ascii="Tahoma" w:hAnsi="Tahoma" w:cs="Tahoma"/>
          <w:bCs/>
          <w:color w:val="000000"/>
          <w:sz w:val="20"/>
          <w:szCs w:val="20"/>
        </w:rPr>
      </w:pPr>
      <w:r w:rsidRPr="00BE202A">
        <w:rPr>
          <w:rFonts w:ascii="Tahoma" w:hAnsi="Tahoma" w:cs="Tahoma"/>
          <w:bCs/>
          <w:color w:val="000000"/>
          <w:sz w:val="20"/>
          <w:szCs w:val="20"/>
        </w:rPr>
        <w:t>definire pratiche condivise tra scuola e famiglia;</w:t>
      </w:r>
    </w:p>
    <w:p w:rsidR="00827457" w:rsidRPr="00BE202A" w:rsidRDefault="00827457" w:rsidP="002A771C">
      <w:pPr>
        <w:numPr>
          <w:ilvl w:val="0"/>
          <w:numId w:val="56"/>
        </w:numPr>
        <w:spacing w:after="0"/>
        <w:jc w:val="both"/>
        <w:rPr>
          <w:rFonts w:ascii="Tahoma" w:hAnsi="Tahoma" w:cs="Tahoma"/>
          <w:bCs/>
          <w:color w:val="000000"/>
          <w:sz w:val="20"/>
          <w:szCs w:val="20"/>
        </w:rPr>
      </w:pPr>
      <w:r w:rsidRPr="00BE202A">
        <w:rPr>
          <w:rFonts w:ascii="Tahoma" w:hAnsi="Tahoma" w:cs="Tahoma"/>
          <w:bCs/>
          <w:color w:val="000000"/>
          <w:sz w:val="20"/>
          <w:szCs w:val="20"/>
        </w:rPr>
        <w:t xml:space="preserve">promuovere qualsiasi iniziativa di comunicazione e di collaborazione tra scuola, famiglia ed Enti territoriali coinvolti (Comune, ASL, Provincia, Regione, Enti di formazione, …). </w:t>
      </w:r>
    </w:p>
    <w:p w:rsidR="00827457" w:rsidRPr="00BE202A" w:rsidRDefault="00827457" w:rsidP="00827457">
      <w:pPr>
        <w:spacing w:after="0" w:line="360" w:lineRule="auto"/>
        <w:ind w:left="360"/>
        <w:jc w:val="both"/>
        <w:rPr>
          <w:rFonts w:ascii="Tahoma" w:hAnsi="Tahoma" w:cs="Tahoma"/>
          <w:bCs/>
          <w:color w:val="000000"/>
          <w:sz w:val="18"/>
          <w:szCs w:val="18"/>
        </w:rPr>
      </w:pPr>
    </w:p>
    <w:p w:rsidR="00827457" w:rsidRPr="00BE202A" w:rsidRDefault="00827457" w:rsidP="00827457">
      <w:pPr>
        <w:pStyle w:val="Titolo3"/>
        <w:spacing w:before="0" w:after="0" w:line="360" w:lineRule="auto"/>
        <w:rPr>
          <w:rFonts w:ascii="Tahoma" w:hAnsi="Tahoma" w:cs="Tahoma"/>
          <w:color w:val="E84C22"/>
          <w:sz w:val="18"/>
          <w:szCs w:val="18"/>
        </w:rPr>
      </w:pPr>
      <w:r w:rsidRPr="00BE202A">
        <w:rPr>
          <w:rFonts w:ascii="Tahoma" w:hAnsi="Tahoma" w:cs="Tahoma"/>
          <w:color w:val="E84C22"/>
          <w:sz w:val="18"/>
          <w:szCs w:val="18"/>
        </w:rPr>
        <w:t>Alunni con DSA</w:t>
      </w:r>
    </w:p>
    <w:p w:rsidR="00827457" w:rsidRPr="00185945" w:rsidRDefault="00CD0D3E" w:rsidP="00CD0D3E">
      <w:pPr>
        <w:pStyle w:val="Default"/>
        <w:spacing w:line="276" w:lineRule="auto"/>
        <w:jc w:val="both"/>
        <w:rPr>
          <w:rFonts w:ascii="Tahoma" w:hAnsi="Tahoma" w:cs="Tahoma"/>
          <w:sz w:val="20"/>
          <w:szCs w:val="20"/>
        </w:rPr>
      </w:pPr>
      <w:r w:rsidRPr="00185945">
        <w:rPr>
          <w:rFonts w:ascii="Tahoma" w:hAnsi="Tahoma" w:cs="Tahoma"/>
          <w:sz w:val="20"/>
          <w:szCs w:val="20"/>
        </w:rPr>
        <w:t>I</w:t>
      </w:r>
      <w:r w:rsidR="00827457" w:rsidRPr="00185945">
        <w:rPr>
          <w:rFonts w:ascii="Tahoma" w:hAnsi="Tahoma" w:cs="Tahoma"/>
          <w:sz w:val="20"/>
          <w:szCs w:val="20"/>
        </w:rPr>
        <w:t xml:space="preserve"> </w:t>
      </w:r>
      <w:r w:rsidR="00827457" w:rsidRPr="00185945">
        <w:rPr>
          <w:rFonts w:ascii="Tahoma" w:hAnsi="Tahoma" w:cs="Tahoma"/>
          <w:b/>
          <w:bCs/>
          <w:sz w:val="20"/>
          <w:szCs w:val="20"/>
        </w:rPr>
        <w:t>D</w:t>
      </w:r>
      <w:r w:rsidR="00827457" w:rsidRPr="00185945">
        <w:rPr>
          <w:rFonts w:ascii="Tahoma" w:hAnsi="Tahoma" w:cs="Tahoma"/>
          <w:sz w:val="20"/>
          <w:szCs w:val="20"/>
        </w:rPr>
        <w:t xml:space="preserve">isturbi </w:t>
      </w:r>
      <w:r w:rsidR="00827457" w:rsidRPr="00185945">
        <w:rPr>
          <w:rFonts w:ascii="Tahoma" w:hAnsi="Tahoma" w:cs="Tahoma"/>
          <w:b/>
          <w:bCs/>
          <w:sz w:val="20"/>
          <w:szCs w:val="20"/>
        </w:rPr>
        <w:t>S</w:t>
      </w:r>
      <w:r w:rsidR="00827457" w:rsidRPr="00185945">
        <w:rPr>
          <w:rFonts w:ascii="Tahoma" w:hAnsi="Tahoma" w:cs="Tahoma"/>
          <w:sz w:val="20"/>
          <w:szCs w:val="20"/>
        </w:rPr>
        <w:t xml:space="preserve">pecifici Di </w:t>
      </w:r>
      <w:r w:rsidR="00827457" w:rsidRPr="00185945">
        <w:rPr>
          <w:rFonts w:ascii="Tahoma" w:hAnsi="Tahoma" w:cs="Tahoma"/>
          <w:b/>
          <w:bCs/>
          <w:sz w:val="20"/>
          <w:szCs w:val="20"/>
        </w:rPr>
        <w:t>A</w:t>
      </w:r>
      <w:r w:rsidR="00827457" w:rsidRPr="00185945">
        <w:rPr>
          <w:rFonts w:ascii="Tahoma" w:hAnsi="Tahoma" w:cs="Tahoma"/>
          <w:sz w:val="20"/>
          <w:szCs w:val="20"/>
        </w:rPr>
        <w:t xml:space="preserve">pprendimento incidono negativamente sulle abilità strumentali di base (lettura, scrittura e calcolo) che permettono di acquisire i saperi. </w:t>
      </w:r>
    </w:p>
    <w:p w:rsidR="00827457" w:rsidRPr="00185945" w:rsidRDefault="00827457" w:rsidP="00CD0D3E">
      <w:pPr>
        <w:pStyle w:val="Default"/>
        <w:spacing w:line="276" w:lineRule="auto"/>
        <w:jc w:val="both"/>
        <w:rPr>
          <w:rFonts w:ascii="Tahoma" w:hAnsi="Tahoma" w:cs="Tahoma"/>
          <w:color w:val="auto"/>
          <w:sz w:val="20"/>
          <w:szCs w:val="20"/>
        </w:rPr>
      </w:pPr>
      <w:r w:rsidRPr="00185945">
        <w:rPr>
          <w:rFonts w:ascii="Tahoma" w:hAnsi="Tahoma" w:cs="Tahoma"/>
          <w:sz w:val="20"/>
          <w:szCs w:val="20"/>
        </w:rPr>
        <w:t xml:space="preserve">I D.S.A. condizionano sensibilmente la carriera dell’alunno, poiché sono causa di dispersione scolastica, e il suo inserimento successivo in società. Al fine </w:t>
      </w:r>
      <w:r w:rsidRPr="00185945">
        <w:rPr>
          <w:rFonts w:ascii="Tahoma" w:hAnsi="Tahoma" w:cs="Tahoma"/>
          <w:color w:val="auto"/>
          <w:sz w:val="20"/>
          <w:szCs w:val="20"/>
        </w:rPr>
        <w:t xml:space="preserve">di prevenire o limitare i rischi d’insuccesso legati a tale problematica, Il “Virgilio”, che dallo scorso anno scolastico si è qualificato come polo-centro studi DSA, ha istituito uno </w:t>
      </w:r>
      <w:r w:rsidRPr="00185945">
        <w:rPr>
          <w:rFonts w:ascii="Tahoma" w:hAnsi="Tahoma" w:cs="Tahoma"/>
          <w:b/>
          <w:color w:val="auto"/>
          <w:sz w:val="20"/>
          <w:szCs w:val="20"/>
        </w:rPr>
        <w:t xml:space="preserve">sportello di informazione </w:t>
      </w:r>
      <w:r w:rsidRPr="00185945">
        <w:rPr>
          <w:rFonts w:ascii="Tahoma" w:hAnsi="Tahoma" w:cs="Tahoma"/>
          <w:color w:val="auto"/>
          <w:sz w:val="20"/>
          <w:szCs w:val="20"/>
        </w:rPr>
        <w:t xml:space="preserve">aperto al territorio. </w:t>
      </w:r>
    </w:p>
    <w:p w:rsidR="00827457" w:rsidRPr="006323E9" w:rsidRDefault="00827457" w:rsidP="00CD0D3E">
      <w:pPr>
        <w:pStyle w:val="Default"/>
        <w:spacing w:line="276" w:lineRule="auto"/>
        <w:jc w:val="both"/>
        <w:rPr>
          <w:rFonts w:ascii="Tahoma" w:hAnsi="Tahoma" w:cs="Tahoma"/>
          <w:color w:val="auto"/>
          <w:sz w:val="20"/>
          <w:szCs w:val="20"/>
        </w:rPr>
      </w:pPr>
      <w:r w:rsidRPr="00185945">
        <w:rPr>
          <w:rFonts w:ascii="Tahoma" w:hAnsi="Tahoma" w:cs="Tahoma"/>
          <w:color w:val="auto"/>
          <w:sz w:val="20"/>
          <w:szCs w:val="20"/>
        </w:rPr>
        <w:t xml:space="preserve">Prosegue, inoltre, il progetto </w:t>
      </w:r>
      <w:r w:rsidRPr="00185945">
        <w:rPr>
          <w:rFonts w:ascii="Tahoma" w:hAnsi="Tahoma" w:cs="Tahoma"/>
          <w:i/>
          <w:color w:val="auto"/>
          <w:sz w:val="20"/>
          <w:szCs w:val="20"/>
        </w:rPr>
        <w:t xml:space="preserve">I.I.S.S. ”Virgilio”: Una Guida per i DSA” </w:t>
      </w:r>
      <w:r w:rsidRPr="00185945">
        <w:rPr>
          <w:rFonts w:ascii="Tahoma" w:hAnsi="Tahoma" w:cs="Tahoma"/>
          <w:color w:val="auto"/>
          <w:sz w:val="20"/>
          <w:szCs w:val="20"/>
        </w:rPr>
        <w:t>, realizzato</w:t>
      </w:r>
      <w:r w:rsidRPr="00185945">
        <w:rPr>
          <w:rFonts w:ascii="Tahoma" w:hAnsi="Tahoma" w:cs="Tahoma"/>
          <w:i/>
          <w:color w:val="auto"/>
          <w:sz w:val="20"/>
          <w:szCs w:val="20"/>
        </w:rPr>
        <w:t xml:space="preserve"> </w:t>
      </w:r>
      <w:r w:rsidRPr="00185945">
        <w:rPr>
          <w:rFonts w:ascii="Tahoma" w:hAnsi="Tahoma" w:cs="Tahoma"/>
          <w:sz w:val="20"/>
          <w:szCs w:val="20"/>
        </w:rPr>
        <w:t xml:space="preserve">in rete con ISCR-CNR sez. di Torino e coordinato dal Dirigente Scolastico, Dott.ssa Genco Calogera coadiuvata dalla prof.ssa </w:t>
      </w:r>
      <w:r w:rsidR="006323E9" w:rsidRPr="006323E9">
        <w:rPr>
          <w:rFonts w:ascii="Tahoma" w:hAnsi="Tahoma" w:cs="Tahoma"/>
          <w:color w:val="auto"/>
          <w:sz w:val="20"/>
          <w:szCs w:val="20"/>
        </w:rPr>
        <w:t>Lia Diliberto</w:t>
      </w:r>
      <w:r w:rsidRPr="006323E9">
        <w:rPr>
          <w:rFonts w:ascii="Tahoma" w:hAnsi="Tahoma" w:cs="Tahoma"/>
          <w:color w:val="auto"/>
          <w:sz w:val="20"/>
          <w:szCs w:val="20"/>
        </w:rPr>
        <w:t>, referente d’Istituto BES, che</w:t>
      </w:r>
      <w:r w:rsidRPr="006323E9">
        <w:rPr>
          <w:rFonts w:ascii="Tahoma" w:hAnsi="Tahoma" w:cs="Tahoma"/>
          <w:i/>
          <w:color w:val="auto"/>
          <w:sz w:val="20"/>
          <w:szCs w:val="20"/>
        </w:rPr>
        <w:t xml:space="preserve"> </w:t>
      </w:r>
      <w:r w:rsidRPr="006323E9">
        <w:rPr>
          <w:rFonts w:ascii="Tahoma" w:hAnsi="Tahoma" w:cs="Tahoma"/>
          <w:color w:val="auto"/>
          <w:sz w:val="20"/>
          <w:szCs w:val="20"/>
        </w:rPr>
        <w:t xml:space="preserve">si propone di :  </w:t>
      </w:r>
    </w:p>
    <w:p w:rsidR="00827457" w:rsidRPr="00185945" w:rsidRDefault="00827457" w:rsidP="002A771C">
      <w:pPr>
        <w:pStyle w:val="Default"/>
        <w:numPr>
          <w:ilvl w:val="0"/>
          <w:numId w:val="52"/>
        </w:numPr>
        <w:spacing w:line="276" w:lineRule="auto"/>
        <w:jc w:val="both"/>
        <w:rPr>
          <w:rFonts w:ascii="Tahoma" w:hAnsi="Tahoma" w:cs="Tahoma"/>
          <w:sz w:val="20"/>
          <w:szCs w:val="20"/>
        </w:rPr>
      </w:pPr>
      <w:r w:rsidRPr="00185945">
        <w:rPr>
          <w:rFonts w:ascii="Tahoma" w:hAnsi="Tahoma" w:cs="Tahoma"/>
          <w:sz w:val="20"/>
          <w:szCs w:val="20"/>
        </w:rPr>
        <w:t xml:space="preserve">formare il corpo docente all’uso di strumenti atti a far emergere i casi a rischio D.S.A. ; </w:t>
      </w:r>
    </w:p>
    <w:p w:rsidR="00827457" w:rsidRPr="00185945" w:rsidRDefault="00827457" w:rsidP="002A771C">
      <w:pPr>
        <w:pStyle w:val="Default"/>
        <w:numPr>
          <w:ilvl w:val="0"/>
          <w:numId w:val="52"/>
        </w:numPr>
        <w:spacing w:line="276" w:lineRule="auto"/>
        <w:jc w:val="both"/>
        <w:rPr>
          <w:rFonts w:ascii="Tahoma" w:hAnsi="Tahoma" w:cs="Tahoma"/>
          <w:sz w:val="20"/>
          <w:szCs w:val="20"/>
        </w:rPr>
      </w:pPr>
      <w:r w:rsidRPr="00185945">
        <w:rPr>
          <w:rFonts w:ascii="Tahoma" w:hAnsi="Tahoma" w:cs="Tahoma"/>
          <w:sz w:val="20"/>
          <w:szCs w:val="20"/>
        </w:rPr>
        <w:t>attuare screening per individuare studenti con DSA</w:t>
      </w:r>
    </w:p>
    <w:p w:rsidR="00827457" w:rsidRPr="00185945" w:rsidRDefault="00827457" w:rsidP="002A771C">
      <w:pPr>
        <w:pStyle w:val="Default"/>
        <w:numPr>
          <w:ilvl w:val="0"/>
          <w:numId w:val="52"/>
        </w:numPr>
        <w:spacing w:line="276" w:lineRule="auto"/>
        <w:jc w:val="both"/>
        <w:rPr>
          <w:rFonts w:ascii="Tahoma" w:hAnsi="Tahoma" w:cs="Tahoma"/>
          <w:sz w:val="20"/>
          <w:szCs w:val="20"/>
        </w:rPr>
      </w:pPr>
      <w:r w:rsidRPr="00185945">
        <w:rPr>
          <w:rFonts w:ascii="Tahoma" w:hAnsi="Tahoma" w:cs="Tahoma"/>
          <w:sz w:val="20"/>
          <w:szCs w:val="20"/>
        </w:rPr>
        <w:lastRenderedPageBreak/>
        <w:t xml:space="preserve">segnalare alle famiglie i sospetti D.S.A. in modo tale che queste possano essere indirizzate nelle strutture adeguate per affrontare il problema tramite l’attuazione di un protocollo diagnostico ed un trattamento specifico mirato al recupero delle abilità compromesse; </w:t>
      </w:r>
    </w:p>
    <w:p w:rsidR="00827457" w:rsidRPr="00185945" w:rsidRDefault="00827457" w:rsidP="002A771C">
      <w:pPr>
        <w:pStyle w:val="Default"/>
        <w:numPr>
          <w:ilvl w:val="0"/>
          <w:numId w:val="52"/>
        </w:numPr>
        <w:spacing w:line="276" w:lineRule="auto"/>
        <w:jc w:val="both"/>
        <w:rPr>
          <w:rFonts w:ascii="Tahoma" w:hAnsi="Tahoma" w:cs="Tahoma"/>
          <w:sz w:val="20"/>
          <w:szCs w:val="20"/>
        </w:rPr>
      </w:pPr>
      <w:r w:rsidRPr="00185945">
        <w:rPr>
          <w:rFonts w:ascii="Tahoma" w:hAnsi="Tahoma" w:cs="Tahoma"/>
          <w:sz w:val="20"/>
          <w:szCs w:val="20"/>
        </w:rPr>
        <w:t xml:space="preserve">Applicare le normative scolastiche inerenti i D.S.A. (circolare Ministeriale 4099/A/4 del 05/10/2004, Prot. n.26/A 4° del 5 gennaio 2005) che prevedono l'individualizzazione del percorso formativo per portare verso l'uguaglianza degli esiti. </w:t>
      </w:r>
    </w:p>
    <w:p w:rsidR="00CD0D3E" w:rsidRPr="00185945" w:rsidRDefault="00827457" w:rsidP="002A771C">
      <w:pPr>
        <w:pStyle w:val="Default"/>
        <w:numPr>
          <w:ilvl w:val="0"/>
          <w:numId w:val="52"/>
        </w:numPr>
        <w:spacing w:line="276" w:lineRule="auto"/>
        <w:jc w:val="both"/>
        <w:rPr>
          <w:rFonts w:ascii="Tahoma" w:hAnsi="Tahoma" w:cs="Tahoma"/>
          <w:color w:val="auto"/>
          <w:sz w:val="20"/>
          <w:szCs w:val="20"/>
        </w:rPr>
      </w:pPr>
      <w:r w:rsidRPr="00185945">
        <w:rPr>
          <w:rFonts w:ascii="Tahoma" w:hAnsi="Tahoma" w:cs="Tahoma"/>
          <w:color w:val="auto"/>
          <w:sz w:val="20"/>
          <w:szCs w:val="20"/>
        </w:rPr>
        <w:t>Banca dati</w:t>
      </w:r>
    </w:p>
    <w:p w:rsidR="00120088" w:rsidRDefault="00120088" w:rsidP="00C3070F">
      <w:pPr>
        <w:pStyle w:val="Default"/>
        <w:spacing w:line="360" w:lineRule="auto"/>
        <w:jc w:val="both"/>
        <w:rPr>
          <w:rFonts w:ascii="Tahoma" w:hAnsi="Tahoma" w:cs="Tahoma"/>
          <w:color w:val="auto"/>
          <w:sz w:val="18"/>
          <w:szCs w:val="18"/>
        </w:rPr>
      </w:pPr>
    </w:p>
    <w:p w:rsidR="00827457" w:rsidRPr="00CD0D3E" w:rsidRDefault="00827457" w:rsidP="00CD0D3E">
      <w:pPr>
        <w:pStyle w:val="Default"/>
        <w:spacing w:line="276" w:lineRule="auto"/>
        <w:jc w:val="both"/>
        <w:rPr>
          <w:rFonts w:ascii="Tahoma" w:hAnsi="Tahoma" w:cs="Tahoma"/>
          <w:b/>
          <w:color w:val="auto"/>
          <w:sz w:val="18"/>
          <w:szCs w:val="18"/>
        </w:rPr>
      </w:pPr>
      <w:r w:rsidRPr="00BE202A">
        <w:rPr>
          <w:rFonts w:ascii="Tahoma" w:hAnsi="Tahoma" w:cs="Tahoma"/>
          <w:b/>
          <w:color w:val="E84C22"/>
          <w:sz w:val="18"/>
          <w:szCs w:val="18"/>
        </w:rPr>
        <w:t>Alunni con diversabilità</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Nel corrente anno scolastico risultano iscritti nel nostro istituto</w:t>
      </w:r>
      <w:r w:rsidRPr="00185945">
        <w:rPr>
          <w:rFonts w:ascii="Tahoma" w:hAnsi="Tahoma" w:cs="Tahoma"/>
          <w:color w:val="FF0000"/>
          <w:sz w:val="20"/>
          <w:szCs w:val="20"/>
        </w:rPr>
        <w:t xml:space="preserve"> </w:t>
      </w:r>
      <w:r w:rsidRPr="00185945">
        <w:rPr>
          <w:rFonts w:ascii="Tahoma" w:hAnsi="Tahoma" w:cs="Tahoma"/>
          <w:sz w:val="20"/>
          <w:szCs w:val="20"/>
        </w:rPr>
        <w:t xml:space="preserve">14 alunni in situazione di handicap. L’inserimento degli alunni diversamente abili nel nostro istituto è parte integrante della sua “tradizione culturale” e vanta una esperienza pluriennale, comune a poche altre scuole secondarie superiori della provincia.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La pratica acquisita in questi anni ha favorito la diffusione di una prassi metodologica e didattica finalizzata ad evitare, o quanto meno contenere, la possibilità che la disabilità diventi causa di svantaggio sociale.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In collaborazione con le famiglie, le Asl e gli enti competenti, la scuola opera essenzialmente su due versanti, reciprocamente complementari: la crescita formativa dell’alunno come individuo e cittadino, e la sua più specifica preparazione come futuro lavoratore.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Per questo, gli interventi didattici prevedono sia il recupero e il consolidamento delle abilità strumentali di base e di quelle di transazione sociale, sia l’avvio all’apprendimento di abilità professionalizzanti.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Tutto ciò a partire dal rispetto delle diversità e dalla promozione dell’integrazione.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Poiché la scuola è luogo dell’apprendimento nella socialità, il posto dove cioè si impara assieme agli altri, qualsiasi attività o intervento individualizzato avviene sempre all’interno di un progetto personalizzato, che vuole l’allievo diversamente abile inserito nel contesto comune ai propri coetanei, in sintonia con le complesse dinamiche della classe e con l’offerta formativa dell’istituto.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L’attuazione del diritto all’educazione e all’istruzione, passa attraverso l’individualizzazione dell’insegnamento, da non intendere ovviamente come insegnamento individuale, ma come insegnamento su misura di singoli alunni da realizzare sia attraverso il lavoro collettivo che attraverso il lavoro di gruppo ed individuale, nell’ambito della classe e a classe aperte.</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Per facilitare un sereno e proficuo adempimento dell’obbligo per gli alunni disabili, sono attuate nell’istituto iniziative di didattica formativa e orientativa finalizzate a: </w:t>
      </w:r>
    </w:p>
    <w:p w:rsidR="00827457" w:rsidRPr="00185945" w:rsidRDefault="00827457" w:rsidP="002A771C">
      <w:pPr>
        <w:pStyle w:val="Paragrafoelenco"/>
        <w:numPr>
          <w:ilvl w:val="0"/>
          <w:numId w:val="53"/>
        </w:numPr>
        <w:spacing w:after="0"/>
        <w:jc w:val="both"/>
        <w:rPr>
          <w:rFonts w:ascii="Tahoma" w:hAnsi="Tahoma" w:cs="Tahoma"/>
          <w:sz w:val="20"/>
          <w:szCs w:val="20"/>
        </w:rPr>
      </w:pPr>
      <w:r w:rsidRPr="00185945">
        <w:rPr>
          <w:rFonts w:ascii="Tahoma" w:hAnsi="Tahoma" w:cs="Tahoma"/>
          <w:sz w:val="20"/>
          <w:szCs w:val="20"/>
        </w:rPr>
        <w:t xml:space="preserve">Motivare e sostenere la prosecuzione del percorso scolastico al fine di conseguire, per gli alunni che ne abbiano le potenzialità, il previsto titolo di studio; </w:t>
      </w:r>
    </w:p>
    <w:p w:rsidR="00827457" w:rsidRPr="00185945" w:rsidRDefault="00827457" w:rsidP="002A771C">
      <w:pPr>
        <w:pStyle w:val="Paragrafoelenco"/>
        <w:numPr>
          <w:ilvl w:val="0"/>
          <w:numId w:val="53"/>
        </w:numPr>
        <w:spacing w:after="0"/>
        <w:jc w:val="both"/>
        <w:rPr>
          <w:rFonts w:ascii="Tahoma" w:hAnsi="Tahoma" w:cs="Tahoma"/>
          <w:sz w:val="20"/>
          <w:szCs w:val="20"/>
        </w:rPr>
      </w:pPr>
      <w:r w:rsidRPr="00185945">
        <w:rPr>
          <w:rFonts w:ascii="Tahoma" w:hAnsi="Tahoma" w:cs="Tahoma"/>
          <w:sz w:val="20"/>
          <w:szCs w:val="20"/>
        </w:rPr>
        <w:t xml:space="preserve">Potenziare l’esercizio del senso critico, qualificando la capacità di comunicare, prendere iniziative personali e di agire collaborativamente; </w:t>
      </w:r>
    </w:p>
    <w:p w:rsidR="00827457" w:rsidRPr="00185945" w:rsidRDefault="00827457" w:rsidP="002A771C">
      <w:pPr>
        <w:pStyle w:val="Paragrafoelenco"/>
        <w:numPr>
          <w:ilvl w:val="0"/>
          <w:numId w:val="53"/>
        </w:numPr>
        <w:spacing w:after="0"/>
        <w:jc w:val="both"/>
        <w:rPr>
          <w:rFonts w:ascii="Tahoma" w:hAnsi="Tahoma" w:cs="Tahoma"/>
          <w:sz w:val="20"/>
          <w:szCs w:val="20"/>
        </w:rPr>
      </w:pPr>
      <w:r w:rsidRPr="00185945">
        <w:rPr>
          <w:rFonts w:ascii="Tahoma" w:hAnsi="Tahoma" w:cs="Tahoma"/>
          <w:sz w:val="20"/>
          <w:szCs w:val="20"/>
        </w:rPr>
        <w:t xml:space="preserve">Aiutare l’adolescente a costruire il proprio progetto di vita in modo confacente alla propria personalità e alle proprie risorse.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In riferimento alla legge del 05/02/92 n° 104, alla C.M. n° 258 del 22/09/83, è stato costituito il gruppo di lavoro e studio (</w:t>
      </w:r>
      <w:r w:rsidRPr="00185945">
        <w:rPr>
          <w:rFonts w:ascii="Tahoma" w:hAnsi="Tahoma" w:cs="Tahoma"/>
          <w:b/>
          <w:sz w:val="20"/>
          <w:szCs w:val="20"/>
        </w:rPr>
        <w:t xml:space="preserve">GLI), </w:t>
      </w:r>
      <w:r w:rsidRPr="00185945">
        <w:rPr>
          <w:rFonts w:ascii="Tahoma" w:hAnsi="Tahoma" w:cs="Tahoma"/>
          <w:sz w:val="20"/>
          <w:szCs w:val="20"/>
        </w:rPr>
        <w:t xml:space="preserve">con il compito di collaborare alle iniziative educative e di integrazione predisposte nel piano educativo individualizzato degli alunni in situazione di handicap.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Il gruppo di lavoro e di studio ha come finalità l’integrazione e la socializzazione degli alunni all’interno della nostra scuola.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L’obiettivo che il gruppo intende raggiungere è di favorire negli alunni la conoscenza di sé, migliorare le relazioni con il personale della scuola, potenziare le capacità cognitive, migliorare le capacità astrattive di comprensione, di sintesi, d’analisi e migliorare i ritmi di apprendimento.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Il gruppo di lavoro procederà alla verifica di tutte le attività formative degli alunni in situazione di handicap, analizzerà i contributi specifici, che possano derivare dalle discipline coinvolte nel piano educativo individualizzato. </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 xml:space="preserve">Il gruppo di lavoro è composto da: </w:t>
      </w:r>
    </w:p>
    <w:p w:rsidR="00827457" w:rsidRPr="00185945" w:rsidRDefault="00827457" w:rsidP="002A771C">
      <w:pPr>
        <w:pStyle w:val="Paragrafoelenco"/>
        <w:numPr>
          <w:ilvl w:val="0"/>
          <w:numId w:val="54"/>
        </w:numPr>
        <w:spacing w:after="0"/>
        <w:jc w:val="both"/>
        <w:rPr>
          <w:rFonts w:ascii="Tahoma" w:hAnsi="Tahoma" w:cs="Tahoma"/>
          <w:sz w:val="20"/>
          <w:szCs w:val="20"/>
        </w:rPr>
      </w:pPr>
      <w:r w:rsidRPr="00185945">
        <w:rPr>
          <w:rFonts w:ascii="Tahoma" w:hAnsi="Tahoma" w:cs="Tahoma"/>
          <w:sz w:val="20"/>
          <w:szCs w:val="20"/>
        </w:rPr>
        <w:t xml:space="preserve">docenti di specializzazione; </w:t>
      </w:r>
    </w:p>
    <w:p w:rsidR="00827457" w:rsidRPr="00185945" w:rsidRDefault="00827457" w:rsidP="002A771C">
      <w:pPr>
        <w:pStyle w:val="Paragrafoelenco"/>
        <w:numPr>
          <w:ilvl w:val="0"/>
          <w:numId w:val="54"/>
        </w:numPr>
        <w:spacing w:after="0"/>
        <w:jc w:val="both"/>
        <w:rPr>
          <w:rFonts w:ascii="Tahoma" w:hAnsi="Tahoma" w:cs="Tahoma"/>
          <w:sz w:val="20"/>
          <w:szCs w:val="20"/>
        </w:rPr>
      </w:pPr>
      <w:r w:rsidRPr="00185945">
        <w:rPr>
          <w:rFonts w:ascii="Tahoma" w:hAnsi="Tahoma" w:cs="Tahoma"/>
          <w:sz w:val="20"/>
          <w:szCs w:val="20"/>
        </w:rPr>
        <w:lastRenderedPageBreak/>
        <w:t xml:space="preserve">famiglie; </w:t>
      </w:r>
    </w:p>
    <w:p w:rsidR="00827457" w:rsidRPr="00185945" w:rsidRDefault="00827457" w:rsidP="002A771C">
      <w:pPr>
        <w:pStyle w:val="Paragrafoelenco"/>
        <w:numPr>
          <w:ilvl w:val="0"/>
          <w:numId w:val="54"/>
        </w:numPr>
        <w:spacing w:after="0"/>
        <w:jc w:val="both"/>
        <w:rPr>
          <w:rFonts w:ascii="Tahoma" w:hAnsi="Tahoma" w:cs="Tahoma"/>
          <w:sz w:val="20"/>
          <w:szCs w:val="20"/>
        </w:rPr>
      </w:pPr>
      <w:r w:rsidRPr="00185945">
        <w:rPr>
          <w:rFonts w:ascii="Tahoma" w:hAnsi="Tahoma" w:cs="Tahoma"/>
          <w:sz w:val="20"/>
          <w:szCs w:val="20"/>
        </w:rPr>
        <w:t xml:space="preserve">coordinatori delle classi dove sono inseriti gli alunni diversabili; </w:t>
      </w:r>
    </w:p>
    <w:p w:rsidR="00827457" w:rsidRPr="00185945" w:rsidRDefault="00827457" w:rsidP="002A771C">
      <w:pPr>
        <w:pStyle w:val="Paragrafoelenco"/>
        <w:numPr>
          <w:ilvl w:val="0"/>
          <w:numId w:val="54"/>
        </w:numPr>
        <w:spacing w:after="0"/>
        <w:jc w:val="both"/>
        <w:rPr>
          <w:rFonts w:ascii="Tahoma" w:hAnsi="Tahoma" w:cs="Tahoma"/>
          <w:sz w:val="20"/>
          <w:szCs w:val="20"/>
        </w:rPr>
      </w:pPr>
      <w:r w:rsidRPr="00185945">
        <w:rPr>
          <w:rFonts w:ascii="Tahoma" w:hAnsi="Tahoma" w:cs="Tahoma"/>
          <w:sz w:val="20"/>
          <w:szCs w:val="20"/>
        </w:rPr>
        <w:t xml:space="preserve">componente Asl ; </w:t>
      </w:r>
    </w:p>
    <w:p w:rsidR="00827457" w:rsidRPr="00185945" w:rsidRDefault="00827457" w:rsidP="002A771C">
      <w:pPr>
        <w:pStyle w:val="Paragrafoelenco"/>
        <w:numPr>
          <w:ilvl w:val="0"/>
          <w:numId w:val="54"/>
        </w:numPr>
        <w:spacing w:after="0"/>
        <w:jc w:val="both"/>
        <w:rPr>
          <w:rFonts w:ascii="Tahoma" w:hAnsi="Tahoma" w:cs="Tahoma"/>
          <w:sz w:val="20"/>
          <w:szCs w:val="20"/>
        </w:rPr>
      </w:pPr>
      <w:r w:rsidRPr="00185945">
        <w:rPr>
          <w:rFonts w:ascii="Tahoma" w:hAnsi="Tahoma" w:cs="Tahoma"/>
          <w:sz w:val="20"/>
          <w:szCs w:val="20"/>
        </w:rPr>
        <w:t>uno/a alunno/a di classe.</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Il coordinatore del gruppo di lavoro è il Dirigente Scolastico, Dott.ssa Calogera Genco, coadiuvata dal prof.ssa Lia Diliberto nella qualità di referente d’Istituto per l’integrazione e la diversabilità.</w:t>
      </w:r>
    </w:p>
    <w:p w:rsidR="00827457" w:rsidRPr="00185945" w:rsidRDefault="00827457" w:rsidP="00CD0D3E">
      <w:pPr>
        <w:spacing w:after="0"/>
        <w:jc w:val="both"/>
        <w:rPr>
          <w:rFonts w:ascii="Tahoma" w:hAnsi="Tahoma" w:cs="Tahoma"/>
          <w:sz w:val="20"/>
          <w:szCs w:val="20"/>
        </w:rPr>
      </w:pPr>
      <w:r w:rsidRPr="00185945">
        <w:rPr>
          <w:rFonts w:ascii="Tahoma" w:hAnsi="Tahoma" w:cs="Tahoma"/>
          <w:sz w:val="20"/>
          <w:szCs w:val="20"/>
        </w:rPr>
        <w:t>Per potenziare le capacità cognitive e diversificare l’apprendimento, il gruppo di lavoro</w:t>
      </w:r>
      <w:r w:rsidR="00CD0D3E" w:rsidRPr="00185945">
        <w:rPr>
          <w:rFonts w:ascii="Tahoma" w:hAnsi="Tahoma" w:cs="Tahoma"/>
          <w:sz w:val="20"/>
          <w:szCs w:val="20"/>
        </w:rPr>
        <w:t xml:space="preserve"> </w:t>
      </w:r>
      <w:r w:rsidRPr="00185945">
        <w:rPr>
          <w:rFonts w:ascii="Tahoma" w:hAnsi="Tahoma" w:cs="Tahoma"/>
          <w:sz w:val="20"/>
          <w:szCs w:val="20"/>
        </w:rPr>
        <w:t>realizzerà</w:t>
      </w:r>
      <w:r w:rsidRPr="00185945">
        <w:rPr>
          <w:rFonts w:ascii="Tahoma" w:hAnsi="Tahoma" w:cs="Tahoma"/>
          <w:b/>
          <w:bCs/>
          <w:sz w:val="20"/>
          <w:szCs w:val="20"/>
        </w:rPr>
        <w:t xml:space="preserve"> </w:t>
      </w:r>
      <w:r w:rsidRPr="00185945">
        <w:rPr>
          <w:rFonts w:ascii="Tahoma" w:hAnsi="Tahoma" w:cs="Tahoma"/>
          <w:bCs/>
          <w:sz w:val="20"/>
          <w:szCs w:val="20"/>
        </w:rPr>
        <w:t>itinerari didattici</w:t>
      </w:r>
      <w:r w:rsidRPr="00185945">
        <w:rPr>
          <w:rFonts w:ascii="Tahoma" w:hAnsi="Tahoma" w:cs="Tahoma"/>
          <w:sz w:val="20"/>
          <w:szCs w:val="20"/>
        </w:rPr>
        <w:t xml:space="preserve">, mirati alla </w:t>
      </w:r>
      <w:r w:rsidRPr="00185945">
        <w:rPr>
          <w:rFonts w:ascii="Tahoma" w:hAnsi="Tahoma" w:cs="Tahoma"/>
          <w:bCs/>
          <w:sz w:val="20"/>
          <w:szCs w:val="20"/>
        </w:rPr>
        <w:t xml:space="preserve">costruzione di percorsi finalizzati all’ orientamento ed inserimento al mondo del lavoro e finalizzati a: </w:t>
      </w:r>
    </w:p>
    <w:p w:rsidR="00827457" w:rsidRPr="00185945" w:rsidRDefault="00827457" w:rsidP="002A771C">
      <w:pPr>
        <w:numPr>
          <w:ilvl w:val="0"/>
          <w:numId w:val="55"/>
        </w:numPr>
        <w:spacing w:after="0"/>
        <w:jc w:val="both"/>
        <w:rPr>
          <w:rFonts w:ascii="Tahoma" w:hAnsi="Tahoma" w:cs="Tahoma"/>
          <w:bCs/>
          <w:sz w:val="20"/>
          <w:szCs w:val="20"/>
        </w:rPr>
      </w:pPr>
      <w:r w:rsidRPr="00185945">
        <w:rPr>
          <w:rFonts w:ascii="Tahoma" w:hAnsi="Tahoma" w:cs="Tahoma"/>
          <w:bCs/>
          <w:sz w:val="20"/>
          <w:szCs w:val="20"/>
        </w:rPr>
        <w:t xml:space="preserve">Sostenere il processo di </w:t>
      </w:r>
      <w:r w:rsidR="00CD0D3E" w:rsidRPr="00185945">
        <w:rPr>
          <w:rFonts w:ascii="Tahoma" w:hAnsi="Tahoma" w:cs="Tahoma"/>
          <w:bCs/>
          <w:sz w:val="20"/>
          <w:szCs w:val="20"/>
        </w:rPr>
        <w:t>i</w:t>
      </w:r>
      <w:r w:rsidRPr="00185945">
        <w:rPr>
          <w:rFonts w:ascii="Tahoma" w:hAnsi="Tahoma" w:cs="Tahoma"/>
          <w:bCs/>
          <w:sz w:val="20"/>
          <w:szCs w:val="20"/>
        </w:rPr>
        <w:t xml:space="preserve">ntegrazione di tutti gli alunni in situazione di diversabilità; </w:t>
      </w:r>
    </w:p>
    <w:p w:rsidR="00827457" w:rsidRPr="00185945" w:rsidRDefault="00827457" w:rsidP="002A771C">
      <w:pPr>
        <w:numPr>
          <w:ilvl w:val="0"/>
          <w:numId w:val="55"/>
        </w:numPr>
        <w:spacing w:after="0"/>
        <w:jc w:val="both"/>
        <w:rPr>
          <w:rFonts w:ascii="Tahoma" w:hAnsi="Tahoma" w:cs="Tahoma"/>
          <w:bCs/>
          <w:sz w:val="20"/>
          <w:szCs w:val="20"/>
        </w:rPr>
      </w:pPr>
      <w:r w:rsidRPr="00185945">
        <w:rPr>
          <w:rFonts w:ascii="Tahoma" w:hAnsi="Tahoma" w:cs="Tahoma"/>
          <w:bCs/>
          <w:sz w:val="20"/>
          <w:szCs w:val="20"/>
        </w:rPr>
        <w:t xml:space="preserve">Fornire risposte concrete alle esigenze poste dalla presenza nelle classi comuni di alunni in situazione di handicap gravi; </w:t>
      </w:r>
    </w:p>
    <w:p w:rsidR="00827457" w:rsidRPr="00185945" w:rsidRDefault="00827457" w:rsidP="002A771C">
      <w:pPr>
        <w:numPr>
          <w:ilvl w:val="0"/>
          <w:numId w:val="55"/>
        </w:numPr>
        <w:spacing w:after="0"/>
        <w:jc w:val="both"/>
        <w:rPr>
          <w:rFonts w:ascii="Tahoma" w:hAnsi="Tahoma" w:cs="Tahoma"/>
          <w:bCs/>
          <w:sz w:val="20"/>
          <w:szCs w:val="20"/>
        </w:rPr>
      </w:pPr>
      <w:r w:rsidRPr="00185945">
        <w:rPr>
          <w:rFonts w:ascii="Tahoma" w:hAnsi="Tahoma" w:cs="Tahoma"/>
          <w:bCs/>
          <w:sz w:val="20"/>
          <w:szCs w:val="20"/>
        </w:rPr>
        <w:t xml:space="preserve">Favorire la collaborazione e le sinergie tra scuole con lo scambio di esperienze e strumenti; </w:t>
      </w:r>
    </w:p>
    <w:p w:rsidR="00827457" w:rsidRPr="00185945" w:rsidRDefault="00827457" w:rsidP="002A771C">
      <w:pPr>
        <w:numPr>
          <w:ilvl w:val="0"/>
          <w:numId w:val="55"/>
        </w:numPr>
        <w:spacing w:after="0"/>
        <w:jc w:val="both"/>
        <w:rPr>
          <w:rFonts w:ascii="Tahoma" w:hAnsi="Tahoma" w:cs="Tahoma"/>
          <w:bCs/>
          <w:sz w:val="20"/>
          <w:szCs w:val="20"/>
        </w:rPr>
      </w:pPr>
      <w:r w:rsidRPr="00185945">
        <w:rPr>
          <w:rFonts w:ascii="Tahoma" w:hAnsi="Tahoma" w:cs="Tahoma"/>
          <w:bCs/>
          <w:sz w:val="20"/>
          <w:szCs w:val="20"/>
        </w:rPr>
        <w:t xml:space="preserve">Favorire la collaborazione tra Istituzioni, Associazioni, no profit e volontariato; </w:t>
      </w:r>
    </w:p>
    <w:p w:rsidR="00827457" w:rsidRPr="00185945" w:rsidRDefault="00827457" w:rsidP="002A771C">
      <w:pPr>
        <w:numPr>
          <w:ilvl w:val="0"/>
          <w:numId w:val="55"/>
        </w:numPr>
        <w:spacing w:after="0"/>
        <w:jc w:val="both"/>
        <w:rPr>
          <w:rFonts w:ascii="Tahoma" w:hAnsi="Tahoma" w:cs="Tahoma"/>
          <w:bCs/>
          <w:sz w:val="20"/>
          <w:szCs w:val="20"/>
        </w:rPr>
      </w:pPr>
      <w:r w:rsidRPr="00185945">
        <w:rPr>
          <w:rFonts w:ascii="Tahoma" w:hAnsi="Tahoma" w:cs="Tahoma"/>
          <w:bCs/>
          <w:sz w:val="20"/>
          <w:szCs w:val="20"/>
        </w:rPr>
        <w:t xml:space="preserve">Costituire un punto di riferimento per le famiglie, le persone in situazione di diversabilità, gli operatori della Scuola, delle diverse Istituzioni, del Volontariato e di quanti sono coinvolti nel processo di Integrazione scolastica e sociale. </w:t>
      </w:r>
    </w:p>
    <w:p w:rsidR="00827457" w:rsidRPr="00185945" w:rsidRDefault="00827457" w:rsidP="002A771C">
      <w:pPr>
        <w:numPr>
          <w:ilvl w:val="0"/>
          <w:numId w:val="55"/>
        </w:numPr>
        <w:spacing w:after="0"/>
        <w:jc w:val="both"/>
        <w:rPr>
          <w:rFonts w:ascii="Tahoma" w:hAnsi="Tahoma" w:cs="Tahoma"/>
          <w:bCs/>
          <w:sz w:val="20"/>
          <w:szCs w:val="20"/>
        </w:rPr>
      </w:pPr>
      <w:r w:rsidRPr="00185945">
        <w:rPr>
          <w:rFonts w:ascii="Tahoma" w:hAnsi="Tahoma" w:cs="Tahoma"/>
          <w:bCs/>
          <w:sz w:val="20"/>
          <w:szCs w:val="20"/>
        </w:rPr>
        <w:t>Favorire la formazione dei docenti e delle famiglie in ordine all’integrazione.</w:t>
      </w:r>
    </w:p>
    <w:p w:rsidR="003C055B" w:rsidRDefault="003C055B" w:rsidP="00501D5D">
      <w:pPr>
        <w:pStyle w:val="Rientrocorpodeltesto2"/>
        <w:spacing w:line="276" w:lineRule="auto"/>
        <w:ind w:left="0"/>
        <w:rPr>
          <w:b/>
          <w:sz w:val="18"/>
          <w:szCs w:val="18"/>
        </w:rPr>
      </w:pPr>
    </w:p>
    <w:p w:rsidR="00501D5D" w:rsidRDefault="00525F6C" w:rsidP="00501D5D">
      <w:pPr>
        <w:pStyle w:val="Rientrocorpodeltesto2"/>
        <w:spacing w:line="276" w:lineRule="auto"/>
        <w:ind w:left="0"/>
        <w:rPr>
          <w:rFonts w:ascii="Tahoma" w:hAnsi="Tahoma" w:cs="Tahoma"/>
          <w:noProof/>
          <w:sz w:val="18"/>
          <w:szCs w:val="18"/>
          <w:lang w:eastAsia="it-IT"/>
        </w:rPr>
      </w:pPr>
      <w:r>
        <w:rPr>
          <w:noProof/>
          <w:lang w:eastAsia="it-IT"/>
        </w:rPr>
        <mc:AlternateContent>
          <mc:Choice Requires="wps">
            <w:drawing>
              <wp:inline distT="0" distB="0" distL="0" distR="0" wp14:anchorId="5CA230AE" wp14:editId="553268F6">
                <wp:extent cx="6120130" cy="231775"/>
                <wp:effectExtent l="0" t="0" r="26670" b="22225"/>
                <wp:docPr id="4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AC6418">
                            <w:pPr>
                              <w:spacing w:after="0" w:line="240" w:lineRule="auto"/>
                              <w:rPr>
                                <w:rFonts w:ascii="Tahoma" w:hAnsi="Tahoma"/>
                                <w:b/>
                                <w:color w:val="DC5E00"/>
                                <w:sz w:val="18"/>
                                <w:szCs w:val="18"/>
                              </w:rPr>
                            </w:pPr>
                            <w:r w:rsidRPr="00BE202A">
                              <w:rPr>
                                <w:rFonts w:ascii="Tahoma" w:hAnsi="Tahoma"/>
                                <w:b/>
                                <w:color w:val="DC5E00"/>
                                <w:sz w:val="18"/>
                                <w:szCs w:val="18"/>
                              </w:rPr>
                              <w:t>3.5 Criteri e modalità di verifica e valutazione delle competenze degli studenti</w:t>
                            </w:r>
                          </w:p>
                          <w:p w:rsidR="00D560D7" w:rsidRPr="00BE202A" w:rsidRDefault="00D560D7" w:rsidP="00AC6418">
                            <w:pPr>
                              <w:spacing w:after="0" w:line="240" w:lineRule="auto"/>
                              <w:rPr>
                                <w:rFonts w:ascii="Tahoma" w:hAnsi="Tahoma" w:cs="Tahoma"/>
                                <w:b/>
                                <w:color w:val="FFFFFF"/>
                                <w:sz w:val="24"/>
                                <w:szCs w:val="24"/>
                              </w:rPr>
                            </w:pP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40"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" fillcolor="window" strokecolor="#e84c22" strokeweight="1.5pt">
                <v:textbox>
                  <w:txbxContent>
                    <w:p w:rsidR="00D002BC" w:rsidRPr="00BE202A" w:rsidRDefault="00D002BC" w:rsidP="00AC6418">
                      <w:pPr>
                        <w:spacing w:after="0" w:line="240" w:lineRule="auto"/>
                        <w:rPr>
                          <w:rFonts w:ascii="Tahoma" w:hAnsi="Tahoma"/>
                          <w:b/>
                          <w:color w:val="DC5E00"/>
                          <w:sz w:val="18"/>
                          <w:szCs w:val="18"/>
                        </w:rPr>
                      </w:pPr>
                      <w:r w:rsidRPr="00BE202A">
                        <w:rPr>
                          <w:rFonts w:ascii="Tahoma" w:hAnsi="Tahoma"/>
                          <w:b/>
                          <w:color w:val="DC5E00"/>
                          <w:sz w:val="18"/>
                          <w:szCs w:val="18"/>
                        </w:rPr>
                        <w:t xml:space="preserve">3.5 Criteri e </w:t>
                      </w:r>
                      <w:proofErr w:type="gramStart"/>
                      <w:r w:rsidRPr="00BE202A">
                        <w:rPr>
                          <w:rFonts w:ascii="Tahoma" w:hAnsi="Tahoma"/>
                          <w:b/>
                          <w:color w:val="DC5E00"/>
                          <w:sz w:val="18"/>
                          <w:szCs w:val="18"/>
                        </w:rPr>
                        <w:t>modalità</w:t>
                      </w:r>
                      <w:proofErr w:type="gramEnd"/>
                      <w:r w:rsidRPr="00BE202A">
                        <w:rPr>
                          <w:rFonts w:ascii="Tahoma" w:hAnsi="Tahoma"/>
                          <w:b/>
                          <w:color w:val="DC5E00"/>
                          <w:sz w:val="18"/>
                          <w:szCs w:val="18"/>
                        </w:rPr>
                        <w:t xml:space="preserve"> di verifica e valutazione delle competenze degli studenti</w:t>
                      </w:r>
                    </w:p>
                    <w:p w:rsidR="00D002BC" w:rsidRPr="00BE202A" w:rsidRDefault="00D002BC" w:rsidP="00AC6418">
                      <w:pPr>
                        <w:spacing w:after="0" w:line="240" w:lineRule="auto"/>
                        <w:rPr>
                          <w:rFonts w:ascii="Tahoma" w:hAnsi="Tahoma" w:cs="Tahoma"/>
                          <w:b/>
                          <w:color w:val="FFFFFF"/>
                          <w:sz w:val="24"/>
                          <w:szCs w:val="24"/>
                        </w:rPr>
                      </w:pPr>
                    </w:p>
                  </w:txbxContent>
                </v:textbox>
                <w10:anchorlock/>
              </v:rect>
            </w:pict>
          </mc:Fallback>
        </mc:AlternateContent>
      </w:r>
    </w:p>
    <w:p w:rsidR="00AC6418" w:rsidRPr="00185945" w:rsidRDefault="00AC6418" w:rsidP="00E43606">
      <w:pPr>
        <w:pStyle w:val="1"/>
        <w:spacing w:line="276" w:lineRule="auto"/>
        <w:rPr>
          <w:rFonts w:ascii="Tahoma" w:hAnsi="Tahoma" w:cs="Tahoma"/>
          <w:sz w:val="20"/>
          <w:szCs w:val="20"/>
          <w:lang w:val="it-IT"/>
        </w:rPr>
      </w:pPr>
      <w:r w:rsidRPr="00185945">
        <w:rPr>
          <w:rFonts w:ascii="Tahoma" w:hAnsi="Tahoma" w:cs="Tahoma"/>
          <w:sz w:val="20"/>
          <w:szCs w:val="20"/>
          <w:lang w:val="it-IT"/>
        </w:rPr>
        <w:t>Nel sistema scolastico la valutazione degli allievi assume un ruolo fondamentale all’interno del processo didattico. Essa, infatti, più che esercitare un‘azione di controllo sistematico e fiscale, deve rilevare carenze ed errori e attivare procedure che abbiano lo scopo di valorizzare e capitalizzare quanto viene insegnato ed appreso.</w:t>
      </w:r>
    </w:p>
    <w:p w:rsidR="00AC6418" w:rsidRPr="00185945" w:rsidRDefault="00AC6418" w:rsidP="00E43606">
      <w:pPr>
        <w:pStyle w:val="1"/>
        <w:spacing w:line="276" w:lineRule="auto"/>
        <w:rPr>
          <w:rFonts w:ascii="Tahoma" w:hAnsi="Tahoma" w:cs="Tahoma"/>
          <w:sz w:val="20"/>
          <w:szCs w:val="20"/>
          <w:lang w:val="it-IT"/>
        </w:rPr>
      </w:pPr>
      <w:r w:rsidRPr="00185945">
        <w:rPr>
          <w:rFonts w:ascii="Tahoma" w:hAnsi="Tahoma" w:cs="Tahoma"/>
          <w:sz w:val="20"/>
          <w:szCs w:val="20"/>
          <w:lang w:val="it-IT"/>
        </w:rPr>
        <w:t>Proprio per questo, la valutazione costituisce un momento basilare e necessario del processo educativo. Essa serve:</w:t>
      </w:r>
    </w:p>
    <w:p w:rsidR="00AC6418" w:rsidRPr="00185945" w:rsidRDefault="00E43606" w:rsidP="002A771C">
      <w:pPr>
        <w:pStyle w:val="1"/>
        <w:numPr>
          <w:ilvl w:val="0"/>
          <w:numId w:val="20"/>
        </w:numPr>
        <w:spacing w:line="276" w:lineRule="auto"/>
        <w:rPr>
          <w:rFonts w:ascii="Tahoma" w:hAnsi="Tahoma" w:cs="Tahoma"/>
          <w:sz w:val="20"/>
          <w:szCs w:val="20"/>
          <w:lang w:val="it-IT"/>
        </w:rPr>
      </w:pPr>
      <w:r w:rsidRPr="00185945">
        <w:rPr>
          <w:rFonts w:ascii="Tahoma" w:hAnsi="Tahoma" w:cs="Tahoma"/>
          <w:sz w:val="20"/>
          <w:szCs w:val="20"/>
          <w:lang w:val="it-IT"/>
        </w:rPr>
        <w:t>a</w:t>
      </w:r>
      <w:r w:rsidR="00AC6418" w:rsidRPr="00185945">
        <w:rPr>
          <w:rFonts w:ascii="Tahoma" w:hAnsi="Tahoma" w:cs="Tahoma"/>
          <w:sz w:val="20"/>
          <w:szCs w:val="20"/>
          <w:lang w:val="it-IT"/>
        </w:rPr>
        <w:t xml:space="preserve">i </w:t>
      </w:r>
      <w:r w:rsidRPr="00185945">
        <w:rPr>
          <w:rFonts w:ascii="Tahoma" w:hAnsi="Tahoma" w:cs="Tahoma"/>
          <w:sz w:val="20"/>
          <w:szCs w:val="20"/>
          <w:lang w:val="it-IT"/>
        </w:rPr>
        <w:t>doce</w:t>
      </w:r>
      <w:r w:rsidR="00AC6418" w:rsidRPr="00185945">
        <w:rPr>
          <w:rFonts w:ascii="Tahoma" w:hAnsi="Tahoma" w:cs="Tahoma"/>
          <w:sz w:val="20"/>
          <w:szCs w:val="20"/>
          <w:lang w:val="it-IT"/>
        </w:rPr>
        <w:t xml:space="preserve">nti, che possono monitorare il processo di apprendimento degli allievi, verificare l’efficacia dell’azione didattica, le metodologie e gli strumenti adottati, rivedere  la programmazione e attivare eventuali attività di recupero; </w:t>
      </w:r>
    </w:p>
    <w:p w:rsidR="00AC6418" w:rsidRPr="00185945" w:rsidRDefault="00AC6418" w:rsidP="002A771C">
      <w:pPr>
        <w:pStyle w:val="1"/>
        <w:numPr>
          <w:ilvl w:val="0"/>
          <w:numId w:val="20"/>
        </w:numPr>
        <w:spacing w:line="276" w:lineRule="auto"/>
        <w:rPr>
          <w:rFonts w:ascii="Tahoma" w:hAnsi="Tahoma" w:cs="Tahoma"/>
          <w:sz w:val="20"/>
          <w:szCs w:val="20"/>
          <w:lang w:val="it-IT"/>
        </w:rPr>
      </w:pPr>
      <w:r w:rsidRPr="00185945">
        <w:rPr>
          <w:rFonts w:ascii="Tahoma" w:hAnsi="Tahoma" w:cs="Tahoma"/>
          <w:sz w:val="20"/>
          <w:szCs w:val="20"/>
          <w:lang w:val="it-IT"/>
        </w:rPr>
        <w:t>agli studenti che possono così avere consapevolezza dei progressi conseguiti e dei livelli di competenza maturati.</w:t>
      </w:r>
    </w:p>
    <w:p w:rsidR="00AC6418" w:rsidRPr="00185945" w:rsidRDefault="00AC6418" w:rsidP="00E43606">
      <w:pPr>
        <w:pStyle w:val="1"/>
        <w:spacing w:line="276" w:lineRule="auto"/>
        <w:rPr>
          <w:rFonts w:ascii="Tahoma" w:hAnsi="Tahoma" w:cs="Tahoma"/>
          <w:sz w:val="20"/>
          <w:szCs w:val="20"/>
          <w:lang w:val="it-IT"/>
        </w:rPr>
      </w:pPr>
      <w:r w:rsidRPr="00185945">
        <w:rPr>
          <w:rFonts w:ascii="Tahoma" w:hAnsi="Tahoma" w:cs="Tahoma"/>
          <w:sz w:val="20"/>
          <w:szCs w:val="20"/>
          <w:lang w:val="it-IT"/>
        </w:rPr>
        <w:t>L’Istituto di Istruzione secondaria “Virgilio” considera il processo di valutazione come:</w:t>
      </w:r>
    </w:p>
    <w:p w:rsidR="00AC6418" w:rsidRPr="00185945" w:rsidRDefault="00AC6418" w:rsidP="002A771C">
      <w:pPr>
        <w:pStyle w:val="1"/>
        <w:numPr>
          <w:ilvl w:val="0"/>
          <w:numId w:val="21"/>
        </w:numPr>
        <w:spacing w:line="276" w:lineRule="auto"/>
        <w:rPr>
          <w:rFonts w:ascii="Tahoma" w:hAnsi="Tahoma" w:cs="Tahoma"/>
          <w:sz w:val="20"/>
          <w:szCs w:val="20"/>
          <w:lang w:val="it-IT"/>
        </w:rPr>
      </w:pPr>
      <w:r w:rsidRPr="00185945">
        <w:rPr>
          <w:rFonts w:ascii="Tahoma" w:hAnsi="Tahoma" w:cs="Tahoma"/>
          <w:sz w:val="20"/>
          <w:szCs w:val="20"/>
          <w:lang w:val="it-IT"/>
        </w:rPr>
        <w:t>un momento formativo di grande importanza volto a potenziare la consapevolezza e a promuovere i successi personali per incentivare la motivazione e favorire lo sviluppo delle potenzialità di ogni allievo;</w:t>
      </w:r>
    </w:p>
    <w:p w:rsidR="00AC6418" w:rsidRPr="00185945" w:rsidRDefault="00AC6418" w:rsidP="002A771C">
      <w:pPr>
        <w:pStyle w:val="1"/>
        <w:numPr>
          <w:ilvl w:val="0"/>
          <w:numId w:val="21"/>
        </w:numPr>
        <w:spacing w:line="276" w:lineRule="auto"/>
        <w:ind w:left="714" w:hanging="357"/>
        <w:rPr>
          <w:rFonts w:ascii="Tahoma" w:hAnsi="Tahoma" w:cs="Tahoma"/>
          <w:sz w:val="20"/>
          <w:szCs w:val="20"/>
          <w:lang w:val="it-IT"/>
        </w:rPr>
      </w:pPr>
      <w:r w:rsidRPr="00185945">
        <w:rPr>
          <w:rFonts w:ascii="Tahoma" w:hAnsi="Tahoma" w:cs="Tahoma"/>
          <w:sz w:val="20"/>
          <w:szCs w:val="20"/>
          <w:lang w:val="it-IT"/>
        </w:rPr>
        <w:t xml:space="preserve">un processo dialettico fra l'autonomia e la specificità del Consiglio di Classe e il Collegio dei Docenti. </w:t>
      </w:r>
    </w:p>
    <w:p w:rsidR="00AC6418" w:rsidRPr="00185945" w:rsidRDefault="00AC6418" w:rsidP="00E43606">
      <w:pPr>
        <w:pStyle w:val="1"/>
        <w:spacing w:line="276" w:lineRule="auto"/>
        <w:rPr>
          <w:rFonts w:ascii="Tahoma" w:hAnsi="Tahoma" w:cs="Tahoma"/>
          <w:sz w:val="20"/>
          <w:szCs w:val="20"/>
          <w:lang w:val="it-IT"/>
        </w:rPr>
      </w:pPr>
    </w:p>
    <w:p w:rsidR="00AC6418" w:rsidRPr="00185945" w:rsidRDefault="00AC6418" w:rsidP="00E43606">
      <w:pPr>
        <w:pStyle w:val="1"/>
        <w:spacing w:line="276" w:lineRule="auto"/>
        <w:rPr>
          <w:rFonts w:ascii="Tahoma" w:hAnsi="Tahoma" w:cs="Tahoma"/>
          <w:sz w:val="20"/>
          <w:szCs w:val="20"/>
          <w:lang w:val="it-IT"/>
        </w:rPr>
      </w:pPr>
      <w:r w:rsidRPr="00185945">
        <w:rPr>
          <w:rFonts w:ascii="Tahoma" w:hAnsi="Tahoma" w:cs="Tahoma"/>
          <w:sz w:val="20"/>
          <w:szCs w:val="20"/>
          <w:lang w:val="it-IT"/>
        </w:rPr>
        <w:t xml:space="preserve">Il Collegio dei docenti e i Consigli di classe, ciascuno per la parte di propria competenza, accerteranno gli obiettivi raggiunti o le difficoltà che ne hanno ritardato o parzialmente impedito l’attuazione, così da innescare processi di </w:t>
      </w:r>
      <w:r w:rsidRPr="00185945">
        <w:rPr>
          <w:rFonts w:ascii="Tahoma" w:hAnsi="Tahoma" w:cs="Tahoma"/>
          <w:i/>
          <w:sz w:val="20"/>
          <w:szCs w:val="20"/>
          <w:lang w:val="it-IT"/>
        </w:rPr>
        <w:t>feedback</w:t>
      </w:r>
      <w:r w:rsidRPr="00185945">
        <w:rPr>
          <w:rFonts w:ascii="Tahoma" w:hAnsi="Tahoma" w:cs="Tahoma"/>
          <w:sz w:val="20"/>
          <w:szCs w:val="20"/>
          <w:lang w:val="it-IT"/>
        </w:rPr>
        <w:t xml:space="preserve">, funzionali eventualmente alla riprogettazione, anche </w:t>
      </w:r>
      <w:r w:rsidRPr="00185945">
        <w:rPr>
          <w:rFonts w:ascii="Tahoma" w:hAnsi="Tahoma" w:cs="Tahoma"/>
          <w:i/>
          <w:sz w:val="20"/>
          <w:szCs w:val="20"/>
          <w:lang w:val="it-IT"/>
        </w:rPr>
        <w:t xml:space="preserve">in itinere, </w:t>
      </w:r>
      <w:r w:rsidRPr="00185945">
        <w:rPr>
          <w:rFonts w:ascii="Tahoma" w:hAnsi="Tahoma" w:cs="Tahoma"/>
          <w:sz w:val="20"/>
          <w:szCs w:val="20"/>
          <w:lang w:val="it-IT"/>
        </w:rPr>
        <w:t xml:space="preserve">dei percorsi formativi, affinché siano rispondenti ai bisogni di tutti e di ciascun allievo. </w:t>
      </w:r>
    </w:p>
    <w:p w:rsidR="00E43606" w:rsidRPr="00185945" w:rsidRDefault="00AC6418" w:rsidP="00E43606">
      <w:pPr>
        <w:pStyle w:val="1"/>
        <w:spacing w:line="276" w:lineRule="auto"/>
        <w:rPr>
          <w:rFonts w:ascii="Tahoma" w:hAnsi="Tahoma" w:cs="Tahoma"/>
          <w:sz w:val="20"/>
          <w:szCs w:val="20"/>
          <w:lang w:val="it-IT"/>
        </w:rPr>
      </w:pPr>
      <w:r w:rsidRPr="00185945">
        <w:rPr>
          <w:rFonts w:ascii="Tahoma" w:hAnsi="Tahoma" w:cs="Tahoma"/>
          <w:sz w:val="20"/>
          <w:szCs w:val="20"/>
          <w:lang w:val="it-IT"/>
        </w:rPr>
        <w:t xml:space="preserve">Parte integrante della verifica periodica dei </w:t>
      </w:r>
      <w:r w:rsidRPr="00185945">
        <w:rPr>
          <w:rFonts w:ascii="Tahoma" w:hAnsi="Tahoma" w:cs="Tahoma"/>
          <w:i/>
          <w:sz w:val="20"/>
          <w:szCs w:val="20"/>
          <w:lang w:val="it-IT"/>
        </w:rPr>
        <w:t xml:space="preserve">curricula </w:t>
      </w:r>
      <w:r w:rsidRPr="00185945">
        <w:rPr>
          <w:rFonts w:ascii="Tahoma" w:hAnsi="Tahoma" w:cs="Tahoma"/>
          <w:sz w:val="20"/>
          <w:szCs w:val="20"/>
          <w:lang w:val="it-IT"/>
        </w:rPr>
        <w:t xml:space="preserve">sarà la valutazione del rendimento degli allievi che verrà monitorato non solo attraverso compiti in classe e interrogazioni, ma anche attraverso tutte le altre prove (relazioni, conversazioni, questionari, ricerche individuali e/o di gruppo, tests e schede) che impegnano le capacità espressive, di analisi, di sintesi e di inferenza. </w:t>
      </w:r>
    </w:p>
    <w:p w:rsidR="00AC6418" w:rsidRPr="00185945" w:rsidRDefault="00AC6418" w:rsidP="00E43606">
      <w:pPr>
        <w:pStyle w:val="1"/>
        <w:spacing w:line="276" w:lineRule="auto"/>
        <w:rPr>
          <w:rFonts w:ascii="Tahoma" w:hAnsi="Tahoma" w:cs="Tahoma"/>
          <w:sz w:val="20"/>
          <w:szCs w:val="20"/>
          <w:lang w:val="it-IT"/>
        </w:rPr>
      </w:pPr>
      <w:r w:rsidRPr="00185945">
        <w:rPr>
          <w:rFonts w:ascii="Tahoma" w:hAnsi="Tahoma" w:cs="Tahoma"/>
          <w:sz w:val="20"/>
          <w:szCs w:val="20"/>
          <w:lang w:val="it-IT"/>
        </w:rPr>
        <w:t>Si utilizza la scala di valutazione da 1 a 10.</w:t>
      </w:r>
    </w:p>
    <w:p w:rsidR="00AC6418" w:rsidRPr="00185945" w:rsidRDefault="00AC6418" w:rsidP="00E43606">
      <w:pPr>
        <w:pStyle w:val="1"/>
        <w:spacing w:line="276" w:lineRule="auto"/>
        <w:rPr>
          <w:rFonts w:ascii="Tahoma" w:hAnsi="Tahoma" w:cs="Tahoma"/>
          <w:sz w:val="20"/>
          <w:szCs w:val="20"/>
          <w:lang w:val="it-IT"/>
        </w:rPr>
      </w:pPr>
      <w:r w:rsidRPr="00185945">
        <w:rPr>
          <w:rFonts w:ascii="Tahoma" w:hAnsi="Tahoma" w:cs="Tahoma"/>
          <w:sz w:val="20"/>
          <w:szCs w:val="20"/>
          <w:lang w:val="it-IT"/>
        </w:rPr>
        <w:t xml:space="preserve">L’intento di questo istituto è quello di condividere parametri e valutazioni comuni da parte di tutto il corpo docente; ciò non significa eliminare l’individualità, la professionalità e la libertà dei docenti, ma significa </w:t>
      </w:r>
      <w:r w:rsidRPr="00185945">
        <w:rPr>
          <w:rFonts w:ascii="Tahoma" w:hAnsi="Tahoma" w:cs="Tahoma"/>
          <w:sz w:val="20"/>
          <w:szCs w:val="20"/>
          <w:lang w:val="it-IT"/>
        </w:rPr>
        <w:lastRenderedPageBreak/>
        <w:t xml:space="preserve">piuttosto costruire una scuola in cui i docenti possano valutare gli alunni in modo organizzato e con dei punti di riferimento precisi, non opinabili e trasparenti. </w:t>
      </w:r>
    </w:p>
    <w:p w:rsidR="00AC6418" w:rsidRPr="00185945" w:rsidRDefault="00AC6418" w:rsidP="00E43606">
      <w:pPr>
        <w:jc w:val="both"/>
        <w:rPr>
          <w:rFonts w:ascii="Tahoma" w:hAnsi="Tahoma" w:cs="Tahoma"/>
          <w:b/>
          <w:sz w:val="20"/>
          <w:szCs w:val="20"/>
        </w:rPr>
      </w:pPr>
      <w:r w:rsidRPr="00185945">
        <w:rPr>
          <w:rFonts w:ascii="Tahoma" w:hAnsi="Tahoma" w:cs="Tahoma"/>
          <w:b/>
          <w:sz w:val="20"/>
          <w:szCs w:val="20"/>
        </w:rPr>
        <w:t>Allo studente sarà, quindi, assicurata la trasparenza dei criteri che conducono alla valutazione .</w:t>
      </w:r>
    </w:p>
    <w:p w:rsidR="00AC6418" w:rsidRPr="00185945" w:rsidRDefault="00AC6418" w:rsidP="00E43606">
      <w:pPr>
        <w:pStyle w:val="t1"/>
        <w:widowControl/>
        <w:spacing w:line="276" w:lineRule="auto"/>
        <w:jc w:val="both"/>
        <w:rPr>
          <w:rFonts w:ascii="Tahoma" w:hAnsi="Tahoma" w:cs="Tahoma"/>
          <w:sz w:val="20"/>
          <w:szCs w:val="20"/>
          <w:lang w:val="it-IT"/>
        </w:rPr>
      </w:pPr>
      <w:r w:rsidRPr="00185945">
        <w:rPr>
          <w:rFonts w:ascii="Tahoma" w:hAnsi="Tahoma" w:cs="Tahoma"/>
          <w:sz w:val="20"/>
          <w:szCs w:val="20"/>
          <w:lang w:val="it-IT"/>
        </w:rPr>
        <w:t>Si considerano parametri imprescindibili ai fini della valutazione:</w:t>
      </w:r>
    </w:p>
    <w:p w:rsidR="00AC6418" w:rsidRPr="00185945" w:rsidRDefault="00AC6418" w:rsidP="002A771C">
      <w:pPr>
        <w:pStyle w:val="Paragrafoelenco"/>
        <w:numPr>
          <w:ilvl w:val="0"/>
          <w:numId w:val="41"/>
        </w:numPr>
        <w:spacing w:after="0"/>
        <w:jc w:val="both"/>
        <w:rPr>
          <w:rFonts w:ascii="Tahoma" w:hAnsi="Tahoma" w:cs="Tahoma"/>
          <w:sz w:val="20"/>
          <w:szCs w:val="20"/>
        </w:rPr>
      </w:pPr>
      <w:r w:rsidRPr="00185945">
        <w:rPr>
          <w:rFonts w:ascii="Tahoma" w:hAnsi="Tahoma" w:cs="Tahoma"/>
          <w:sz w:val="20"/>
          <w:szCs w:val="20"/>
        </w:rPr>
        <w:t xml:space="preserve">la condotta (DL 137 Settembre 2008); </w:t>
      </w:r>
    </w:p>
    <w:p w:rsidR="00AC6418" w:rsidRPr="00185945" w:rsidRDefault="00AC6418" w:rsidP="002A771C">
      <w:pPr>
        <w:pStyle w:val="Paragrafoelenco"/>
        <w:numPr>
          <w:ilvl w:val="0"/>
          <w:numId w:val="41"/>
        </w:numPr>
        <w:spacing w:after="0"/>
        <w:jc w:val="both"/>
        <w:rPr>
          <w:rFonts w:ascii="Tahoma" w:hAnsi="Tahoma" w:cs="Tahoma"/>
          <w:sz w:val="20"/>
          <w:szCs w:val="20"/>
        </w:rPr>
      </w:pPr>
      <w:r w:rsidRPr="00185945">
        <w:rPr>
          <w:rFonts w:ascii="Tahoma" w:hAnsi="Tahoma" w:cs="Tahoma"/>
          <w:sz w:val="20"/>
          <w:szCs w:val="20"/>
        </w:rPr>
        <w:t>il metodo di studio;</w:t>
      </w:r>
    </w:p>
    <w:p w:rsidR="00AC6418" w:rsidRPr="00185945" w:rsidRDefault="00AC6418" w:rsidP="002A771C">
      <w:pPr>
        <w:pStyle w:val="Paragrafoelenco"/>
        <w:numPr>
          <w:ilvl w:val="0"/>
          <w:numId w:val="41"/>
        </w:numPr>
        <w:spacing w:after="0"/>
        <w:jc w:val="both"/>
        <w:rPr>
          <w:rFonts w:ascii="Tahoma" w:hAnsi="Tahoma" w:cs="Tahoma"/>
          <w:sz w:val="20"/>
          <w:szCs w:val="20"/>
        </w:rPr>
      </w:pPr>
      <w:r w:rsidRPr="00185945">
        <w:rPr>
          <w:rFonts w:ascii="Tahoma" w:hAnsi="Tahoma" w:cs="Tahoma"/>
          <w:sz w:val="20"/>
          <w:szCs w:val="20"/>
        </w:rPr>
        <w:t>il profitto, in cui si prendono  in considerazione gli obiettivi cognitivi raggiunti dallo studente, per i quali vengono individuati i seguenti indicatori:</w:t>
      </w:r>
    </w:p>
    <w:p w:rsidR="00AC6418" w:rsidRPr="00185945" w:rsidRDefault="00AC6418" w:rsidP="002A771C">
      <w:pPr>
        <w:numPr>
          <w:ilvl w:val="0"/>
          <w:numId w:val="42"/>
        </w:numPr>
        <w:spacing w:after="0"/>
        <w:jc w:val="both"/>
        <w:rPr>
          <w:rFonts w:ascii="Tahoma" w:hAnsi="Tahoma" w:cs="Tahoma"/>
          <w:bCs/>
          <w:sz w:val="20"/>
          <w:szCs w:val="20"/>
        </w:rPr>
      </w:pPr>
      <w:r w:rsidRPr="00185945">
        <w:rPr>
          <w:rFonts w:ascii="Tahoma" w:hAnsi="Tahoma" w:cs="Tahoma"/>
          <w:sz w:val="20"/>
          <w:szCs w:val="20"/>
        </w:rPr>
        <w:t>CONOSCENZE</w:t>
      </w:r>
      <w:r w:rsidRPr="00185945">
        <w:rPr>
          <w:rFonts w:ascii="Tahoma" w:hAnsi="Tahoma" w:cs="Tahoma"/>
          <w:b/>
          <w:bCs/>
          <w:sz w:val="20"/>
          <w:szCs w:val="20"/>
        </w:rPr>
        <w:t xml:space="preserve"> </w:t>
      </w:r>
      <w:r w:rsidRPr="00185945">
        <w:rPr>
          <w:rFonts w:ascii="Tahoma" w:hAnsi="Tahoma" w:cs="Tahoma"/>
          <w:bCs/>
          <w:sz w:val="20"/>
          <w:szCs w:val="20"/>
        </w:rPr>
        <w:t>(sfera del sapere): acquisizione, a diversi livelli, dei contenuti disciplinari proposti.</w:t>
      </w:r>
    </w:p>
    <w:p w:rsidR="00AC6418" w:rsidRPr="00185945" w:rsidRDefault="00AC6418" w:rsidP="002A771C">
      <w:pPr>
        <w:numPr>
          <w:ilvl w:val="0"/>
          <w:numId w:val="42"/>
        </w:numPr>
        <w:spacing w:after="0"/>
        <w:jc w:val="both"/>
        <w:rPr>
          <w:rFonts w:ascii="Tahoma" w:hAnsi="Tahoma" w:cs="Tahoma"/>
          <w:bCs/>
          <w:sz w:val="20"/>
          <w:szCs w:val="20"/>
        </w:rPr>
      </w:pPr>
      <w:r w:rsidRPr="00185945">
        <w:rPr>
          <w:rFonts w:ascii="Tahoma" w:hAnsi="Tahoma" w:cs="Tahoma"/>
          <w:sz w:val="20"/>
          <w:szCs w:val="20"/>
        </w:rPr>
        <w:t>CAPACITA’/ABILITÀ</w:t>
      </w:r>
      <w:r w:rsidRPr="00185945">
        <w:rPr>
          <w:rFonts w:ascii="Tahoma" w:hAnsi="Tahoma" w:cs="Tahoma"/>
          <w:bCs/>
          <w:sz w:val="20"/>
          <w:szCs w:val="20"/>
        </w:rPr>
        <w:t xml:space="preserve"> (sfera del saper fare e del saper essere): applicazione di conoscenze e utilizzazione delle categorie linguistiche tecnico – specifiche delle discipline, capacità di analisi, sintesi e rielaborazione critica dei contenuti.</w:t>
      </w:r>
    </w:p>
    <w:p w:rsidR="00E43606" w:rsidRPr="00185945" w:rsidRDefault="00AC6418" w:rsidP="002A771C">
      <w:pPr>
        <w:numPr>
          <w:ilvl w:val="0"/>
          <w:numId w:val="43"/>
        </w:numPr>
        <w:spacing w:after="0"/>
        <w:jc w:val="both"/>
        <w:rPr>
          <w:rFonts w:ascii="Tahoma" w:hAnsi="Tahoma" w:cs="Tahoma"/>
          <w:sz w:val="20"/>
          <w:szCs w:val="20"/>
        </w:rPr>
      </w:pPr>
      <w:r w:rsidRPr="00185945">
        <w:rPr>
          <w:rFonts w:ascii="Tahoma" w:hAnsi="Tahoma" w:cs="Tahoma"/>
          <w:sz w:val="20"/>
          <w:szCs w:val="20"/>
        </w:rPr>
        <w:t>COMPETENZE: capacità di far interagire le conoscenze e le abilità acquisite con le capacità personali e/o sociali nell’elaborazione responsabile di percorsi di studio e di autonoma rielaborazione culturale.</w:t>
      </w:r>
    </w:p>
    <w:p w:rsidR="001B7AE1" w:rsidRPr="00185945" w:rsidRDefault="001B7AE1" w:rsidP="00E43606">
      <w:pPr>
        <w:spacing w:after="0"/>
        <w:jc w:val="both"/>
        <w:rPr>
          <w:rFonts w:ascii="Tahoma" w:hAnsi="Tahoma" w:cs="Tahoma"/>
          <w:b/>
          <w:sz w:val="20"/>
          <w:szCs w:val="20"/>
        </w:rPr>
      </w:pPr>
    </w:p>
    <w:p w:rsidR="00AC6418" w:rsidRPr="00185945" w:rsidRDefault="00AC6418" w:rsidP="00E43606">
      <w:pPr>
        <w:spacing w:after="0"/>
        <w:jc w:val="both"/>
        <w:rPr>
          <w:rFonts w:ascii="Tahoma" w:hAnsi="Tahoma" w:cs="Tahoma"/>
          <w:sz w:val="20"/>
          <w:szCs w:val="20"/>
        </w:rPr>
      </w:pPr>
      <w:r w:rsidRPr="00185945">
        <w:rPr>
          <w:rFonts w:ascii="Tahoma" w:hAnsi="Tahoma" w:cs="Tahoma"/>
          <w:b/>
          <w:sz w:val="20"/>
          <w:szCs w:val="20"/>
        </w:rPr>
        <w:t>Il Consiglio di classe effettuerà le seguenti verifiche</w:t>
      </w:r>
      <w:r w:rsidRPr="00185945">
        <w:rPr>
          <w:rFonts w:ascii="Tahoma" w:hAnsi="Tahoma" w:cs="Tahoma"/>
          <w:sz w:val="20"/>
          <w:szCs w:val="20"/>
        </w:rPr>
        <w:t>:</w:t>
      </w:r>
    </w:p>
    <w:p w:rsidR="00AC6418" w:rsidRPr="00185945" w:rsidRDefault="00AC6418" w:rsidP="002A771C">
      <w:pPr>
        <w:pStyle w:val="Intestazione"/>
        <w:numPr>
          <w:ilvl w:val="0"/>
          <w:numId w:val="44"/>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iniziale, all’apertura dell’anno scolastico;</w:t>
      </w:r>
    </w:p>
    <w:p w:rsidR="00AC6418" w:rsidRPr="00185945" w:rsidRDefault="00AC6418" w:rsidP="002A771C">
      <w:pPr>
        <w:pStyle w:val="Intestazione"/>
        <w:numPr>
          <w:ilvl w:val="0"/>
          <w:numId w:val="44"/>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formativa, in itinere durante il corso dell’anno;</w:t>
      </w:r>
    </w:p>
    <w:p w:rsidR="00AC6418" w:rsidRPr="00185945" w:rsidRDefault="00AC6418" w:rsidP="002A771C">
      <w:pPr>
        <w:pStyle w:val="Intestazione"/>
        <w:numPr>
          <w:ilvl w:val="0"/>
          <w:numId w:val="44"/>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sommativa e finale.</w:t>
      </w:r>
    </w:p>
    <w:p w:rsidR="00AC6418" w:rsidRPr="00185945" w:rsidRDefault="00AC6418" w:rsidP="00E43606">
      <w:pPr>
        <w:pStyle w:val="Intestazione"/>
        <w:tabs>
          <w:tab w:val="clear" w:pos="4819"/>
          <w:tab w:val="clear" w:pos="9638"/>
        </w:tabs>
        <w:spacing w:line="276" w:lineRule="auto"/>
        <w:ind w:left="720"/>
        <w:jc w:val="both"/>
        <w:rPr>
          <w:rFonts w:ascii="Tahoma" w:hAnsi="Tahoma" w:cs="Tahoma"/>
          <w:sz w:val="20"/>
          <w:szCs w:val="20"/>
        </w:rPr>
      </w:pPr>
    </w:p>
    <w:p w:rsidR="00AC6418" w:rsidRPr="00185945" w:rsidRDefault="00AC6418" w:rsidP="00E43606">
      <w:pPr>
        <w:pStyle w:val="Intestazione"/>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 xml:space="preserve">Le valutazioni iniziali, formative e finali verranno effettuate con l’ausilio di griglie elaborate dai consigli di classe che tengono conto dei descrittori e degli indicatori in modo tale da attribuire un punteggio chiaro e corrispondente, espresso in decimi. </w:t>
      </w:r>
    </w:p>
    <w:p w:rsidR="00AC6418" w:rsidRPr="00185945" w:rsidRDefault="00AC6418" w:rsidP="00E43606">
      <w:pPr>
        <w:pStyle w:val="Intestazione"/>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Al fine di ottenere una valutazione valida e trasparente i docenti si serviranno di vari strumenti tali da essere il più possibile oggettivi e di prove strutturate, semistrutturate e non strutturate.</w:t>
      </w:r>
    </w:p>
    <w:p w:rsidR="00AC6418" w:rsidRPr="00185945" w:rsidRDefault="00AC6418" w:rsidP="00E43606">
      <w:pPr>
        <w:pStyle w:val="Intestazione"/>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Tra le prove strutturate si prevedono:</w:t>
      </w:r>
    </w:p>
    <w:p w:rsidR="00AC6418" w:rsidRPr="00185945" w:rsidRDefault="00AC6418" w:rsidP="002A771C">
      <w:pPr>
        <w:pStyle w:val="Intestazione"/>
        <w:numPr>
          <w:ilvl w:val="0"/>
          <w:numId w:val="45"/>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quesiti del tipo “vero-falso”;</w:t>
      </w:r>
    </w:p>
    <w:p w:rsidR="00AC6418" w:rsidRPr="00185945" w:rsidRDefault="00AC6418" w:rsidP="002A771C">
      <w:pPr>
        <w:pStyle w:val="Intestazione"/>
        <w:numPr>
          <w:ilvl w:val="0"/>
          <w:numId w:val="45"/>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quesiti a scelta multipla ,che richiedono l’individuazione di una o più risposte esatte tra una serie di alternative;</w:t>
      </w:r>
    </w:p>
    <w:p w:rsidR="00AC6418" w:rsidRPr="00185945" w:rsidRDefault="00AC6418" w:rsidP="002A771C">
      <w:pPr>
        <w:pStyle w:val="Intestazione"/>
        <w:numPr>
          <w:ilvl w:val="0"/>
          <w:numId w:val="45"/>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quesiti a risposta singola.</w:t>
      </w:r>
    </w:p>
    <w:p w:rsidR="00AC6418" w:rsidRPr="00185945" w:rsidRDefault="00AC6418" w:rsidP="00E43606">
      <w:pPr>
        <w:pStyle w:val="Intestazione"/>
        <w:tabs>
          <w:tab w:val="clear" w:pos="4819"/>
          <w:tab w:val="clear" w:pos="9638"/>
        </w:tabs>
        <w:spacing w:line="276" w:lineRule="auto"/>
        <w:ind w:left="720"/>
        <w:jc w:val="both"/>
        <w:rPr>
          <w:rFonts w:ascii="Tahoma" w:hAnsi="Tahoma" w:cs="Tahoma"/>
          <w:sz w:val="20"/>
          <w:szCs w:val="20"/>
        </w:rPr>
      </w:pPr>
    </w:p>
    <w:p w:rsidR="00AC6418" w:rsidRPr="00185945" w:rsidRDefault="00AC6418" w:rsidP="00E43606">
      <w:pPr>
        <w:pStyle w:val="Intestazione"/>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Tra le prove non strutturate si prevedono:</w:t>
      </w:r>
    </w:p>
    <w:p w:rsidR="00AC6418" w:rsidRPr="00185945" w:rsidRDefault="00AC6418" w:rsidP="002A771C">
      <w:pPr>
        <w:pStyle w:val="Intestazione"/>
        <w:numPr>
          <w:ilvl w:val="0"/>
          <w:numId w:val="46"/>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colloqui-interrogazioni;</w:t>
      </w:r>
    </w:p>
    <w:p w:rsidR="00AC6418" w:rsidRPr="00185945" w:rsidRDefault="00AC6418" w:rsidP="002A771C">
      <w:pPr>
        <w:pStyle w:val="Intestazione"/>
        <w:numPr>
          <w:ilvl w:val="0"/>
          <w:numId w:val="46"/>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relazioni;</w:t>
      </w:r>
    </w:p>
    <w:p w:rsidR="00AC6418" w:rsidRPr="00185945" w:rsidRDefault="00AC6418" w:rsidP="002A771C">
      <w:pPr>
        <w:pStyle w:val="Intestazione"/>
        <w:numPr>
          <w:ilvl w:val="0"/>
          <w:numId w:val="46"/>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risoluzione di problemi ;</w:t>
      </w:r>
    </w:p>
    <w:p w:rsidR="00AC6418" w:rsidRPr="00185945" w:rsidRDefault="00AC6418" w:rsidP="002A771C">
      <w:pPr>
        <w:pStyle w:val="Intestazione"/>
        <w:numPr>
          <w:ilvl w:val="0"/>
          <w:numId w:val="46"/>
        </w:numPr>
        <w:tabs>
          <w:tab w:val="clear" w:pos="4819"/>
          <w:tab w:val="clear" w:pos="9638"/>
        </w:tabs>
        <w:spacing w:line="276" w:lineRule="auto"/>
        <w:jc w:val="both"/>
        <w:rPr>
          <w:rFonts w:ascii="Tahoma" w:hAnsi="Tahoma" w:cs="Tahoma"/>
          <w:sz w:val="20"/>
          <w:szCs w:val="20"/>
        </w:rPr>
      </w:pPr>
      <w:r w:rsidRPr="00185945">
        <w:rPr>
          <w:rFonts w:ascii="Tahoma" w:hAnsi="Tahoma" w:cs="Tahoma"/>
          <w:sz w:val="20"/>
          <w:szCs w:val="20"/>
        </w:rPr>
        <w:t>prove scritte di varia tipologia</w:t>
      </w:r>
      <w:r w:rsidR="00E43606" w:rsidRPr="00185945">
        <w:rPr>
          <w:rFonts w:ascii="Tahoma" w:hAnsi="Tahoma" w:cs="Tahoma"/>
          <w:sz w:val="20"/>
          <w:szCs w:val="20"/>
        </w:rPr>
        <w:t>.</w:t>
      </w:r>
      <w:r w:rsidRPr="00185945">
        <w:rPr>
          <w:rFonts w:ascii="Tahoma" w:hAnsi="Tahoma" w:cs="Tahoma"/>
          <w:sz w:val="20"/>
          <w:szCs w:val="20"/>
        </w:rPr>
        <w:t xml:space="preserve"> </w:t>
      </w:r>
    </w:p>
    <w:p w:rsidR="00AC6418" w:rsidRPr="00185945" w:rsidRDefault="00AC6418" w:rsidP="00E43606">
      <w:pPr>
        <w:pStyle w:val="Intestazione"/>
        <w:tabs>
          <w:tab w:val="clear" w:pos="4819"/>
          <w:tab w:val="clear" w:pos="9638"/>
        </w:tabs>
        <w:spacing w:line="276" w:lineRule="auto"/>
        <w:ind w:left="720"/>
        <w:jc w:val="both"/>
        <w:rPr>
          <w:rFonts w:ascii="Tahoma" w:hAnsi="Tahoma" w:cs="Tahoma"/>
          <w:sz w:val="20"/>
          <w:szCs w:val="20"/>
        </w:rPr>
      </w:pPr>
    </w:p>
    <w:p w:rsidR="00AC6418" w:rsidRPr="00185945" w:rsidRDefault="00AC6418" w:rsidP="00E43606">
      <w:pPr>
        <w:spacing w:after="0"/>
        <w:jc w:val="both"/>
        <w:rPr>
          <w:rFonts w:ascii="Tahoma" w:hAnsi="Tahoma" w:cs="Tahoma"/>
          <w:sz w:val="20"/>
          <w:szCs w:val="20"/>
        </w:rPr>
      </w:pPr>
      <w:r w:rsidRPr="00185945">
        <w:rPr>
          <w:rFonts w:ascii="Tahoma" w:hAnsi="Tahoma" w:cs="Tahoma"/>
          <w:sz w:val="20"/>
          <w:szCs w:val="20"/>
        </w:rPr>
        <w:t>Per le esercitazioni pratiche si prevedono:</w:t>
      </w:r>
    </w:p>
    <w:p w:rsidR="00AC6418" w:rsidRPr="00185945" w:rsidRDefault="00AC6418" w:rsidP="002A771C">
      <w:pPr>
        <w:pStyle w:val="t1"/>
        <w:numPr>
          <w:ilvl w:val="0"/>
          <w:numId w:val="47"/>
        </w:numPr>
        <w:spacing w:line="276" w:lineRule="auto"/>
        <w:jc w:val="both"/>
        <w:rPr>
          <w:rFonts w:ascii="Tahoma" w:hAnsi="Tahoma" w:cs="Tahoma"/>
          <w:sz w:val="20"/>
          <w:szCs w:val="20"/>
        </w:rPr>
      </w:pPr>
      <w:r w:rsidRPr="00185945">
        <w:rPr>
          <w:rFonts w:ascii="Tahoma" w:hAnsi="Tahoma" w:cs="Tahoma"/>
          <w:sz w:val="20"/>
          <w:szCs w:val="20"/>
        </w:rPr>
        <w:t>relazioni tecniche;</w:t>
      </w:r>
    </w:p>
    <w:p w:rsidR="00AC6418" w:rsidRPr="00185945" w:rsidRDefault="00AC6418" w:rsidP="002A771C">
      <w:pPr>
        <w:pStyle w:val="t1"/>
        <w:numPr>
          <w:ilvl w:val="0"/>
          <w:numId w:val="47"/>
        </w:numPr>
        <w:spacing w:line="276" w:lineRule="auto"/>
        <w:jc w:val="both"/>
        <w:rPr>
          <w:rFonts w:ascii="Tahoma" w:hAnsi="Tahoma" w:cs="Tahoma"/>
          <w:sz w:val="20"/>
          <w:szCs w:val="20"/>
        </w:rPr>
      </w:pPr>
      <w:r w:rsidRPr="00185945">
        <w:rPr>
          <w:rFonts w:ascii="Tahoma" w:hAnsi="Tahoma" w:cs="Tahoma"/>
          <w:sz w:val="20"/>
          <w:szCs w:val="20"/>
        </w:rPr>
        <w:t>esecuzione pratica della prova.</w:t>
      </w:r>
    </w:p>
    <w:p w:rsidR="00AC6418" w:rsidRPr="00185945" w:rsidRDefault="00AC6418" w:rsidP="00E43606">
      <w:pPr>
        <w:pStyle w:val="NormaleWeb"/>
        <w:spacing w:line="276" w:lineRule="auto"/>
        <w:ind w:left="0" w:firstLine="0"/>
        <w:rPr>
          <w:rFonts w:ascii="Tahoma" w:hAnsi="Tahoma" w:cs="Tahoma"/>
          <w:sz w:val="20"/>
          <w:szCs w:val="20"/>
          <w:lang w:val="it-IT"/>
        </w:rPr>
      </w:pPr>
      <w:r w:rsidRPr="00185945">
        <w:rPr>
          <w:rFonts w:ascii="Tahoma" w:hAnsi="Tahoma" w:cs="Tahoma"/>
          <w:sz w:val="20"/>
          <w:szCs w:val="20"/>
          <w:lang w:val="it-IT"/>
        </w:rPr>
        <w:t xml:space="preserve">Per la misurazione delle conoscenze e delle competenze linguistiche, logico-matematiche e scientifiche di base, in un’ottica di comparazione con il sistema scolastico nel suo complesso, le </w:t>
      </w:r>
      <w:r w:rsidRPr="00185945">
        <w:rPr>
          <w:rFonts w:ascii="Tahoma" w:hAnsi="Tahoma" w:cs="Tahoma"/>
          <w:b/>
          <w:sz w:val="20"/>
          <w:szCs w:val="20"/>
          <w:lang w:val="it-IT"/>
        </w:rPr>
        <w:t>seconde classi</w:t>
      </w:r>
      <w:r w:rsidRPr="00185945">
        <w:rPr>
          <w:rFonts w:ascii="Tahoma" w:hAnsi="Tahoma" w:cs="Tahoma"/>
          <w:sz w:val="20"/>
          <w:szCs w:val="20"/>
          <w:lang w:val="it-IT"/>
        </w:rPr>
        <w:t xml:space="preserve"> dell’Istituto Virgilio svolgono le prove </w:t>
      </w:r>
      <w:r w:rsidRPr="00185945">
        <w:rPr>
          <w:rFonts w:ascii="Tahoma" w:hAnsi="Tahoma" w:cs="Tahoma"/>
          <w:b/>
          <w:sz w:val="20"/>
          <w:szCs w:val="20"/>
          <w:lang w:val="it-IT"/>
        </w:rPr>
        <w:t>INVALSI-SNV</w:t>
      </w:r>
      <w:r w:rsidRPr="00185945">
        <w:rPr>
          <w:rFonts w:ascii="Tahoma" w:hAnsi="Tahoma" w:cs="Tahoma"/>
          <w:sz w:val="20"/>
          <w:szCs w:val="20"/>
          <w:lang w:val="it-IT"/>
        </w:rPr>
        <w:t>.</w:t>
      </w:r>
    </w:p>
    <w:p w:rsidR="00AC6418" w:rsidRPr="00185945" w:rsidRDefault="00AC6418" w:rsidP="00E43606">
      <w:pPr>
        <w:spacing w:after="0"/>
        <w:jc w:val="both"/>
        <w:rPr>
          <w:rFonts w:ascii="Tahoma" w:eastAsia="Times New Roman" w:hAnsi="Tahoma" w:cs="Tahoma"/>
          <w:sz w:val="20"/>
          <w:szCs w:val="20"/>
        </w:rPr>
      </w:pPr>
      <w:r w:rsidRPr="00185945">
        <w:rPr>
          <w:rFonts w:ascii="Tahoma" w:eastAsia="Times New Roman" w:hAnsi="Tahoma" w:cs="Tahoma"/>
          <w:sz w:val="20"/>
          <w:szCs w:val="20"/>
        </w:rPr>
        <w:t xml:space="preserve">I Dipartimenti  disciplinari hanno stabilito di effettuare </w:t>
      </w:r>
      <w:r w:rsidRPr="00185945">
        <w:rPr>
          <w:rFonts w:ascii="Tahoma" w:eastAsia="Times New Roman" w:hAnsi="Tahoma" w:cs="Tahoma"/>
          <w:b/>
          <w:sz w:val="20"/>
          <w:szCs w:val="20"/>
        </w:rPr>
        <w:t>prove comuni</w:t>
      </w:r>
      <w:r w:rsidRPr="00185945">
        <w:rPr>
          <w:rFonts w:ascii="Tahoma" w:eastAsia="Times New Roman" w:hAnsi="Tahoma" w:cs="Tahoma"/>
          <w:sz w:val="20"/>
          <w:szCs w:val="20"/>
        </w:rPr>
        <w:t xml:space="preserve"> per classi parallele in alcune discipline per testare l’efficacia dei metodi utilizzati per raggiungere gli obiettivi specifici di apprendimento, il livello di preparazione degli alunni e monitorare il raggiungimento delle conoscenze e competenze . </w:t>
      </w:r>
    </w:p>
    <w:p w:rsidR="00AC6418" w:rsidRPr="00185945" w:rsidRDefault="00AC6418" w:rsidP="00E43606">
      <w:pPr>
        <w:spacing w:after="0"/>
        <w:jc w:val="both"/>
        <w:rPr>
          <w:rFonts w:ascii="Tahoma" w:eastAsia="Times New Roman" w:hAnsi="Tahoma" w:cs="Tahoma"/>
          <w:sz w:val="20"/>
          <w:szCs w:val="20"/>
        </w:rPr>
      </w:pPr>
      <w:r w:rsidRPr="00185945">
        <w:rPr>
          <w:rFonts w:ascii="Tahoma" w:eastAsia="Times New Roman" w:hAnsi="Tahoma" w:cs="Tahoma"/>
          <w:sz w:val="20"/>
          <w:szCs w:val="20"/>
        </w:rPr>
        <w:lastRenderedPageBreak/>
        <w:t>Un particolare rilievo assume inoltre lo svolgimento di verifiche comuni nelle classi del triennio come esercitazioni/simulazioni in vista dell’Esame di Stato.</w:t>
      </w:r>
    </w:p>
    <w:p w:rsidR="00AC6418" w:rsidRPr="00185945" w:rsidRDefault="00AC6418" w:rsidP="00E43606">
      <w:pPr>
        <w:spacing w:after="0"/>
        <w:jc w:val="both"/>
        <w:rPr>
          <w:rFonts w:ascii="Tahoma" w:eastAsia="Times New Roman" w:hAnsi="Tahoma" w:cs="Tahoma"/>
          <w:b/>
          <w:sz w:val="20"/>
          <w:szCs w:val="20"/>
        </w:rPr>
      </w:pPr>
      <w:r w:rsidRPr="00185945">
        <w:rPr>
          <w:rFonts w:ascii="Tahoma" w:eastAsia="Times New Roman" w:hAnsi="Tahoma" w:cs="Tahoma"/>
          <w:sz w:val="20"/>
          <w:szCs w:val="20"/>
        </w:rPr>
        <w:t xml:space="preserve">L’effettuazione delle prove comuni rientra nell’attività di </w:t>
      </w:r>
      <w:r w:rsidRPr="00185945">
        <w:rPr>
          <w:rFonts w:ascii="Tahoma" w:eastAsia="Times New Roman" w:hAnsi="Tahoma" w:cs="Tahoma"/>
          <w:b/>
          <w:sz w:val="20"/>
          <w:szCs w:val="20"/>
        </w:rPr>
        <w:t>autovalutazione d’Istituto.</w:t>
      </w:r>
    </w:p>
    <w:p w:rsidR="00AC6418" w:rsidRPr="00BE202A" w:rsidRDefault="00AC6418" w:rsidP="00E43606">
      <w:pPr>
        <w:pStyle w:val="Titolo2"/>
        <w:spacing w:line="276" w:lineRule="auto"/>
        <w:jc w:val="both"/>
        <w:rPr>
          <w:rFonts w:ascii="Tahoma" w:hAnsi="Tahoma" w:cs="Tahoma"/>
          <w:i w:val="0"/>
          <w:color w:val="E84C22"/>
          <w:sz w:val="18"/>
          <w:szCs w:val="18"/>
        </w:rPr>
      </w:pPr>
      <w:r w:rsidRPr="00BE202A">
        <w:rPr>
          <w:rFonts w:ascii="Tahoma" w:hAnsi="Tahoma" w:cs="Tahoma"/>
          <w:i w:val="0"/>
          <w:color w:val="E84C22"/>
          <w:sz w:val="18"/>
          <w:szCs w:val="18"/>
        </w:rPr>
        <w:t>Criteri di svolgimento degli scrutini finali</w:t>
      </w:r>
    </w:p>
    <w:p w:rsidR="00AC6418" w:rsidRPr="00185945" w:rsidRDefault="00AC6418" w:rsidP="00E43606">
      <w:pPr>
        <w:pStyle w:val="t1"/>
        <w:spacing w:line="276" w:lineRule="auto"/>
        <w:jc w:val="both"/>
        <w:rPr>
          <w:rFonts w:ascii="Tahoma" w:hAnsi="Tahoma" w:cs="Tahoma"/>
          <w:sz w:val="20"/>
          <w:szCs w:val="20"/>
          <w:lang w:val="it-IT"/>
        </w:rPr>
      </w:pPr>
      <w:r w:rsidRPr="00185945">
        <w:rPr>
          <w:rFonts w:ascii="Tahoma" w:hAnsi="Tahoma" w:cs="Tahoma"/>
          <w:b/>
          <w:sz w:val="20"/>
          <w:szCs w:val="20"/>
          <w:lang w:val="it-IT"/>
        </w:rPr>
        <w:t xml:space="preserve">La valutazione finale degli studenti, dovrà certificare tutti i risultati della programmazione, </w:t>
      </w:r>
      <w:r w:rsidRPr="00185945">
        <w:rPr>
          <w:rFonts w:ascii="Tahoma" w:hAnsi="Tahoma" w:cs="Tahoma"/>
          <w:sz w:val="20"/>
          <w:szCs w:val="20"/>
          <w:lang w:val="it-IT"/>
        </w:rPr>
        <w:t>in riferimento sia agli obiettivi didattici di ogni singola disciplina, sia agli interventi educativi promossi a favore degli studenti, sia a tutte quelle iniziative attuate per la crescita culturale ed educativa, evidenziando dunque i miglioramenti conseguiti dallo studente  sotto l’aspetto cognitivo, comportamentale e sociale e valorizzando i successi piuttosto che gli insuccessi.</w:t>
      </w:r>
    </w:p>
    <w:p w:rsidR="00AC6418" w:rsidRPr="00BE202A" w:rsidRDefault="00AC6418" w:rsidP="00E43606">
      <w:pPr>
        <w:pStyle w:val="Titolo2"/>
        <w:spacing w:before="0" w:after="0" w:line="276" w:lineRule="auto"/>
        <w:jc w:val="both"/>
        <w:rPr>
          <w:rFonts w:ascii="Tahoma" w:hAnsi="Tahoma" w:cs="Tahoma"/>
          <w:i w:val="0"/>
          <w:color w:val="E84C22"/>
          <w:sz w:val="18"/>
          <w:szCs w:val="18"/>
        </w:rPr>
      </w:pPr>
      <w:r w:rsidRPr="00BE202A">
        <w:rPr>
          <w:rFonts w:ascii="Tahoma" w:hAnsi="Tahoma" w:cs="Tahoma"/>
          <w:i w:val="0"/>
          <w:color w:val="E84C22"/>
          <w:sz w:val="18"/>
          <w:szCs w:val="18"/>
        </w:rPr>
        <w:t>Indicatori per la valutazione</w:t>
      </w:r>
    </w:p>
    <w:p w:rsidR="00AC6418" w:rsidRPr="00185945" w:rsidRDefault="00AC6418" w:rsidP="00E43606">
      <w:pPr>
        <w:spacing w:after="0"/>
        <w:jc w:val="both"/>
        <w:rPr>
          <w:rFonts w:ascii="Tahoma" w:hAnsi="Tahoma" w:cs="Tahoma"/>
          <w:b/>
          <w:i/>
          <w:sz w:val="20"/>
          <w:szCs w:val="20"/>
        </w:rPr>
      </w:pPr>
      <w:r w:rsidRPr="00185945">
        <w:rPr>
          <w:rFonts w:ascii="Tahoma" w:hAnsi="Tahoma" w:cs="Tahoma"/>
          <w:sz w:val="20"/>
          <w:szCs w:val="20"/>
        </w:rPr>
        <w:t xml:space="preserve">Al fine di rendere quanto più trasparente gli </w:t>
      </w:r>
      <w:r w:rsidRPr="00185945">
        <w:rPr>
          <w:rFonts w:ascii="Tahoma" w:hAnsi="Tahoma" w:cs="Tahoma"/>
          <w:b/>
          <w:sz w:val="20"/>
          <w:szCs w:val="20"/>
        </w:rPr>
        <w:t>indicatori di riferimento della valutazione</w:t>
      </w:r>
      <w:r w:rsidRPr="00185945">
        <w:rPr>
          <w:rFonts w:ascii="Tahoma" w:hAnsi="Tahoma" w:cs="Tahoma"/>
          <w:sz w:val="20"/>
          <w:szCs w:val="20"/>
        </w:rPr>
        <w:t xml:space="preserve"> iniziale, intermedia e finale sia del profitto che della condotta (DL 137 Settembre 2008) si riportano di seguito </w:t>
      </w:r>
      <w:r w:rsidRPr="00185945">
        <w:rPr>
          <w:rFonts w:ascii="Tahoma" w:hAnsi="Tahoma" w:cs="Tahoma"/>
          <w:b/>
          <w:i/>
          <w:sz w:val="20"/>
          <w:szCs w:val="20"/>
        </w:rPr>
        <w:t xml:space="preserve">le mappe ragionate della valutazione. </w:t>
      </w:r>
    </w:p>
    <w:p w:rsidR="00AC6418" w:rsidRDefault="00AC6418" w:rsidP="00E43606">
      <w:pPr>
        <w:spacing w:after="0"/>
        <w:jc w:val="both"/>
        <w:rPr>
          <w:rFonts w:ascii="Tahoma" w:hAnsi="Tahoma" w:cs="Tahoma"/>
          <w:sz w:val="20"/>
          <w:szCs w:val="20"/>
        </w:rPr>
      </w:pPr>
      <w:r w:rsidRPr="00185945">
        <w:rPr>
          <w:rFonts w:ascii="Tahoma" w:hAnsi="Tahoma" w:cs="Tahoma"/>
          <w:sz w:val="20"/>
          <w:szCs w:val="20"/>
        </w:rPr>
        <w:t>Appare opportuno precisare che gli indicatori "</w:t>
      </w:r>
      <w:r w:rsidRPr="00185945">
        <w:rPr>
          <w:rFonts w:ascii="Tahoma" w:hAnsi="Tahoma" w:cs="Tahoma"/>
          <w:i/>
          <w:sz w:val="20"/>
          <w:szCs w:val="20"/>
        </w:rPr>
        <w:t xml:space="preserve">Impegno, interesse e partecipazione" </w:t>
      </w:r>
      <w:r w:rsidRPr="00185945">
        <w:rPr>
          <w:rFonts w:ascii="Tahoma" w:hAnsi="Tahoma" w:cs="Tahoma"/>
          <w:sz w:val="20"/>
          <w:szCs w:val="20"/>
        </w:rPr>
        <w:t>sono interpretati come obiettivi metacognitivi e, pertanto, considerati nell'importante momento della valutazione.</w:t>
      </w:r>
    </w:p>
    <w:p w:rsidR="00C3070F" w:rsidRPr="00185945" w:rsidRDefault="00C3070F" w:rsidP="00E43606">
      <w:pPr>
        <w:spacing w:after="0"/>
        <w:jc w:val="both"/>
        <w:rPr>
          <w:rFonts w:ascii="Tahoma" w:hAnsi="Tahoma" w:cs="Tahoma"/>
          <w:sz w:val="20"/>
          <w:szCs w:val="20"/>
        </w:rPr>
      </w:pPr>
    </w:p>
    <w:p w:rsidR="00AC6418" w:rsidRPr="00E43606" w:rsidRDefault="00AC6418" w:rsidP="00E43606">
      <w:pPr>
        <w:spacing w:after="0"/>
        <w:jc w:val="both"/>
        <w:rPr>
          <w:rFonts w:ascii="Tahoma" w:hAnsi="Tahoma" w:cs="Tahoma"/>
          <w:sz w:val="18"/>
          <w:szCs w:val="18"/>
        </w:rPr>
      </w:pPr>
    </w:p>
    <w:tbl>
      <w:tblPr>
        <w:tblW w:w="10008" w:type="dxa"/>
        <w:tblBorders>
          <w:top w:val="double" w:sz="4" w:space="0" w:color="B43412"/>
          <w:left w:val="double" w:sz="4" w:space="0" w:color="B43412"/>
          <w:bottom w:val="double" w:sz="4" w:space="0" w:color="B43412"/>
          <w:right w:val="double" w:sz="4" w:space="0" w:color="B43412"/>
          <w:insideH w:val="double" w:sz="4" w:space="0" w:color="B43412"/>
          <w:insideV w:val="double" w:sz="4" w:space="0" w:color="B43412"/>
        </w:tblBorders>
        <w:tblLook w:val="01E0" w:firstRow="1" w:lastRow="1" w:firstColumn="1" w:lastColumn="1" w:noHBand="0" w:noVBand="0"/>
      </w:tblPr>
      <w:tblGrid>
        <w:gridCol w:w="1393"/>
        <w:gridCol w:w="1649"/>
        <w:gridCol w:w="2016"/>
        <w:gridCol w:w="4950"/>
      </w:tblGrid>
      <w:tr w:rsidR="00AC6418" w:rsidRPr="00BE202A" w:rsidTr="00120088">
        <w:trPr>
          <w:trHeight w:val="225"/>
        </w:trPr>
        <w:tc>
          <w:tcPr>
            <w:tcW w:w="10008" w:type="dxa"/>
            <w:gridSpan w:val="4"/>
            <w:shd w:val="clear" w:color="auto" w:fill="FFC000"/>
          </w:tcPr>
          <w:p w:rsidR="00AC6418" w:rsidRPr="00BE202A" w:rsidRDefault="00AC6418" w:rsidP="00E43606">
            <w:pPr>
              <w:jc w:val="center"/>
              <w:rPr>
                <w:rFonts w:ascii="Tahoma" w:hAnsi="Tahoma" w:cs="Tahoma"/>
                <w:b/>
                <w:color w:val="000000"/>
                <w:sz w:val="16"/>
                <w:szCs w:val="16"/>
              </w:rPr>
            </w:pPr>
            <w:r w:rsidRPr="00BE202A">
              <w:rPr>
                <w:rFonts w:ascii="Tahoma" w:hAnsi="Tahoma" w:cs="Tahoma"/>
                <w:b/>
                <w:color w:val="000000"/>
                <w:sz w:val="16"/>
                <w:szCs w:val="16"/>
              </w:rPr>
              <w:t>GRIGLIA DI VALUTAZIONE</w:t>
            </w:r>
          </w:p>
        </w:tc>
      </w:tr>
      <w:tr w:rsidR="00120088" w:rsidRPr="00BE202A" w:rsidTr="00120088">
        <w:trPr>
          <w:trHeight w:val="481"/>
        </w:trPr>
        <w:tc>
          <w:tcPr>
            <w:tcW w:w="1393" w:type="dxa"/>
            <w:shd w:val="clear" w:color="auto" w:fill="E84C22"/>
          </w:tcPr>
          <w:p w:rsidR="00AC6418" w:rsidRPr="00120088" w:rsidRDefault="00AC6418" w:rsidP="00E43606">
            <w:pPr>
              <w:jc w:val="center"/>
              <w:rPr>
                <w:rFonts w:ascii="Tahoma" w:hAnsi="Tahoma" w:cs="Tahoma"/>
                <w:b/>
                <w:color w:val="FFFFFF"/>
                <w:sz w:val="16"/>
                <w:szCs w:val="18"/>
              </w:rPr>
            </w:pPr>
            <w:r w:rsidRPr="00120088">
              <w:rPr>
                <w:rFonts w:ascii="Tahoma" w:hAnsi="Tahoma" w:cs="Tahoma"/>
                <w:b/>
                <w:color w:val="FFFFFF"/>
                <w:sz w:val="16"/>
                <w:szCs w:val="18"/>
              </w:rPr>
              <w:t>Indicatori voto</w:t>
            </w:r>
          </w:p>
        </w:tc>
        <w:tc>
          <w:tcPr>
            <w:tcW w:w="1649" w:type="dxa"/>
            <w:shd w:val="clear" w:color="auto" w:fill="E84C22"/>
          </w:tcPr>
          <w:p w:rsidR="00AC6418" w:rsidRPr="00120088" w:rsidRDefault="00AC6418" w:rsidP="00E43606">
            <w:pPr>
              <w:spacing w:after="0"/>
              <w:jc w:val="center"/>
              <w:rPr>
                <w:rFonts w:ascii="Tahoma" w:hAnsi="Tahoma" w:cs="Tahoma"/>
                <w:b/>
                <w:color w:val="FFFFFF"/>
                <w:w w:val="90"/>
                <w:sz w:val="16"/>
                <w:szCs w:val="18"/>
              </w:rPr>
            </w:pPr>
            <w:r w:rsidRPr="00120088">
              <w:rPr>
                <w:rFonts w:ascii="Tahoma" w:hAnsi="Tahoma" w:cs="Tahoma"/>
                <w:b/>
                <w:color w:val="FFFFFF"/>
                <w:w w:val="90"/>
                <w:sz w:val="16"/>
                <w:szCs w:val="18"/>
              </w:rPr>
              <w:t>Impegno</w:t>
            </w:r>
          </w:p>
          <w:p w:rsidR="00AC6418" w:rsidRPr="00120088" w:rsidRDefault="00AC6418" w:rsidP="00E43606">
            <w:pPr>
              <w:spacing w:after="0"/>
              <w:jc w:val="center"/>
              <w:rPr>
                <w:rFonts w:ascii="Tahoma" w:hAnsi="Tahoma" w:cs="Tahoma"/>
                <w:b/>
                <w:color w:val="FFFFFF"/>
                <w:w w:val="90"/>
                <w:sz w:val="16"/>
                <w:szCs w:val="18"/>
              </w:rPr>
            </w:pPr>
            <w:r w:rsidRPr="00120088">
              <w:rPr>
                <w:rFonts w:ascii="Tahoma" w:hAnsi="Tahoma" w:cs="Tahoma"/>
                <w:b/>
                <w:color w:val="FFFFFF"/>
                <w:w w:val="90"/>
                <w:sz w:val="16"/>
                <w:szCs w:val="18"/>
              </w:rPr>
              <w:t>Interesse</w:t>
            </w:r>
          </w:p>
          <w:p w:rsidR="00AC6418" w:rsidRPr="00120088" w:rsidRDefault="00AC6418" w:rsidP="00E43606">
            <w:pPr>
              <w:spacing w:after="0"/>
              <w:jc w:val="center"/>
              <w:rPr>
                <w:rFonts w:ascii="Tahoma" w:hAnsi="Tahoma" w:cs="Tahoma"/>
                <w:b/>
                <w:color w:val="FFFFFF"/>
                <w:w w:val="90"/>
                <w:sz w:val="16"/>
                <w:szCs w:val="18"/>
              </w:rPr>
            </w:pPr>
            <w:r w:rsidRPr="00120088">
              <w:rPr>
                <w:rFonts w:ascii="Tahoma" w:hAnsi="Tahoma" w:cs="Tahoma"/>
                <w:b/>
                <w:color w:val="FFFFFF"/>
                <w:w w:val="90"/>
                <w:sz w:val="16"/>
                <w:szCs w:val="18"/>
              </w:rPr>
              <w:t>Partecipazione</w:t>
            </w:r>
          </w:p>
        </w:tc>
        <w:tc>
          <w:tcPr>
            <w:tcW w:w="2016" w:type="dxa"/>
            <w:shd w:val="clear" w:color="auto" w:fill="E84C22"/>
          </w:tcPr>
          <w:p w:rsidR="00AC6418" w:rsidRPr="00120088" w:rsidRDefault="00AC6418" w:rsidP="00E43606">
            <w:pPr>
              <w:jc w:val="center"/>
              <w:rPr>
                <w:rFonts w:ascii="Tahoma" w:hAnsi="Tahoma" w:cs="Tahoma"/>
                <w:b/>
                <w:color w:val="FFFFFF"/>
                <w:sz w:val="16"/>
                <w:szCs w:val="16"/>
              </w:rPr>
            </w:pPr>
          </w:p>
          <w:p w:rsidR="00AC6418" w:rsidRPr="00120088" w:rsidRDefault="00AC6418" w:rsidP="00E43606">
            <w:pPr>
              <w:jc w:val="center"/>
              <w:rPr>
                <w:rFonts w:ascii="Tahoma" w:hAnsi="Tahoma" w:cs="Tahoma"/>
                <w:b/>
                <w:color w:val="FFFFFF"/>
                <w:sz w:val="16"/>
                <w:szCs w:val="16"/>
              </w:rPr>
            </w:pPr>
            <w:r w:rsidRPr="00120088">
              <w:rPr>
                <w:rFonts w:ascii="Tahoma" w:hAnsi="Tahoma" w:cs="Tahoma"/>
                <w:b/>
                <w:color w:val="FFFFFF"/>
                <w:sz w:val="16"/>
                <w:szCs w:val="16"/>
              </w:rPr>
              <w:t>Conoscenze</w:t>
            </w:r>
          </w:p>
        </w:tc>
        <w:tc>
          <w:tcPr>
            <w:tcW w:w="4950" w:type="dxa"/>
            <w:shd w:val="clear" w:color="auto" w:fill="E84C22"/>
          </w:tcPr>
          <w:p w:rsidR="00AC6418" w:rsidRPr="00120088" w:rsidRDefault="00AC6418" w:rsidP="00E43606">
            <w:pPr>
              <w:jc w:val="center"/>
              <w:rPr>
                <w:rFonts w:ascii="Tahoma" w:hAnsi="Tahoma" w:cs="Tahoma"/>
                <w:b/>
                <w:color w:val="FFFFFF"/>
                <w:sz w:val="16"/>
                <w:szCs w:val="16"/>
              </w:rPr>
            </w:pPr>
          </w:p>
          <w:p w:rsidR="00AC6418" w:rsidRPr="00120088" w:rsidRDefault="00AC6418" w:rsidP="00E43606">
            <w:pPr>
              <w:jc w:val="center"/>
              <w:rPr>
                <w:rFonts w:ascii="Tahoma" w:hAnsi="Tahoma" w:cs="Tahoma"/>
                <w:b/>
                <w:color w:val="FFFFFF"/>
                <w:sz w:val="16"/>
                <w:szCs w:val="16"/>
              </w:rPr>
            </w:pPr>
            <w:r w:rsidRPr="00120088">
              <w:rPr>
                <w:rFonts w:ascii="Tahoma" w:hAnsi="Tahoma" w:cs="Tahoma"/>
                <w:b/>
                <w:color w:val="FFFFFF"/>
                <w:sz w:val="16"/>
                <w:szCs w:val="16"/>
              </w:rPr>
              <w:t>Abilità</w:t>
            </w:r>
          </w:p>
        </w:tc>
      </w:tr>
      <w:tr w:rsidR="00120088" w:rsidRPr="00BE202A" w:rsidTr="00120088">
        <w:trPr>
          <w:trHeight w:val="111"/>
        </w:trPr>
        <w:tc>
          <w:tcPr>
            <w:tcW w:w="1393" w:type="dxa"/>
          </w:tcPr>
          <w:p w:rsidR="00AC6418" w:rsidRPr="00120088" w:rsidRDefault="00AC6418" w:rsidP="00E43606">
            <w:pPr>
              <w:jc w:val="center"/>
              <w:rPr>
                <w:rFonts w:ascii="Tahoma" w:hAnsi="Tahoma" w:cs="Tahoma"/>
                <w:b/>
                <w:sz w:val="16"/>
                <w:szCs w:val="18"/>
              </w:rPr>
            </w:pPr>
            <w:r w:rsidRPr="00120088">
              <w:rPr>
                <w:rFonts w:ascii="Tahoma" w:hAnsi="Tahoma" w:cs="Tahoma"/>
                <w:b/>
                <w:sz w:val="16"/>
                <w:szCs w:val="18"/>
              </w:rPr>
              <w:t>1 – 3</w:t>
            </w:r>
          </w:p>
        </w:tc>
        <w:tc>
          <w:tcPr>
            <w:tcW w:w="1649" w:type="dxa"/>
          </w:tcPr>
          <w:p w:rsidR="00AC6418" w:rsidRPr="00120088" w:rsidRDefault="00AC6418" w:rsidP="00E43606">
            <w:pPr>
              <w:jc w:val="center"/>
              <w:rPr>
                <w:rFonts w:ascii="Tahoma" w:hAnsi="Tahoma" w:cs="Tahoma"/>
                <w:sz w:val="16"/>
                <w:szCs w:val="18"/>
              </w:rPr>
            </w:pPr>
            <w:r w:rsidRPr="00120088">
              <w:rPr>
                <w:rFonts w:ascii="Tahoma" w:hAnsi="Tahoma" w:cs="Tahoma"/>
                <w:sz w:val="16"/>
                <w:szCs w:val="18"/>
              </w:rPr>
              <w:t>Non mostra alcun interesse e impegno</w:t>
            </w:r>
          </w:p>
        </w:tc>
        <w:tc>
          <w:tcPr>
            <w:tcW w:w="2016" w:type="dxa"/>
          </w:tcPr>
          <w:p w:rsidR="00AC6418" w:rsidRPr="00120088" w:rsidRDefault="00AC6418" w:rsidP="00E43606">
            <w:pPr>
              <w:jc w:val="center"/>
              <w:rPr>
                <w:rFonts w:ascii="Tahoma" w:hAnsi="Tahoma" w:cs="Tahoma"/>
                <w:sz w:val="16"/>
                <w:szCs w:val="18"/>
              </w:rPr>
            </w:pPr>
            <w:r w:rsidRPr="00120088">
              <w:rPr>
                <w:rFonts w:ascii="Tahoma" w:hAnsi="Tahoma" w:cs="Tahoma"/>
                <w:sz w:val="16"/>
                <w:szCs w:val="18"/>
              </w:rPr>
              <w:t>Nessuna o scarsissime</w:t>
            </w:r>
          </w:p>
        </w:tc>
        <w:tc>
          <w:tcPr>
            <w:tcW w:w="4950" w:type="dxa"/>
          </w:tcPr>
          <w:p w:rsidR="00AC6418" w:rsidRPr="00120088" w:rsidRDefault="00AC6418" w:rsidP="00E43606">
            <w:pPr>
              <w:pStyle w:val="Intestazione"/>
              <w:tabs>
                <w:tab w:val="clear" w:pos="4819"/>
                <w:tab w:val="clear" w:pos="9638"/>
              </w:tabs>
              <w:spacing w:line="276" w:lineRule="auto"/>
              <w:jc w:val="center"/>
              <w:rPr>
                <w:rFonts w:ascii="Tahoma" w:hAnsi="Tahoma" w:cs="Tahoma"/>
                <w:sz w:val="16"/>
                <w:szCs w:val="18"/>
              </w:rPr>
            </w:pPr>
            <w:r w:rsidRPr="00120088">
              <w:rPr>
                <w:rFonts w:ascii="Tahoma" w:hAnsi="Tahoma" w:cs="Tahoma"/>
                <w:sz w:val="16"/>
                <w:szCs w:val="18"/>
              </w:rPr>
              <w:t>Nessuna</w:t>
            </w:r>
          </w:p>
        </w:tc>
      </w:tr>
      <w:tr w:rsidR="00120088" w:rsidRPr="00BE202A" w:rsidTr="00120088">
        <w:trPr>
          <w:trHeight w:val="166"/>
        </w:trPr>
        <w:tc>
          <w:tcPr>
            <w:tcW w:w="1393" w:type="dxa"/>
          </w:tcPr>
          <w:p w:rsidR="00AC6418" w:rsidRPr="00120088" w:rsidRDefault="00AC6418" w:rsidP="00E43606">
            <w:pPr>
              <w:jc w:val="center"/>
              <w:rPr>
                <w:rFonts w:ascii="Tahoma" w:hAnsi="Tahoma" w:cs="Tahoma"/>
                <w:b/>
                <w:sz w:val="16"/>
                <w:szCs w:val="18"/>
              </w:rPr>
            </w:pPr>
            <w:r w:rsidRPr="00120088">
              <w:rPr>
                <w:rFonts w:ascii="Tahoma" w:hAnsi="Tahoma" w:cs="Tahoma"/>
                <w:b/>
                <w:sz w:val="16"/>
                <w:szCs w:val="18"/>
              </w:rPr>
              <w:t>4</w:t>
            </w:r>
          </w:p>
        </w:tc>
        <w:tc>
          <w:tcPr>
            <w:tcW w:w="1649" w:type="dxa"/>
          </w:tcPr>
          <w:p w:rsidR="00AC6418" w:rsidRPr="00120088" w:rsidRDefault="00AC6418" w:rsidP="00E43606">
            <w:pPr>
              <w:pStyle w:val="t1"/>
              <w:widowControl/>
              <w:spacing w:line="276" w:lineRule="auto"/>
              <w:jc w:val="center"/>
              <w:rPr>
                <w:rFonts w:ascii="Tahoma" w:hAnsi="Tahoma" w:cs="Tahoma"/>
                <w:sz w:val="16"/>
                <w:szCs w:val="18"/>
              </w:rPr>
            </w:pPr>
            <w:r w:rsidRPr="00120088">
              <w:rPr>
                <w:rFonts w:ascii="Tahoma" w:hAnsi="Tahoma" w:cs="Tahoma"/>
                <w:sz w:val="16"/>
                <w:szCs w:val="18"/>
              </w:rPr>
              <w:t>Carenti</w:t>
            </w:r>
          </w:p>
        </w:tc>
        <w:tc>
          <w:tcPr>
            <w:tcW w:w="2016" w:type="dxa"/>
          </w:tcPr>
          <w:p w:rsidR="00AC6418" w:rsidRPr="00120088" w:rsidRDefault="00AC6418" w:rsidP="00E43606">
            <w:pPr>
              <w:jc w:val="center"/>
              <w:rPr>
                <w:rFonts w:ascii="Tahoma" w:hAnsi="Tahoma" w:cs="Tahoma"/>
                <w:sz w:val="16"/>
                <w:szCs w:val="18"/>
              </w:rPr>
            </w:pPr>
            <w:r w:rsidRPr="00120088">
              <w:rPr>
                <w:rFonts w:ascii="Tahoma" w:hAnsi="Tahoma" w:cs="Tahoma"/>
                <w:sz w:val="16"/>
                <w:szCs w:val="18"/>
              </w:rPr>
              <w:t>Gravemente lacunosa</w:t>
            </w:r>
          </w:p>
        </w:tc>
        <w:tc>
          <w:tcPr>
            <w:tcW w:w="4950" w:type="dxa"/>
          </w:tcPr>
          <w:p w:rsidR="00AC6418" w:rsidRPr="00120088" w:rsidRDefault="00AC6418" w:rsidP="00E43606">
            <w:pPr>
              <w:spacing w:after="0"/>
              <w:rPr>
                <w:rFonts w:ascii="Tahoma" w:hAnsi="Tahoma" w:cs="Tahoma"/>
                <w:sz w:val="16"/>
                <w:szCs w:val="18"/>
              </w:rPr>
            </w:pPr>
            <w:r w:rsidRPr="00120088">
              <w:rPr>
                <w:rFonts w:ascii="Tahoma" w:hAnsi="Tahoma" w:cs="Tahoma"/>
                <w:sz w:val="16"/>
                <w:szCs w:val="18"/>
              </w:rPr>
              <w:t>Anche se guidato commette gravi errori nell’applicazione delle conoscenze.</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Effettua analisi lacunose</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Sintetizza in modo scorretto</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 xml:space="preserve">Si esprime con difficoltà e comunica in modo impreciso </w:t>
            </w:r>
          </w:p>
        </w:tc>
      </w:tr>
      <w:tr w:rsidR="00120088" w:rsidRPr="00BE202A" w:rsidTr="00120088">
        <w:trPr>
          <w:trHeight w:val="111"/>
        </w:trPr>
        <w:tc>
          <w:tcPr>
            <w:tcW w:w="1393" w:type="dxa"/>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5</w:t>
            </w:r>
          </w:p>
        </w:tc>
        <w:tc>
          <w:tcPr>
            <w:tcW w:w="1649"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Discontinui e/o superficiali</w:t>
            </w:r>
          </w:p>
        </w:tc>
        <w:tc>
          <w:tcPr>
            <w:tcW w:w="2016"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Incerta ed incompleta</w:t>
            </w:r>
          </w:p>
        </w:tc>
        <w:tc>
          <w:tcPr>
            <w:tcW w:w="4950" w:type="dxa"/>
          </w:tcPr>
          <w:p w:rsidR="00AC6418" w:rsidRPr="00120088" w:rsidRDefault="00AC6418" w:rsidP="00E43606">
            <w:pPr>
              <w:spacing w:after="0"/>
              <w:rPr>
                <w:rFonts w:ascii="Tahoma" w:hAnsi="Tahoma" w:cs="Tahoma"/>
                <w:sz w:val="16"/>
                <w:szCs w:val="18"/>
              </w:rPr>
            </w:pPr>
            <w:r w:rsidRPr="00120088">
              <w:rPr>
                <w:rFonts w:ascii="Tahoma" w:hAnsi="Tahoma" w:cs="Tahoma"/>
                <w:sz w:val="16"/>
                <w:szCs w:val="18"/>
              </w:rPr>
              <w:t xml:space="preserve">Guidato applica le conoscenze minime, senza commettere gravi errori </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Guidato riesce, a volte, ad analizzare e sintetizzare in modo semplice</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Ha difficoltà ad effettuare collegamenti e confronti</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Comunica in modo non sempre appropriato e corretto</w:t>
            </w:r>
          </w:p>
        </w:tc>
      </w:tr>
      <w:tr w:rsidR="00120088" w:rsidRPr="00BE202A" w:rsidTr="00120088">
        <w:trPr>
          <w:trHeight w:val="111"/>
        </w:trPr>
        <w:tc>
          <w:tcPr>
            <w:tcW w:w="1393" w:type="dxa"/>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6</w:t>
            </w:r>
          </w:p>
        </w:tc>
        <w:tc>
          <w:tcPr>
            <w:tcW w:w="1649"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Adeguati</w:t>
            </w:r>
          </w:p>
        </w:tc>
        <w:tc>
          <w:tcPr>
            <w:tcW w:w="2016"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Essenziali e non approfondite</w:t>
            </w:r>
          </w:p>
        </w:tc>
        <w:tc>
          <w:tcPr>
            <w:tcW w:w="4950" w:type="dxa"/>
          </w:tcPr>
          <w:p w:rsidR="00AC6418" w:rsidRPr="00120088" w:rsidRDefault="00AC6418" w:rsidP="00E43606">
            <w:pPr>
              <w:spacing w:after="0"/>
              <w:rPr>
                <w:rFonts w:ascii="Tahoma" w:hAnsi="Tahoma" w:cs="Tahoma"/>
                <w:sz w:val="16"/>
                <w:szCs w:val="18"/>
              </w:rPr>
            </w:pPr>
            <w:r w:rsidRPr="00120088">
              <w:rPr>
                <w:rFonts w:ascii="Tahoma" w:hAnsi="Tahoma" w:cs="Tahoma"/>
                <w:sz w:val="16"/>
                <w:szCs w:val="18"/>
              </w:rPr>
              <w:t>Sa applicare le conoscenze acquisite senza errori sostanziali.</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 xml:space="preserve">Analizza e sintetizza in modo semplice </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Effettua semplici collegamenti e confronti</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Espone in modo semplice ma corretto</w:t>
            </w:r>
          </w:p>
        </w:tc>
      </w:tr>
      <w:tr w:rsidR="00120088" w:rsidRPr="00BE202A" w:rsidTr="00120088">
        <w:trPr>
          <w:trHeight w:val="111"/>
        </w:trPr>
        <w:tc>
          <w:tcPr>
            <w:tcW w:w="1393" w:type="dxa"/>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7</w:t>
            </w:r>
          </w:p>
        </w:tc>
        <w:tc>
          <w:tcPr>
            <w:tcW w:w="1649"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Costanti</w:t>
            </w:r>
          </w:p>
        </w:tc>
        <w:tc>
          <w:tcPr>
            <w:tcW w:w="2016"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Complete</w:t>
            </w:r>
          </w:p>
        </w:tc>
        <w:tc>
          <w:tcPr>
            <w:tcW w:w="4950" w:type="dxa"/>
          </w:tcPr>
          <w:p w:rsidR="00AC6418" w:rsidRPr="00120088" w:rsidRDefault="00AC6418" w:rsidP="00E43606">
            <w:pPr>
              <w:spacing w:after="0"/>
              <w:rPr>
                <w:rFonts w:ascii="Tahoma" w:hAnsi="Tahoma" w:cs="Tahoma"/>
                <w:sz w:val="16"/>
                <w:szCs w:val="18"/>
              </w:rPr>
            </w:pPr>
            <w:r w:rsidRPr="00120088">
              <w:rPr>
                <w:rFonts w:ascii="Tahoma" w:hAnsi="Tahoma" w:cs="Tahoma"/>
                <w:sz w:val="16"/>
                <w:szCs w:val="18"/>
              </w:rPr>
              <w:t>Applica le conoscenze acquisite in modo corretto</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Analizza, sintetizza e valuta in modo coerente e corretto</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Effettua collegamenti e confronti in modo pertinente</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Comunica e si esprime con proprietà e correttezza</w:t>
            </w:r>
          </w:p>
        </w:tc>
      </w:tr>
      <w:tr w:rsidR="00120088" w:rsidRPr="00BE202A" w:rsidTr="00120088">
        <w:trPr>
          <w:trHeight w:val="111"/>
        </w:trPr>
        <w:tc>
          <w:tcPr>
            <w:tcW w:w="1393" w:type="dxa"/>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8</w:t>
            </w:r>
          </w:p>
        </w:tc>
        <w:tc>
          <w:tcPr>
            <w:tcW w:w="1649"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Assidui e attivi</w:t>
            </w:r>
          </w:p>
        </w:tc>
        <w:tc>
          <w:tcPr>
            <w:tcW w:w="2016"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Complete e approfondite.</w:t>
            </w:r>
          </w:p>
        </w:tc>
        <w:tc>
          <w:tcPr>
            <w:tcW w:w="4950" w:type="dxa"/>
          </w:tcPr>
          <w:p w:rsidR="00AC6418" w:rsidRPr="00120088" w:rsidRDefault="00AC6418" w:rsidP="00E43606">
            <w:pPr>
              <w:spacing w:after="0"/>
              <w:rPr>
                <w:rFonts w:ascii="Tahoma" w:hAnsi="Tahoma" w:cs="Tahoma"/>
                <w:sz w:val="16"/>
                <w:szCs w:val="18"/>
              </w:rPr>
            </w:pPr>
            <w:r w:rsidRPr="00120088">
              <w:rPr>
                <w:rFonts w:ascii="Tahoma" w:hAnsi="Tahoma" w:cs="Tahoma"/>
                <w:sz w:val="16"/>
                <w:szCs w:val="18"/>
              </w:rPr>
              <w:t xml:space="preserve">Applica contenuti e procedure in modo esatto anche in compiti complessi </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Sa effettuare analisi complete e approfondite</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Esprime valutazioni ben argomentate</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Coglie, in modo autonomo, relazioni e correlazioni</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 xml:space="preserve">Espone in modo chiaro e pertinente </w:t>
            </w:r>
          </w:p>
        </w:tc>
      </w:tr>
      <w:tr w:rsidR="00120088" w:rsidRPr="00BE202A" w:rsidTr="00120088">
        <w:trPr>
          <w:trHeight w:val="111"/>
        </w:trPr>
        <w:tc>
          <w:tcPr>
            <w:tcW w:w="1393" w:type="dxa"/>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9</w:t>
            </w:r>
          </w:p>
        </w:tc>
        <w:tc>
          <w:tcPr>
            <w:tcW w:w="1649" w:type="dxa"/>
          </w:tcPr>
          <w:p w:rsidR="00AC6418" w:rsidRPr="00120088" w:rsidRDefault="00AC6418" w:rsidP="00E43606">
            <w:pPr>
              <w:pStyle w:val="t1"/>
              <w:widowControl/>
              <w:spacing w:line="276" w:lineRule="auto"/>
              <w:jc w:val="center"/>
              <w:rPr>
                <w:rFonts w:ascii="Tahoma" w:hAnsi="Tahoma" w:cs="Tahoma"/>
                <w:sz w:val="16"/>
                <w:szCs w:val="18"/>
              </w:rPr>
            </w:pPr>
            <w:r w:rsidRPr="00120088">
              <w:rPr>
                <w:rFonts w:ascii="Tahoma" w:hAnsi="Tahoma" w:cs="Tahoma"/>
                <w:sz w:val="16"/>
                <w:szCs w:val="18"/>
              </w:rPr>
              <w:t>Eccellenti</w:t>
            </w:r>
          </w:p>
        </w:tc>
        <w:tc>
          <w:tcPr>
            <w:tcW w:w="2016"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Complete e approfondite in modo critico e personale.</w:t>
            </w:r>
          </w:p>
        </w:tc>
        <w:tc>
          <w:tcPr>
            <w:tcW w:w="4950" w:type="dxa"/>
          </w:tcPr>
          <w:p w:rsidR="00AC6418" w:rsidRPr="00120088" w:rsidRDefault="00AC6418" w:rsidP="00E43606">
            <w:pPr>
              <w:spacing w:after="0"/>
              <w:rPr>
                <w:rFonts w:ascii="Tahoma" w:hAnsi="Tahoma" w:cs="Tahoma"/>
                <w:sz w:val="16"/>
                <w:szCs w:val="18"/>
              </w:rPr>
            </w:pPr>
            <w:r w:rsidRPr="00120088">
              <w:rPr>
                <w:rFonts w:ascii="Tahoma" w:hAnsi="Tahoma" w:cs="Tahoma"/>
                <w:sz w:val="16"/>
                <w:szCs w:val="18"/>
              </w:rPr>
              <w:t>Sa applicare contenuti e procedure in compiti complessi e gestire situazioni nuove in modo ottimizzato</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Rielabora correttamente e approfondisce in maniera autonoma e critica</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Esprime valutazioni approfondite e personali anche in prospettiva pluri e interdisciplinare</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lastRenderedPageBreak/>
              <w:t xml:space="preserve">Espone in modo fluido con un lessico ricco e appropriato </w:t>
            </w:r>
          </w:p>
        </w:tc>
      </w:tr>
      <w:tr w:rsidR="00120088" w:rsidRPr="00BE202A" w:rsidTr="00120088">
        <w:trPr>
          <w:trHeight w:val="111"/>
        </w:trPr>
        <w:tc>
          <w:tcPr>
            <w:tcW w:w="1393" w:type="dxa"/>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lastRenderedPageBreak/>
              <w:t>10</w:t>
            </w:r>
          </w:p>
        </w:tc>
        <w:tc>
          <w:tcPr>
            <w:tcW w:w="1649" w:type="dxa"/>
          </w:tcPr>
          <w:p w:rsidR="00AC6418" w:rsidRPr="00120088" w:rsidRDefault="00AC6418" w:rsidP="00E43606">
            <w:pPr>
              <w:pStyle w:val="t1"/>
              <w:widowControl/>
              <w:spacing w:line="276" w:lineRule="auto"/>
              <w:jc w:val="center"/>
              <w:rPr>
                <w:rFonts w:ascii="Tahoma" w:hAnsi="Tahoma" w:cs="Tahoma"/>
                <w:sz w:val="16"/>
                <w:szCs w:val="18"/>
              </w:rPr>
            </w:pPr>
            <w:r w:rsidRPr="00120088">
              <w:rPr>
                <w:rFonts w:ascii="Tahoma" w:hAnsi="Tahoma" w:cs="Tahoma"/>
                <w:sz w:val="16"/>
                <w:szCs w:val="18"/>
              </w:rPr>
              <w:t>Eccellenti</w:t>
            </w:r>
          </w:p>
        </w:tc>
        <w:tc>
          <w:tcPr>
            <w:tcW w:w="2016" w:type="dxa"/>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Complete, approfondite e ampliate in modo critico e personale.</w:t>
            </w:r>
          </w:p>
        </w:tc>
        <w:tc>
          <w:tcPr>
            <w:tcW w:w="4950" w:type="dxa"/>
          </w:tcPr>
          <w:p w:rsidR="00AC6418" w:rsidRPr="00120088" w:rsidRDefault="00AC6418" w:rsidP="00E43606">
            <w:pPr>
              <w:spacing w:after="0"/>
              <w:rPr>
                <w:rFonts w:ascii="Tahoma" w:hAnsi="Tahoma" w:cs="Tahoma"/>
                <w:sz w:val="16"/>
                <w:szCs w:val="18"/>
              </w:rPr>
            </w:pPr>
            <w:r w:rsidRPr="00120088">
              <w:rPr>
                <w:rFonts w:ascii="Tahoma" w:hAnsi="Tahoma" w:cs="Tahoma"/>
                <w:sz w:val="16"/>
                <w:szCs w:val="18"/>
              </w:rPr>
              <w:t>Sa applicare contenuti e procedure in compiti complessi e gestire situazioni nuove in modo ottimizzato</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Rielabora correttamente e approfondisce in maniera autonoma e critica</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Esprime valutazioni approfondite e personali anche in prospettiva pluri e interdisciplinare</w:t>
            </w: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 xml:space="preserve">Espone in modo fluido con un lessico ricco e appropriato </w:t>
            </w:r>
          </w:p>
        </w:tc>
      </w:tr>
    </w:tbl>
    <w:p w:rsidR="00AC6418" w:rsidRDefault="00AC6418" w:rsidP="00E43606">
      <w:pPr>
        <w:jc w:val="both"/>
        <w:rPr>
          <w:rFonts w:ascii="Tahoma" w:hAnsi="Tahoma" w:cs="Tahoma"/>
          <w:sz w:val="16"/>
          <w:szCs w:val="16"/>
        </w:rPr>
      </w:pPr>
      <w:r w:rsidRPr="001B7AE1">
        <w:rPr>
          <w:rFonts w:ascii="Tahoma" w:hAnsi="Tahoma" w:cs="Tahoma"/>
          <w:sz w:val="16"/>
          <w:szCs w:val="16"/>
        </w:rPr>
        <w:t>N.B. Il voto attribuito è il risultato della combinazione di livelli diversi di conoscenze, competenze, capacità e impegno, interesse e partecipazione.</w:t>
      </w:r>
    </w:p>
    <w:p w:rsidR="00C3070F" w:rsidRPr="001B7AE1" w:rsidRDefault="00C3070F" w:rsidP="00E43606">
      <w:pPr>
        <w:jc w:val="both"/>
        <w:rPr>
          <w:rFonts w:ascii="Tahoma" w:hAnsi="Tahoma" w:cs="Tahoma"/>
          <w:sz w:val="16"/>
          <w:szCs w:val="16"/>
        </w:rPr>
      </w:pPr>
    </w:p>
    <w:tbl>
      <w:tblPr>
        <w:tblpPr w:leftFromText="141" w:rightFromText="141" w:vertAnchor="text" w:horzAnchor="margin" w:tblpXSpec="center" w:tblpY="309"/>
        <w:tblW w:w="10218" w:type="dxa"/>
        <w:tblBorders>
          <w:top w:val="double" w:sz="4" w:space="0" w:color="E84C22"/>
          <w:left w:val="double" w:sz="4" w:space="0" w:color="E84C22"/>
          <w:bottom w:val="double" w:sz="4" w:space="0" w:color="E84C22"/>
          <w:right w:val="double" w:sz="4" w:space="0" w:color="E84C22"/>
          <w:insideH w:val="double" w:sz="4" w:space="0" w:color="E84C22"/>
          <w:insideV w:val="double" w:sz="4" w:space="0" w:color="E84C22"/>
        </w:tblBorders>
        <w:tblLayout w:type="fixed"/>
        <w:tblLook w:val="04A0" w:firstRow="1" w:lastRow="0" w:firstColumn="1" w:lastColumn="0" w:noHBand="0" w:noVBand="1"/>
      </w:tblPr>
      <w:tblGrid>
        <w:gridCol w:w="383"/>
        <w:gridCol w:w="1303"/>
        <w:gridCol w:w="1346"/>
        <w:gridCol w:w="1347"/>
        <w:gridCol w:w="1347"/>
        <w:gridCol w:w="1346"/>
        <w:gridCol w:w="1347"/>
        <w:gridCol w:w="1205"/>
        <w:gridCol w:w="594"/>
      </w:tblGrid>
      <w:tr w:rsidR="00AC6418" w:rsidRPr="00BE202A" w:rsidTr="00BE202A">
        <w:tc>
          <w:tcPr>
            <w:tcW w:w="10218" w:type="dxa"/>
            <w:gridSpan w:val="9"/>
            <w:shd w:val="clear" w:color="auto" w:fill="E84C22"/>
          </w:tcPr>
          <w:p w:rsidR="00AC6418" w:rsidRPr="00120088" w:rsidRDefault="00AC6418" w:rsidP="00E43606">
            <w:pPr>
              <w:jc w:val="center"/>
              <w:rPr>
                <w:rFonts w:ascii="Tahoma" w:hAnsi="Tahoma" w:cs="Tahoma"/>
                <w:b/>
                <w:color w:val="FF0000"/>
                <w:sz w:val="16"/>
                <w:szCs w:val="18"/>
              </w:rPr>
            </w:pPr>
            <w:r w:rsidRPr="00120088">
              <w:rPr>
                <w:rFonts w:ascii="Tahoma" w:hAnsi="Tahoma" w:cs="Tahoma"/>
                <w:b/>
                <w:color w:val="FFFFFF"/>
                <w:sz w:val="16"/>
                <w:szCs w:val="18"/>
              </w:rPr>
              <w:t>GRIGLIA DI VALUTAZIONE CONDOTTA</w:t>
            </w:r>
          </w:p>
        </w:tc>
      </w:tr>
      <w:tr w:rsidR="00AC6418" w:rsidRPr="00BE202A" w:rsidTr="00BE202A">
        <w:trPr>
          <w:trHeight w:val="460"/>
        </w:trPr>
        <w:tc>
          <w:tcPr>
            <w:tcW w:w="383" w:type="dxa"/>
            <w:shd w:val="clear" w:color="auto" w:fill="FFBD47"/>
          </w:tcPr>
          <w:p w:rsidR="00AC6418" w:rsidRPr="00120088" w:rsidRDefault="00AC6418" w:rsidP="00E43606">
            <w:pPr>
              <w:spacing w:after="0"/>
              <w:jc w:val="center"/>
              <w:rPr>
                <w:rFonts w:ascii="Tahoma" w:hAnsi="Tahoma" w:cs="Tahoma"/>
                <w:sz w:val="16"/>
                <w:szCs w:val="18"/>
              </w:rPr>
            </w:pPr>
          </w:p>
        </w:tc>
        <w:tc>
          <w:tcPr>
            <w:tcW w:w="1303" w:type="dxa"/>
            <w:shd w:val="clear" w:color="auto" w:fill="FFBD47"/>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Indicatori</w:t>
            </w:r>
          </w:p>
          <w:p w:rsidR="00AC6418" w:rsidRPr="00120088" w:rsidRDefault="00AC6418" w:rsidP="00E43606">
            <w:pPr>
              <w:spacing w:after="0"/>
              <w:jc w:val="center"/>
              <w:rPr>
                <w:rFonts w:ascii="Tahoma" w:hAnsi="Tahoma" w:cs="Tahoma"/>
                <w:b/>
                <w:sz w:val="16"/>
                <w:szCs w:val="18"/>
              </w:rPr>
            </w:pPr>
          </w:p>
        </w:tc>
        <w:tc>
          <w:tcPr>
            <w:tcW w:w="1346" w:type="dxa"/>
            <w:shd w:val="clear" w:color="auto" w:fill="FFBD47"/>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5</w:t>
            </w:r>
          </w:p>
        </w:tc>
        <w:tc>
          <w:tcPr>
            <w:tcW w:w="1347" w:type="dxa"/>
            <w:shd w:val="clear" w:color="auto" w:fill="FFBD47"/>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6</w:t>
            </w:r>
          </w:p>
        </w:tc>
        <w:tc>
          <w:tcPr>
            <w:tcW w:w="1347" w:type="dxa"/>
            <w:shd w:val="clear" w:color="auto" w:fill="FFBD47"/>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7</w:t>
            </w:r>
          </w:p>
        </w:tc>
        <w:tc>
          <w:tcPr>
            <w:tcW w:w="1346" w:type="dxa"/>
            <w:shd w:val="clear" w:color="auto" w:fill="FFBD47"/>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8</w:t>
            </w:r>
          </w:p>
        </w:tc>
        <w:tc>
          <w:tcPr>
            <w:tcW w:w="1347" w:type="dxa"/>
            <w:shd w:val="clear" w:color="auto" w:fill="FFBD47"/>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9</w:t>
            </w:r>
          </w:p>
        </w:tc>
        <w:tc>
          <w:tcPr>
            <w:tcW w:w="1205" w:type="dxa"/>
            <w:shd w:val="clear" w:color="auto" w:fill="FFBD47"/>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10</w:t>
            </w:r>
          </w:p>
        </w:tc>
        <w:tc>
          <w:tcPr>
            <w:tcW w:w="594" w:type="dxa"/>
            <w:shd w:val="clear" w:color="auto" w:fill="FFBD47"/>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Voto</w:t>
            </w:r>
          </w:p>
        </w:tc>
      </w:tr>
      <w:tr w:rsidR="00AC6418" w:rsidRPr="00BE202A" w:rsidTr="00BE202A">
        <w:trPr>
          <w:trHeight w:val="113"/>
        </w:trPr>
        <w:tc>
          <w:tcPr>
            <w:tcW w:w="383" w:type="dxa"/>
          </w:tcPr>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A</w:t>
            </w:r>
          </w:p>
        </w:tc>
        <w:tc>
          <w:tcPr>
            <w:tcW w:w="1303" w:type="dxa"/>
            <w:vAlign w:val="center"/>
          </w:tcPr>
          <w:p w:rsidR="00AC6418" w:rsidRPr="00120088" w:rsidRDefault="00AC6418" w:rsidP="00E43606">
            <w:pPr>
              <w:spacing w:after="0"/>
              <w:jc w:val="center"/>
              <w:rPr>
                <w:rFonts w:ascii="Tahoma" w:hAnsi="Tahoma" w:cs="Tahoma"/>
                <w:b/>
                <w:sz w:val="16"/>
                <w:szCs w:val="18"/>
              </w:rPr>
            </w:pPr>
          </w:p>
          <w:p w:rsidR="00AC6418" w:rsidRPr="00120088" w:rsidRDefault="00AC6418" w:rsidP="00E43606">
            <w:pPr>
              <w:spacing w:after="0"/>
              <w:jc w:val="center"/>
              <w:rPr>
                <w:rFonts w:ascii="Tahoma" w:hAnsi="Tahoma" w:cs="Tahoma"/>
                <w:b/>
                <w:sz w:val="16"/>
                <w:szCs w:val="18"/>
              </w:rPr>
            </w:pPr>
          </w:p>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Frequenza</w:t>
            </w:r>
          </w:p>
          <w:p w:rsidR="00AC6418" w:rsidRPr="00120088" w:rsidRDefault="00AC6418" w:rsidP="00E43606">
            <w:pPr>
              <w:spacing w:after="0"/>
              <w:jc w:val="center"/>
              <w:rPr>
                <w:rFonts w:ascii="Tahoma" w:hAnsi="Tahoma" w:cs="Tahoma"/>
                <w:b/>
                <w:sz w:val="16"/>
                <w:szCs w:val="18"/>
              </w:rPr>
            </w:pPr>
          </w:p>
        </w:tc>
        <w:tc>
          <w:tcPr>
            <w:tcW w:w="1346" w:type="dxa"/>
            <w:vAlign w:val="center"/>
          </w:tcPr>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Saltuaria</w:t>
            </w:r>
          </w:p>
        </w:tc>
        <w:tc>
          <w:tcPr>
            <w:tcW w:w="1347" w:type="dxa"/>
            <w:vAlign w:val="center"/>
          </w:tcPr>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Discontinua</w:t>
            </w:r>
          </w:p>
          <w:p w:rsidR="00AC6418" w:rsidRPr="00120088" w:rsidRDefault="00AC6418" w:rsidP="00E43606">
            <w:pPr>
              <w:spacing w:after="0"/>
              <w:jc w:val="center"/>
              <w:rPr>
                <w:rFonts w:ascii="Tahoma" w:hAnsi="Tahoma" w:cs="Tahoma"/>
                <w:sz w:val="16"/>
                <w:szCs w:val="18"/>
              </w:rPr>
            </w:pPr>
          </w:p>
        </w:tc>
        <w:tc>
          <w:tcPr>
            <w:tcW w:w="1347" w:type="dxa"/>
            <w:vAlign w:val="center"/>
          </w:tcPr>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Poco regolare</w:t>
            </w:r>
          </w:p>
          <w:p w:rsidR="00AC6418" w:rsidRPr="00120088" w:rsidRDefault="00AC6418" w:rsidP="00E43606">
            <w:pPr>
              <w:spacing w:after="0"/>
              <w:jc w:val="center"/>
              <w:rPr>
                <w:rFonts w:ascii="Tahoma" w:hAnsi="Tahoma" w:cs="Tahoma"/>
                <w:sz w:val="16"/>
                <w:szCs w:val="18"/>
              </w:rPr>
            </w:pPr>
          </w:p>
        </w:tc>
        <w:tc>
          <w:tcPr>
            <w:tcW w:w="1346" w:type="dxa"/>
            <w:vAlign w:val="center"/>
          </w:tcPr>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Regolare*</w:t>
            </w:r>
          </w:p>
          <w:p w:rsidR="00AC6418" w:rsidRPr="00120088" w:rsidRDefault="00AC6418" w:rsidP="00E43606">
            <w:pPr>
              <w:spacing w:after="0"/>
              <w:jc w:val="center"/>
              <w:rPr>
                <w:rFonts w:ascii="Tahoma" w:hAnsi="Tahoma" w:cs="Tahoma"/>
                <w:sz w:val="16"/>
                <w:szCs w:val="18"/>
              </w:rPr>
            </w:pPr>
          </w:p>
        </w:tc>
        <w:tc>
          <w:tcPr>
            <w:tcW w:w="1347" w:type="dxa"/>
            <w:vAlign w:val="center"/>
          </w:tcPr>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Assidua e regolare</w:t>
            </w:r>
          </w:p>
          <w:p w:rsidR="00AC6418" w:rsidRPr="00120088" w:rsidRDefault="00AC6418" w:rsidP="00E43606">
            <w:pPr>
              <w:spacing w:after="0"/>
              <w:jc w:val="center"/>
              <w:rPr>
                <w:rFonts w:ascii="Tahoma" w:hAnsi="Tahoma" w:cs="Tahoma"/>
                <w:sz w:val="16"/>
                <w:szCs w:val="18"/>
              </w:rPr>
            </w:pPr>
          </w:p>
        </w:tc>
        <w:tc>
          <w:tcPr>
            <w:tcW w:w="1205" w:type="dxa"/>
            <w:vAlign w:val="center"/>
          </w:tcPr>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Molto assidua</w:t>
            </w:r>
          </w:p>
        </w:tc>
        <w:tc>
          <w:tcPr>
            <w:tcW w:w="594" w:type="dxa"/>
            <w:vAlign w:val="center"/>
          </w:tcPr>
          <w:p w:rsidR="00AC6418" w:rsidRPr="00120088" w:rsidRDefault="00AC6418" w:rsidP="00E43606">
            <w:pPr>
              <w:spacing w:after="0"/>
              <w:jc w:val="center"/>
              <w:rPr>
                <w:rFonts w:ascii="Tahoma" w:hAnsi="Tahoma" w:cs="Tahoma"/>
                <w:sz w:val="16"/>
                <w:szCs w:val="18"/>
              </w:rPr>
            </w:pPr>
          </w:p>
        </w:tc>
      </w:tr>
      <w:tr w:rsidR="00AC6418" w:rsidRPr="00BE202A" w:rsidTr="00BE202A">
        <w:trPr>
          <w:trHeight w:val="113"/>
        </w:trPr>
        <w:tc>
          <w:tcPr>
            <w:tcW w:w="383" w:type="dxa"/>
          </w:tcPr>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B</w:t>
            </w:r>
          </w:p>
        </w:tc>
        <w:tc>
          <w:tcPr>
            <w:tcW w:w="1303" w:type="dxa"/>
            <w:vAlign w:val="center"/>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Attenzione e interesse al dialogo educativo</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Carente</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Accettabile</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Costante</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Attiva</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Attiva</w:t>
            </w:r>
          </w:p>
        </w:tc>
        <w:tc>
          <w:tcPr>
            <w:tcW w:w="1205"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Eccellente</w:t>
            </w:r>
          </w:p>
        </w:tc>
        <w:tc>
          <w:tcPr>
            <w:tcW w:w="594" w:type="dxa"/>
            <w:vAlign w:val="center"/>
          </w:tcPr>
          <w:p w:rsidR="00AC6418" w:rsidRPr="00120088" w:rsidRDefault="00AC6418" w:rsidP="00E43606">
            <w:pPr>
              <w:spacing w:after="0"/>
              <w:jc w:val="center"/>
              <w:rPr>
                <w:rFonts w:ascii="Tahoma" w:hAnsi="Tahoma" w:cs="Tahoma"/>
                <w:sz w:val="16"/>
                <w:szCs w:val="18"/>
              </w:rPr>
            </w:pPr>
          </w:p>
        </w:tc>
      </w:tr>
      <w:tr w:rsidR="00AC6418" w:rsidRPr="00BE202A" w:rsidTr="00BE202A">
        <w:trPr>
          <w:trHeight w:val="113"/>
        </w:trPr>
        <w:tc>
          <w:tcPr>
            <w:tcW w:w="383" w:type="dxa"/>
          </w:tcPr>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C</w:t>
            </w:r>
          </w:p>
        </w:tc>
        <w:tc>
          <w:tcPr>
            <w:tcW w:w="1303" w:type="dxa"/>
            <w:vAlign w:val="center"/>
          </w:tcPr>
          <w:p w:rsidR="00AC6418" w:rsidRPr="00120088" w:rsidRDefault="00AC6418" w:rsidP="00E43606">
            <w:pPr>
              <w:spacing w:after="0"/>
              <w:jc w:val="center"/>
              <w:rPr>
                <w:rFonts w:ascii="Tahoma" w:hAnsi="Tahoma" w:cs="Tahoma"/>
                <w:b/>
                <w:sz w:val="16"/>
                <w:szCs w:val="18"/>
              </w:rPr>
            </w:pPr>
          </w:p>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Puntualità</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Si rende responsabile di ripetuti ritardi e/o di uscite anticipate che restano ingiustificati o vengono giustificati in ritardo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Si rende responsabile di ripetuti ritardi e/o di uscite anticipate non giustificate regolarmente</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Si rende responsabile di qualche ritardo e/o di uscite anticipate e non giustifica regolarmente</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Si rende responsabile di qualche ritardo e/o di uscite anticipate</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Rispetta generalmente gli orari</w:t>
            </w:r>
          </w:p>
        </w:tc>
        <w:tc>
          <w:tcPr>
            <w:tcW w:w="1205"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Rispetta gli orari</w:t>
            </w:r>
          </w:p>
        </w:tc>
        <w:tc>
          <w:tcPr>
            <w:tcW w:w="594" w:type="dxa"/>
            <w:vAlign w:val="center"/>
          </w:tcPr>
          <w:p w:rsidR="00AC6418" w:rsidRPr="00120088" w:rsidRDefault="00AC6418" w:rsidP="00E43606">
            <w:pPr>
              <w:spacing w:after="0"/>
              <w:jc w:val="center"/>
              <w:rPr>
                <w:rFonts w:ascii="Tahoma" w:hAnsi="Tahoma" w:cs="Tahoma"/>
                <w:sz w:val="16"/>
                <w:szCs w:val="18"/>
              </w:rPr>
            </w:pPr>
          </w:p>
        </w:tc>
      </w:tr>
      <w:tr w:rsidR="00AC6418" w:rsidRPr="00BE202A" w:rsidTr="00BE202A">
        <w:trPr>
          <w:trHeight w:val="113"/>
        </w:trPr>
        <w:tc>
          <w:tcPr>
            <w:tcW w:w="383" w:type="dxa"/>
          </w:tcPr>
          <w:p w:rsidR="00AC6418" w:rsidRPr="00120088" w:rsidRDefault="00AC6418" w:rsidP="00E43606">
            <w:pPr>
              <w:spacing w:after="0"/>
              <w:rPr>
                <w:rFonts w:ascii="Tahoma" w:hAnsi="Tahoma" w:cs="Tahoma"/>
                <w:sz w:val="16"/>
                <w:szCs w:val="18"/>
              </w:rPr>
            </w:pPr>
            <w:r w:rsidRPr="00120088">
              <w:rPr>
                <w:rFonts w:ascii="Tahoma" w:hAnsi="Tahoma" w:cs="Tahoma"/>
                <w:sz w:val="16"/>
                <w:szCs w:val="18"/>
              </w:rPr>
              <w:t>D</w:t>
            </w:r>
          </w:p>
        </w:tc>
        <w:tc>
          <w:tcPr>
            <w:tcW w:w="1303" w:type="dxa"/>
            <w:vAlign w:val="center"/>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Rispetto delle regole</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Del tutto inadeguato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Saltuario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Accettabile</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Attento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Attento e scrupoloso</w:t>
            </w:r>
          </w:p>
        </w:tc>
        <w:tc>
          <w:tcPr>
            <w:tcW w:w="1205" w:type="dxa"/>
            <w:vAlign w:val="center"/>
          </w:tcPr>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Ineccepibile</w:t>
            </w:r>
          </w:p>
          <w:p w:rsidR="00AC6418" w:rsidRPr="00120088" w:rsidRDefault="00AC6418" w:rsidP="00E43606">
            <w:pPr>
              <w:spacing w:after="0"/>
              <w:jc w:val="center"/>
              <w:rPr>
                <w:rFonts w:ascii="Tahoma" w:hAnsi="Tahoma" w:cs="Tahoma"/>
                <w:sz w:val="16"/>
                <w:szCs w:val="18"/>
              </w:rPr>
            </w:pPr>
          </w:p>
          <w:p w:rsidR="00AC6418" w:rsidRPr="00120088" w:rsidRDefault="00AC6418" w:rsidP="00E43606">
            <w:pPr>
              <w:spacing w:after="0"/>
              <w:jc w:val="center"/>
              <w:rPr>
                <w:rFonts w:ascii="Tahoma" w:hAnsi="Tahoma" w:cs="Tahoma"/>
                <w:sz w:val="16"/>
                <w:szCs w:val="18"/>
              </w:rPr>
            </w:pPr>
          </w:p>
        </w:tc>
        <w:tc>
          <w:tcPr>
            <w:tcW w:w="594" w:type="dxa"/>
            <w:vAlign w:val="center"/>
          </w:tcPr>
          <w:p w:rsidR="00AC6418" w:rsidRPr="00120088" w:rsidRDefault="00AC6418" w:rsidP="00E43606">
            <w:pPr>
              <w:spacing w:after="0"/>
              <w:jc w:val="center"/>
              <w:rPr>
                <w:rFonts w:ascii="Tahoma" w:hAnsi="Tahoma" w:cs="Tahoma"/>
                <w:sz w:val="16"/>
                <w:szCs w:val="18"/>
              </w:rPr>
            </w:pPr>
          </w:p>
        </w:tc>
      </w:tr>
      <w:tr w:rsidR="00AC6418" w:rsidRPr="00BE202A" w:rsidTr="00BE202A">
        <w:trPr>
          <w:trHeight w:val="113"/>
        </w:trPr>
        <w:tc>
          <w:tcPr>
            <w:tcW w:w="383" w:type="dxa"/>
          </w:tcPr>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 xml:space="preserve">E </w:t>
            </w:r>
          </w:p>
        </w:tc>
        <w:tc>
          <w:tcPr>
            <w:tcW w:w="1303" w:type="dxa"/>
            <w:vAlign w:val="center"/>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Rispetto delle persone e di se stessi</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Del tutto inadeguato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Discontinuo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Accettabile</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Adeguato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Consapevole e maturo</w:t>
            </w:r>
          </w:p>
        </w:tc>
        <w:tc>
          <w:tcPr>
            <w:tcW w:w="1205"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Ineccepibile</w:t>
            </w:r>
          </w:p>
        </w:tc>
        <w:tc>
          <w:tcPr>
            <w:tcW w:w="594" w:type="dxa"/>
            <w:vAlign w:val="center"/>
          </w:tcPr>
          <w:p w:rsidR="00AC6418" w:rsidRPr="00120088" w:rsidRDefault="00AC6418" w:rsidP="00E43606">
            <w:pPr>
              <w:spacing w:after="0"/>
              <w:jc w:val="center"/>
              <w:rPr>
                <w:rFonts w:ascii="Tahoma" w:hAnsi="Tahoma" w:cs="Tahoma"/>
                <w:sz w:val="16"/>
                <w:szCs w:val="18"/>
              </w:rPr>
            </w:pPr>
          </w:p>
        </w:tc>
      </w:tr>
      <w:tr w:rsidR="00AC6418" w:rsidRPr="00BE202A" w:rsidTr="00BE202A">
        <w:trPr>
          <w:trHeight w:val="113"/>
        </w:trPr>
        <w:tc>
          <w:tcPr>
            <w:tcW w:w="383" w:type="dxa"/>
          </w:tcPr>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p>
          <w:p w:rsidR="00AC6418" w:rsidRPr="00120088" w:rsidRDefault="00AC6418" w:rsidP="00E43606">
            <w:pPr>
              <w:spacing w:after="0"/>
              <w:rPr>
                <w:rFonts w:ascii="Tahoma" w:hAnsi="Tahoma" w:cs="Tahoma"/>
                <w:sz w:val="16"/>
                <w:szCs w:val="18"/>
              </w:rPr>
            </w:pPr>
            <w:r w:rsidRPr="00120088">
              <w:rPr>
                <w:rFonts w:ascii="Tahoma" w:hAnsi="Tahoma" w:cs="Tahoma"/>
                <w:sz w:val="16"/>
                <w:szCs w:val="18"/>
              </w:rPr>
              <w:t xml:space="preserve">F </w:t>
            </w:r>
          </w:p>
        </w:tc>
        <w:tc>
          <w:tcPr>
            <w:tcW w:w="1303" w:type="dxa"/>
            <w:vAlign w:val="center"/>
          </w:tcPr>
          <w:p w:rsidR="00AC6418" w:rsidRPr="00120088" w:rsidRDefault="00AC6418" w:rsidP="00E43606">
            <w:pPr>
              <w:spacing w:after="0"/>
              <w:jc w:val="center"/>
              <w:rPr>
                <w:rFonts w:ascii="Tahoma" w:hAnsi="Tahoma" w:cs="Tahoma"/>
                <w:b/>
                <w:sz w:val="16"/>
                <w:szCs w:val="18"/>
              </w:rPr>
            </w:pPr>
            <w:r w:rsidRPr="00120088">
              <w:rPr>
                <w:rFonts w:ascii="Tahoma" w:hAnsi="Tahoma" w:cs="Tahoma"/>
                <w:b/>
                <w:sz w:val="16"/>
                <w:szCs w:val="18"/>
              </w:rPr>
              <w:t>Rispetto degli spazi, delle strutture e dei materiali della scuola</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Inadeguato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Non accurato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Essenziale</w:t>
            </w:r>
          </w:p>
        </w:tc>
        <w:tc>
          <w:tcPr>
            <w:tcW w:w="1346"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Adeguato</w:t>
            </w:r>
          </w:p>
        </w:tc>
        <w:tc>
          <w:tcPr>
            <w:tcW w:w="1347"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Rigoroso</w:t>
            </w:r>
          </w:p>
        </w:tc>
        <w:tc>
          <w:tcPr>
            <w:tcW w:w="1205" w:type="dxa"/>
            <w:vAlign w:val="center"/>
          </w:tcPr>
          <w:p w:rsidR="00AC6418" w:rsidRPr="00120088" w:rsidRDefault="00AC6418" w:rsidP="00E43606">
            <w:pPr>
              <w:spacing w:after="0"/>
              <w:jc w:val="center"/>
              <w:rPr>
                <w:rFonts w:ascii="Tahoma" w:hAnsi="Tahoma" w:cs="Tahoma"/>
                <w:sz w:val="16"/>
                <w:szCs w:val="18"/>
              </w:rPr>
            </w:pPr>
            <w:r w:rsidRPr="00120088">
              <w:rPr>
                <w:rFonts w:ascii="Tahoma" w:hAnsi="Tahoma" w:cs="Tahoma"/>
                <w:sz w:val="16"/>
                <w:szCs w:val="18"/>
              </w:rPr>
              <w:t>Rigoroso e attento</w:t>
            </w:r>
          </w:p>
        </w:tc>
        <w:tc>
          <w:tcPr>
            <w:tcW w:w="594" w:type="dxa"/>
            <w:vAlign w:val="center"/>
          </w:tcPr>
          <w:p w:rsidR="00AC6418" w:rsidRPr="00120088" w:rsidRDefault="00AC6418" w:rsidP="00E43606">
            <w:pPr>
              <w:spacing w:after="0"/>
              <w:jc w:val="center"/>
              <w:rPr>
                <w:rFonts w:ascii="Tahoma" w:hAnsi="Tahoma" w:cs="Tahoma"/>
                <w:sz w:val="16"/>
                <w:szCs w:val="18"/>
              </w:rPr>
            </w:pPr>
          </w:p>
        </w:tc>
      </w:tr>
      <w:tr w:rsidR="00AC6418" w:rsidRPr="00BE202A" w:rsidTr="00BE202A">
        <w:trPr>
          <w:trHeight w:val="113"/>
        </w:trPr>
        <w:tc>
          <w:tcPr>
            <w:tcW w:w="9624" w:type="dxa"/>
            <w:gridSpan w:val="8"/>
          </w:tcPr>
          <w:p w:rsidR="00AC6418" w:rsidRPr="00120088" w:rsidRDefault="00AC6418" w:rsidP="00E43606">
            <w:pPr>
              <w:jc w:val="right"/>
              <w:rPr>
                <w:rFonts w:ascii="Tahoma" w:hAnsi="Tahoma" w:cs="Tahoma"/>
                <w:b/>
                <w:sz w:val="16"/>
                <w:szCs w:val="18"/>
              </w:rPr>
            </w:pPr>
            <w:r w:rsidRPr="00120088">
              <w:rPr>
                <w:rFonts w:ascii="Tahoma" w:hAnsi="Tahoma" w:cs="Tahoma"/>
                <w:b/>
                <w:sz w:val="16"/>
                <w:szCs w:val="18"/>
              </w:rPr>
              <w:t>MEDIA</w:t>
            </w:r>
          </w:p>
        </w:tc>
        <w:tc>
          <w:tcPr>
            <w:tcW w:w="594" w:type="dxa"/>
          </w:tcPr>
          <w:p w:rsidR="00AC6418" w:rsidRPr="00120088" w:rsidRDefault="00AC6418" w:rsidP="00E43606">
            <w:pPr>
              <w:rPr>
                <w:rFonts w:ascii="Tahoma" w:hAnsi="Tahoma" w:cs="Tahoma"/>
                <w:sz w:val="16"/>
                <w:szCs w:val="18"/>
              </w:rPr>
            </w:pPr>
          </w:p>
        </w:tc>
      </w:tr>
    </w:tbl>
    <w:p w:rsidR="00D002BC" w:rsidRDefault="00D002BC" w:rsidP="00E43606">
      <w:pPr>
        <w:spacing w:after="0"/>
        <w:jc w:val="both"/>
        <w:rPr>
          <w:rFonts w:ascii="Tahoma" w:hAnsi="Tahoma" w:cs="Tahoma"/>
          <w:sz w:val="18"/>
          <w:szCs w:val="18"/>
        </w:rPr>
      </w:pPr>
    </w:p>
    <w:p w:rsidR="00AC6418" w:rsidRPr="001B7AE1" w:rsidRDefault="00AC6418" w:rsidP="00E43606">
      <w:pPr>
        <w:spacing w:after="0"/>
        <w:jc w:val="both"/>
        <w:rPr>
          <w:rFonts w:ascii="Tahoma" w:hAnsi="Tahoma" w:cs="Tahoma"/>
          <w:sz w:val="16"/>
          <w:szCs w:val="16"/>
        </w:rPr>
      </w:pPr>
      <w:r w:rsidRPr="00E43606">
        <w:rPr>
          <w:rFonts w:ascii="Tahoma" w:hAnsi="Tahoma" w:cs="Tahoma"/>
          <w:sz w:val="18"/>
          <w:szCs w:val="18"/>
        </w:rPr>
        <w:t>*</w:t>
      </w:r>
      <w:r w:rsidRPr="001B7AE1">
        <w:rPr>
          <w:rFonts w:ascii="Tahoma" w:hAnsi="Tahoma" w:cs="Tahoma"/>
          <w:b/>
          <w:bCs/>
          <w:sz w:val="16"/>
          <w:szCs w:val="16"/>
        </w:rPr>
        <w:t xml:space="preserve">Validità dell’anno scolastico per la valutazione degli alunni nella scuola secondaria di secondo grado- Artt. 2 e 14 </w:t>
      </w:r>
      <w:r w:rsidRPr="001B7AE1">
        <w:rPr>
          <w:rFonts w:ascii="Tahoma" w:hAnsi="Tahoma" w:cs="Tahoma"/>
          <w:b/>
          <w:bCs/>
          <w:sz w:val="16"/>
          <w:szCs w:val="16"/>
          <w:u w:val="single"/>
        </w:rPr>
        <w:t>DPR 122/2009</w:t>
      </w:r>
    </w:p>
    <w:p w:rsidR="00AC6418" w:rsidRPr="001B7AE1" w:rsidRDefault="00AC6418" w:rsidP="00E43606">
      <w:pPr>
        <w:pStyle w:val="Default"/>
        <w:spacing w:line="276" w:lineRule="auto"/>
        <w:jc w:val="both"/>
        <w:rPr>
          <w:rFonts w:ascii="Tahoma" w:hAnsi="Tahoma" w:cs="Tahoma"/>
          <w:sz w:val="16"/>
          <w:szCs w:val="16"/>
        </w:rPr>
      </w:pPr>
      <w:r w:rsidRPr="001B7AE1">
        <w:rPr>
          <w:rFonts w:ascii="Tahoma" w:hAnsi="Tahoma" w:cs="Tahoma"/>
          <w:sz w:val="16"/>
          <w:szCs w:val="16"/>
        </w:rPr>
        <w:t>In base all’articolo 14, comma 7, del Regolamento di coordinamento delle norme per la valutazione degli alunni di cui al DPR 22 giugno 2009, n. 122. “</w:t>
      </w:r>
      <w:r w:rsidRPr="001B7AE1">
        <w:rPr>
          <w:rFonts w:ascii="Tahoma" w:hAnsi="Tahoma" w:cs="Tahoma"/>
          <w:i/>
          <w:iCs/>
          <w:sz w:val="16"/>
          <w:szCs w:val="16"/>
        </w:rPr>
        <w:t>ai fini della validità dell'anno scolastico, compreso quello relativo all’ultimo anno di corso, per procedere alla valutazione finale di ciascuno studente, è richiesta la frequenza di almeno tre quarti dell'orario annuale personalizzato</w:t>
      </w:r>
      <w:r w:rsidRPr="001B7AE1">
        <w:rPr>
          <w:rFonts w:ascii="Tahoma" w:hAnsi="Tahoma" w:cs="Tahoma"/>
          <w:sz w:val="16"/>
          <w:szCs w:val="16"/>
        </w:rPr>
        <w:t xml:space="preserve">”. </w:t>
      </w:r>
    </w:p>
    <w:p w:rsidR="00AC6418" w:rsidRPr="001B7AE1" w:rsidRDefault="00AC6418" w:rsidP="00E43606">
      <w:pPr>
        <w:spacing w:after="0"/>
        <w:jc w:val="both"/>
        <w:rPr>
          <w:rFonts w:ascii="Tahoma" w:hAnsi="Tahoma"/>
          <w:color w:val="000000"/>
          <w:sz w:val="16"/>
          <w:szCs w:val="16"/>
        </w:rPr>
      </w:pPr>
      <w:r w:rsidRPr="001B7AE1">
        <w:rPr>
          <w:rFonts w:ascii="Tahoma" w:hAnsi="Tahoma" w:cs="Tahoma"/>
          <w:sz w:val="16"/>
          <w:szCs w:val="16"/>
        </w:rPr>
        <w:t xml:space="preserve"> Si considera, quindi, regolare la frequenza dello studente che durante l’anno scolastico non ha superato </w:t>
      </w:r>
      <w:r w:rsidRPr="001B7AE1">
        <w:rPr>
          <w:rFonts w:ascii="Tahoma" w:hAnsi="Tahoma" w:cs="Tahoma"/>
          <w:b/>
          <w:sz w:val="16"/>
          <w:szCs w:val="16"/>
        </w:rPr>
        <w:t>1/4</w:t>
      </w:r>
      <w:r w:rsidRPr="001B7AE1">
        <w:rPr>
          <w:rFonts w:ascii="Tahoma" w:hAnsi="Tahoma" w:cs="Tahoma"/>
          <w:sz w:val="16"/>
          <w:szCs w:val="16"/>
        </w:rPr>
        <w:t xml:space="preserve"> di assenze del monte ore annuale delle lezioni </w:t>
      </w:r>
      <w:r w:rsidRPr="001B7AE1">
        <w:rPr>
          <w:rFonts w:ascii="Tahoma" w:hAnsi="Tahoma" w:cs="Tahoma"/>
          <w:color w:val="000000"/>
          <w:sz w:val="16"/>
          <w:szCs w:val="16"/>
        </w:rPr>
        <w:t>che consiste nell’orario complessivo di tutte le discipline e non nella quota oraria annuale di ciascuna disciplina</w:t>
      </w:r>
      <w:r w:rsidRPr="001B7AE1">
        <w:rPr>
          <w:rFonts w:ascii="Tahoma" w:hAnsi="Tahoma"/>
          <w:color w:val="000000"/>
          <w:sz w:val="16"/>
          <w:szCs w:val="16"/>
        </w:rPr>
        <w:t xml:space="preserve">. </w:t>
      </w:r>
    </w:p>
    <w:p w:rsidR="00AC6418" w:rsidRPr="001B7AE1" w:rsidRDefault="00AC6418" w:rsidP="00E43606">
      <w:pPr>
        <w:spacing w:after="0"/>
        <w:jc w:val="both"/>
        <w:rPr>
          <w:rFonts w:ascii="Tahoma" w:hAnsi="Tahoma" w:cs="Tahoma"/>
          <w:b/>
          <w:i/>
          <w:iCs/>
          <w:sz w:val="16"/>
          <w:szCs w:val="16"/>
        </w:rPr>
      </w:pPr>
      <w:r w:rsidRPr="001B7AE1">
        <w:rPr>
          <w:rFonts w:ascii="Tahoma" w:hAnsi="Tahoma" w:cs="Tahoma"/>
          <w:b/>
          <w:i/>
          <w:iCs/>
          <w:sz w:val="16"/>
          <w:szCs w:val="16"/>
        </w:rPr>
        <w:t>Deroghe</w:t>
      </w:r>
    </w:p>
    <w:p w:rsidR="00AC6418" w:rsidRPr="001B7AE1" w:rsidRDefault="00AC6418" w:rsidP="00E43606">
      <w:pPr>
        <w:spacing w:after="0"/>
        <w:jc w:val="both"/>
        <w:rPr>
          <w:rFonts w:ascii="Tahoma" w:hAnsi="Tahoma" w:cs="Tahoma"/>
          <w:b/>
          <w:color w:val="FF0000"/>
          <w:sz w:val="16"/>
          <w:szCs w:val="16"/>
        </w:rPr>
      </w:pPr>
      <w:r w:rsidRPr="001B7AE1">
        <w:rPr>
          <w:rFonts w:ascii="Tahoma" w:hAnsi="Tahoma" w:cs="Tahoma"/>
          <w:sz w:val="16"/>
          <w:szCs w:val="16"/>
        </w:rPr>
        <w:t>L’articolo 14, comma 7, del Regolamento prevede che “</w:t>
      </w:r>
      <w:r w:rsidRPr="001B7AE1">
        <w:rPr>
          <w:rFonts w:ascii="Tahoma" w:hAnsi="Tahoma" w:cs="Tahoma"/>
          <w:i/>
          <w:iCs/>
          <w:sz w:val="16"/>
          <w:szCs w:val="16"/>
        </w:rPr>
        <w:t xml:space="preserve">le istituzioni scolastiche possono stabilire, per casi eccezionali,  motivate e straordinarie deroghe al suddetto limite </w:t>
      </w:r>
      <w:r w:rsidRPr="001B7AE1">
        <w:rPr>
          <w:rFonts w:ascii="Tahoma" w:hAnsi="Tahoma" w:cs="Tahoma"/>
          <w:sz w:val="16"/>
          <w:szCs w:val="16"/>
        </w:rPr>
        <w:t>[dei tre quarti di presenza del monte ore annuale]</w:t>
      </w:r>
      <w:r w:rsidRPr="001B7AE1">
        <w:rPr>
          <w:rFonts w:ascii="Tahoma" w:hAnsi="Tahoma" w:cs="Tahoma"/>
          <w:i/>
          <w:iCs/>
          <w:sz w:val="16"/>
          <w:szCs w:val="16"/>
        </w:rPr>
        <w:t xml:space="preserve">. Tale deroga è prevista per assenze </w:t>
      </w:r>
      <w:r w:rsidRPr="001B7AE1">
        <w:rPr>
          <w:rFonts w:ascii="Tahoma" w:hAnsi="Tahoma" w:cs="Tahoma"/>
          <w:i/>
          <w:iCs/>
          <w:sz w:val="16"/>
          <w:szCs w:val="16"/>
        </w:rPr>
        <w:lastRenderedPageBreak/>
        <w:t>documentate e continuative</w:t>
      </w:r>
      <w:r w:rsidRPr="001B7AE1">
        <w:rPr>
          <w:rFonts w:ascii="Tahoma" w:hAnsi="Tahoma" w:cs="Tahoma"/>
          <w:i/>
          <w:iCs/>
          <w:sz w:val="16"/>
          <w:szCs w:val="16"/>
          <w:u w:val="single"/>
        </w:rPr>
        <w:t>, a condizione, comunque, che tali assenze non pregiudichino, a giudizio del consiglio di classe, la possibilità di procedere alla valutazione degli alunni interessati</w:t>
      </w:r>
      <w:r w:rsidRPr="001B7AE1">
        <w:rPr>
          <w:rFonts w:ascii="Tahoma" w:hAnsi="Tahoma" w:cs="Tahoma"/>
          <w:sz w:val="16"/>
          <w:szCs w:val="16"/>
          <w:u w:val="single"/>
        </w:rPr>
        <w:t>”.</w:t>
      </w:r>
    </w:p>
    <w:p w:rsidR="00AC6418" w:rsidRPr="001B7AE1" w:rsidRDefault="00AC6418" w:rsidP="00E43606">
      <w:pPr>
        <w:autoSpaceDE w:val="0"/>
        <w:autoSpaceDN w:val="0"/>
        <w:adjustRightInd w:val="0"/>
        <w:spacing w:after="0"/>
        <w:jc w:val="both"/>
        <w:rPr>
          <w:rFonts w:ascii="Tahoma" w:hAnsi="Tahoma" w:cs="Tahoma"/>
          <w:color w:val="000000"/>
          <w:sz w:val="16"/>
          <w:szCs w:val="16"/>
        </w:rPr>
      </w:pPr>
      <w:r w:rsidRPr="001B7AE1">
        <w:rPr>
          <w:rFonts w:ascii="Tahoma" w:hAnsi="Tahoma" w:cs="Tahoma"/>
          <w:sz w:val="16"/>
          <w:szCs w:val="16"/>
        </w:rPr>
        <w:t xml:space="preserve">In regime di autonomia l’Istituto </w:t>
      </w:r>
      <w:r w:rsidRPr="001B7AE1">
        <w:rPr>
          <w:rFonts w:ascii="Tahoma" w:hAnsi="Tahoma" w:cs="Tahoma"/>
          <w:color w:val="000000"/>
          <w:sz w:val="16"/>
          <w:szCs w:val="16"/>
        </w:rPr>
        <w:t xml:space="preserve">ritiene che rientrino fra le casistiche apprezzabili ai fini delle deroghe previste, le assenze dovute a: </w:t>
      </w:r>
    </w:p>
    <w:p w:rsidR="00AC6418" w:rsidRPr="001B7AE1" w:rsidRDefault="00AC6418" w:rsidP="002A771C">
      <w:pPr>
        <w:numPr>
          <w:ilvl w:val="0"/>
          <w:numId w:val="48"/>
        </w:numPr>
        <w:autoSpaceDE w:val="0"/>
        <w:autoSpaceDN w:val="0"/>
        <w:adjustRightInd w:val="0"/>
        <w:spacing w:after="0"/>
        <w:rPr>
          <w:rFonts w:ascii="Tahoma" w:hAnsi="Tahoma" w:cs="Tahoma"/>
          <w:color w:val="000000"/>
          <w:sz w:val="16"/>
          <w:szCs w:val="16"/>
        </w:rPr>
      </w:pPr>
      <w:r w:rsidRPr="001B7AE1">
        <w:rPr>
          <w:rFonts w:ascii="Tahoma" w:hAnsi="Tahoma" w:cs="Tahoma"/>
          <w:color w:val="000000"/>
          <w:sz w:val="16"/>
          <w:szCs w:val="16"/>
        </w:rPr>
        <w:t xml:space="preserve">gravi motivi di salute adeguatamente documentati; </w:t>
      </w:r>
    </w:p>
    <w:p w:rsidR="00AC6418" w:rsidRPr="001B7AE1" w:rsidRDefault="00AC6418" w:rsidP="002A771C">
      <w:pPr>
        <w:numPr>
          <w:ilvl w:val="0"/>
          <w:numId w:val="48"/>
        </w:numPr>
        <w:autoSpaceDE w:val="0"/>
        <w:autoSpaceDN w:val="0"/>
        <w:adjustRightInd w:val="0"/>
        <w:spacing w:after="0"/>
        <w:rPr>
          <w:rFonts w:ascii="Tahoma" w:hAnsi="Tahoma" w:cs="Tahoma"/>
          <w:color w:val="000000"/>
          <w:sz w:val="16"/>
          <w:szCs w:val="16"/>
        </w:rPr>
      </w:pPr>
      <w:r w:rsidRPr="001B7AE1">
        <w:rPr>
          <w:rFonts w:ascii="Tahoma" w:hAnsi="Tahoma" w:cs="Tahoma"/>
          <w:color w:val="000000"/>
          <w:sz w:val="16"/>
          <w:szCs w:val="16"/>
        </w:rPr>
        <w:t xml:space="preserve">gravi motivi di famiglia </w:t>
      </w:r>
    </w:p>
    <w:p w:rsidR="00AC6418" w:rsidRPr="001B7AE1" w:rsidRDefault="00AC6418" w:rsidP="002A771C">
      <w:pPr>
        <w:numPr>
          <w:ilvl w:val="0"/>
          <w:numId w:val="48"/>
        </w:numPr>
        <w:autoSpaceDE w:val="0"/>
        <w:autoSpaceDN w:val="0"/>
        <w:adjustRightInd w:val="0"/>
        <w:spacing w:after="0"/>
        <w:rPr>
          <w:rFonts w:ascii="Tahoma" w:hAnsi="Tahoma" w:cs="Tahoma"/>
          <w:color w:val="000000"/>
          <w:sz w:val="16"/>
          <w:szCs w:val="16"/>
        </w:rPr>
      </w:pPr>
      <w:r w:rsidRPr="001B7AE1">
        <w:rPr>
          <w:rFonts w:ascii="Tahoma" w:hAnsi="Tahoma" w:cs="Tahoma"/>
          <w:color w:val="000000"/>
          <w:sz w:val="16"/>
          <w:szCs w:val="16"/>
        </w:rPr>
        <w:t xml:space="preserve">terapie e/o cure programmate; </w:t>
      </w:r>
    </w:p>
    <w:p w:rsidR="00AC6418" w:rsidRPr="001B7AE1" w:rsidRDefault="00AC6418" w:rsidP="002A771C">
      <w:pPr>
        <w:numPr>
          <w:ilvl w:val="0"/>
          <w:numId w:val="48"/>
        </w:numPr>
        <w:autoSpaceDE w:val="0"/>
        <w:autoSpaceDN w:val="0"/>
        <w:adjustRightInd w:val="0"/>
        <w:spacing w:after="0"/>
        <w:rPr>
          <w:rFonts w:ascii="Tahoma" w:hAnsi="Tahoma" w:cs="Tahoma"/>
          <w:color w:val="000000"/>
          <w:sz w:val="16"/>
          <w:szCs w:val="16"/>
        </w:rPr>
      </w:pPr>
      <w:r w:rsidRPr="001B7AE1">
        <w:rPr>
          <w:rFonts w:ascii="Tahoma" w:hAnsi="Tahoma" w:cs="Tahoma"/>
          <w:color w:val="000000"/>
          <w:sz w:val="16"/>
          <w:szCs w:val="16"/>
        </w:rPr>
        <w:t xml:space="preserve">donazioni di sangue; </w:t>
      </w:r>
    </w:p>
    <w:p w:rsidR="00AC6418" w:rsidRDefault="00AC6418" w:rsidP="002A771C">
      <w:pPr>
        <w:numPr>
          <w:ilvl w:val="0"/>
          <w:numId w:val="48"/>
        </w:numPr>
        <w:autoSpaceDE w:val="0"/>
        <w:autoSpaceDN w:val="0"/>
        <w:adjustRightInd w:val="0"/>
        <w:spacing w:after="0"/>
        <w:ind w:right="-144"/>
        <w:rPr>
          <w:rFonts w:ascii="Tahoma" w:hAnsi="Tahoma" w:cs="Tahoma"/>
          <w:color w:val="000000"/>
          <w:sz w:val="16"/>
          <w:szCs w:val="16"/>
        </w:rPr>
      </w:pPr>
      <w:r w:rsidRPr="001B7AE1">
        <w:rPr>
          <w:rFonts w:ascii="Tahoma" w:hAnsi="Tahoma" w:cs="Tahoma"/>
          <w:color w:val="000000"/>
          <w:sz w:val="16"/>
          <w:szCs w:val="16"/>
        </w:rPr>
        <w:t xml:space="preserve">partecipazione ad attività sportive e agonistiche organizzate da federazioni riconosciute dal C.O.N.I. </w:t>
      </w:r>
    </w:p>
    <w:p w:rsidR="00185945" w:rsidRDefault="00185945" w:rsidP="00185945">
      <w:pPr>
        <w:pStyle w:val="Titolo2"/>
        <w:spacing w:before="0" w:after="0" w:line="276" w:lineRule="auto"/>
        <w:jc w:val="both"/>
        <w:rPr>
          <w:rFonts w:ascii="Tahoma" w:hAnsi="Tahoma" w:cs="Tahoma"/>
          <w:i w:val="0"/>
          <w:color w:val="E84C22"/>
          <w:sz w:val="18"/>
          <w:szCs w:val="18"/>
        </w:rPr>
      </w:pPr>
    </w:p>
    <w:p w:rsidR="00120088" w:rsidRPr="00120088" w:rsidRDefault="00120088" w:rsidP="00120088"/>
    <w:p w:rsidR="005C37FE" w:rsidRPr="00BE202A" w:rsidRDefault="005C37FE" w:rsidP="00185945">
      <w:pPr>
        <w:pStyle w:val="Titolo2"/>
        <w:spacing w:before="0" w:after="0" w:line="276" w:lineRule="auto"/>
        <w:jc w:val="both"/>
        <w:rPr>
          <w:rFonts w:ascii="Tahoma" w:hAnsi="Tahoma" w:cs="Tahoma"/>
          <w:i w:val="0"/>
          <w:color w:val="E84C22"/>
          <w:sz w:val="18"/>
          <w:szCs w:val="18"/>
        </w:rPr>
      </w:pPr>
    </w:p>
    <w:p w:rsidR="00185945" w:rsidRPr="00BE202A" w:rsidRDefault="00185945" w:rsidP="00185945">
      <w:pPr>
        <w:pStyle w:val="Titolo2"/>
        <w:spacing w:before="0" w:after="0" w:line="276" w:lineRule="auto"/>
        <w:jc w:val="both"/>
        <w:rPr>
          <w:rFonts w:ascii="Tahoma" w:hAnsi="Tahoma" w:cs="Tahoma"/>
          <w:i w:val="0"/>
          <w:color w:val="E84C22"/>
          <w:sz w:val="18"/>
          <w:szCs w:val="18"/>
        </w:rPr>
      </w:pPr>
      <w:r w:rsidRPr="00BE202A">
        <w:rPr>
          <w:rFonts w:ascii="Tahoma" w:hAnsi="Tahoma" w:cs="Tahoma"/>
          <w:i w:val="0"/>
          <w:color w:val="E84C22"/>
          <w:sz w:val="18"/>
          <w:szCs w:val="18"/>
        </w:rPr>
        <w:t xml:space="preserve">Sistema dei crediti </w:t>
      </w:r>
    </w:p>
    <w:p w:rsidR="00185945" w:rsidRPr="005C37FE" w:rsidRDefault="00185945" w:rsidP="005C37FE">
      <w:pPr>
        <w:autoSpaceDE w:val="0"/>
        <w:autoSpaceDN w:val="0"/>
        <w:adjustRightInd w:val="0"/>
        <w:spacing w:after="0"/>
        <w:ind w:right="-142"/>
        <w:jc w:val="both"/>
        <w:rPr>
          <w:rFonts w:ascii="Tahoma" w:hAnsi="Tahoma" w:cs="Tahoma"/>
          <w:color w:val="000000"/>
          <w:sz w:val="20"/>
          <w:szCs w:val="20"/>
        </w:rPr>
      </w:pPr>
      <w:r w:rsidRPr="005C37FE">
        <w:rPr>
          <w:rFonts w:ascii="Tahoma" w:hAnsi="Tahoma" w:cs="Tahoma"/>
          <w:color w:val="000000"/>
          <w:sz w:val="20"/>
          <w:szCs w:val="20"/>
        </w:rPr>
        <w:t xml:space="preserve">Il credito scolastico viene attribuito nel triennio e concorre a determinare la votazione complessiva dell’esame di Stato. L’istituto del credito scolastico e del credito formativo è stato introdotto, rispettivamente, dall’art. 11 e dall’art 12 del D.P.R. 323/98 (Regolamento di attuazione della legge 10 dicembre 1997, n. 425); l’attribuzione del credito formativo è regolata dal D.M. 49/2000, che stabilisce i requisiti per il riconoscimento delle attività extrascolastiche effettuate. </w:t>
      </w:r>
    </w:p>
    <w:p w:rsidR="00185945" w:rsidRPr="005C37FE" w:rsidRDefault="00185945" w:rsidP="005C37FE">
      <w:pPr>
        <w:autoSpaceDE w:val="0"/>
        <w:autoSpaceDN w:val="0"/>
        <w:adjustRightInd w:val="0"/>
        <w:spacing w:after="0"/>
        <w:ind w:right="-142"/>
        <w:rPr>
          <w:rFonts w:ascii="Tahoma" w:hAnsi="Tahoma" w:cs="Tahoma"/>
          <w:color w:val="000000"/>
          <w:sz w:val="20"/>
          <w:szCs w:val="20"/>
        </w:rPr>
      </w:pPr>
      <w:r w:rsidRPr="005C37FE">
        <w:rPr>
          <w:rFonts w:ascii="Tahoma" w:hAnsi="Tahoma" w:cs="Tahoma"/>
          <w:color w:val="000000"/>
          <w:sz w:val="20"/>
          <w:szCs w:val="20"/>
        </w:rPr>
        <w:t xml:space="preserve">La normativa per l’individuazione del credito scolastico è stata successivamente modificata con il D.M. 42/2007 e quindi con il D.M. 99/2009, al quale sono allegate le tabelle attualmente in vigore per l’assegnazione del credito sia agli studenti interni che esterni. Il credito scolastico: </w:t>
      </w:r>
    </w:p>
    <w:p w:rsidR="00185945" w:rsidRPr="005C37FE" w:rsidRDefault="00185945" w:rsidP="002A771C">
      <w:pPr>
        <w:numPr>
          <w:ilvl w:val="0"/>
          <w:numId w:val="48"/>
        </w:numPr>
        <w:autoSpaceDE w:val="0"/>
        <w:autoSpaceDN w:val="0"/>
        <w:adjustRightInd w:val="0"/>
        <w:spacing w:after="0"/>
        <w:rPr>
          <w:rFonts w:ascii="Tahoma" w:hAnsi="Tahoma" w:cs="Tahoma"/>
          <w:color w:val="000000"/>
          <w:sz w:val="20"/>
          <w:szCs w:val="20"/>
        </w:rPr>
      </w:pPr>
      <w:r w:rsidRPr="005C37FE">
        <w:rPr>
          <w:rFonts w:ascii="Tahoma" w:hAnsi="Tahoma" w:cs="Tahoma"/>
          <w:color w:val="000000"/>
          <w:sz w:val="20"/>
          <w:szCs w:val="20"/>
        </w:rPr>
        <w:t> deve essere attribuito a tutti gli studenti ammessi a fre</w:t>
      </w:r>
      <w:r w:rsidR="005C37FE">
        <w:rPr>
          <w:rFonts w:ascii="Tahoma" w:hAnsi="Tahoma" w:cs="Tahoma"/>
          <w:color w:val="000000"/>
          <w:sz w:val="20"/>
          <w:szCs w:val="20"/>
        </w:rPr>
        <w:t xml:space="preserve">quentare la classe successiva, </w:t>
      </w:r>
    </w:p>
    <w:p w:rsidR="00185945" w:rsidRPr="005C37FE" w:rsidRDefault="00185945" w:rsidP="002A771C">
      <w:pPr>
        <w:numPr>
          <w:ilvl w:val="0"/>
          <w:numId w:val="48"/>
        </w:numPr>
        <w:autoSpaceDE w:val="0"/>
        <w:autoSpaceDN w:val="0"/>
        <w:adjustRightInd w:val="0"/>
        <w:spacing w:after="0"/>
        <w:jc w:val="both"/>
        <w:rPr>
          <w:rFonts w:ascii="Tahoma" w:hAnsi="Tahoma" w:cs="Tahoma"/>
          <w:color w:val="000000"/>
          <w:sz w:val="20"/>
          <w:szCs w:val="20"/>
        </w:rPr>
      </w:pPr>
      <w:r w:rsidRPr="005C37FE">
        <w:rPr>
          <w:rFonts w:ascii="Tahoma" w:hAnsi="Tahoma" w:cs="Tahoma"/>
          <w:color w:val="000000"/>
          <w:sz w:val="20"/>
          <w:szCs w:val="20"/>
        </w:rPr>
        <w:tab/>
        <w:t>è attribuito in relazione alla media dei voti conseguiti in sede di scrutinio finale,  </w:t>
      </w:r>
    </w:p>
    <w:p w:rsidR="00185945" w:rsidRPr="005C37FE" w:rsidRDefault="00185945" w:rsidP="002A771C">
      <w:pPr>
        <w:numPr>
          <w:ilvl w:val="0"/>
          <w:numId w:val="48"/>
        </w:numPr>
        <w:autoSpaceDE w:val="0"/>
        <w:autoSpaceDN w:val="0"/>
        <w:adjustRightInd w:val="0"/>
        <w:spacing w:after="0"/>
        <w:jc w:val="both"/>
        <w:rPr>
          <w:rFonts w:ascii="Tahoma" w:hAnsi="Tahoma" w:cs="Tahoma"/>
          <w:color w:val="000000"/>
          <w:sz w:val="20"/>
          <w:szCs w:val="20"/>
        </w:rPr>
      </w:pPr>
      <w:r w:rsidRPr="005C37FE">
        <w:rPr>
          <w:rFonts w:ascii="Tahoma" w:hAnsi="Tahoma" w:cs="Tahoma"/>
          <w:color w:val="000000"/>
          <w:sz w:val="20"/>
          <w:szCs w:val="20"/>
        </w:rPr>
        <w:tab/>
        <w:t>è individuato nell’ambito delle bande di oscillazione indica</w:t>
      </w:r>
      <w:r w:rsidR="005C37FE">
        <w:rPr>
          <w:rFonts w:ascii="Tahoma" w:hAnsi="Tahoma" w:cs="Tahoma"/>
          <w:color w:val="000000"/>
          <w:sz w:val="20"/>
          <w:szCs w:val="20"/>
        </w:rPr>
        <w:t xml:space="preserve">te nelle tabelle ministeriali, </w:t>
      </w:r>
    </w:p>
    <w:p w:rsidR="005C37FE" w:rsidRPr="005C37FE" w:rsidRDefault="00185945" w:rsidP="002A771C">
      <w:pPr>
        <w:numPr>
          <w:ilvl w:val="0"/>
          <w:numId w:val="48"/>
        </w:numPr>
        <w:tabs>
          <w:tab w:val="clear" w:pos="1980"/>
          <w:tab w:val="num" w:pos="2127"/>
        </w:tabs>
        <w:autoSpaceDE w:val="0"/>
        <w:autoSpaceDN w:val="0"/>
        <w:adjustRightInd w:val="0"/>
        <w:spacing w:after="0"/>
        <w:ind w:left="2127" w:hanging="507"/>
        <w:jc w:val="both"/>
        <w:rPr>
          <w:rFonts w:ascii="Tahoma" w:hAnsi="Tahoma" w:cs="Tahoma"/>
          <w:color w:val="000000"/>
          <w:sz w:val="20"/>
          <w:szCs w:val="20"/>
        </w:rPr>
      </w:pPr>
      <w:r w:rsidRPr="005C37FE">
        <w:rPr>
          <w:rFonts w:ascii="Tahoma" w:hAnsi="Tahoma" w:cs="Tahoma"/>
          <w:color w:val="000000"/>
          <w:sz w:val="20"/>
          <w:szCs w:val="20"/>
        </w:rPr>
        <w:t>va espresso in numero intero e deve tenere in considerazione, oltre la media dei voti, anche l’assiduità  della frequenza scolastica, l’interesse e l’impegno nella partecipazione al dialogo educativo e alle attività complementari ed integrative ed eventuali crediti formativi. </w:t>
      </w:r>
    </w:p>
    <w:p w:rsidR="005C37FE" w:rsidRPr="005C37FE" w:rsidRDefault="005C37FE" w:rsidP="002A771C">
      <w:pPr>
        <w:numPr>
          <w:ilvl w:val="0"/>
          <w:numId w:val="75"/>
        </w:numPr>
        <w:autoSpaceDE w:val="0"/>
        <w:autoSpaceDN w:val="0"/>
        <w:adjustRightInd w:val="0"/>
        <w:spacing w:after="0"/>
        <w:ind w:right="-144"/>
        <w:rPr>
          <w:rFonts w:ascii="Tahoma" w:hAnsi="Tahoma" w:cs="Tahoma"/>
          <w:color w:val="000000"/>
          <w:sz w:val="20"/>
          <w:szCs w:val="20"/>
        </w:rPr>
      </w:pPr>
    </w:p>
    <w:p w:rsidR="005C37FE" w:rsidRDefault="00185945" w:rsidP="002A771C">
      <w:pPr>
        <w:numPr>
          <w:ilvl w:val="0"/>
          <w:numId w:val="75"/>
        </w:numPr>
        <w:autoSpaceDE w:val="0"/>
        <w:autoSpaceDN w:val="0"/>
        <w:adjustRightInd w:val="0"/>
        <w:spacing w:after="0"/>
        <w:ind w:right="-144"/>
        <w:rPr>
          <w:rFonts w:ascii="Tahoma" w:hAnsi="Tahoma" w:cs="Tahoma"/>
          <w:color w:val="000000"/>
          <w:sz w:val="20"/>
          <w:szCs w:val="20"/>
        </w:rPr>
      </w:pPr>
      <w:r w:rsidRPr="005C37FE">
        <w:rPr>
          <w:rFonts w:ascii="Tahoma" w:hAnsi="Tahoma" w:cs="Tahoma"/>
          <w:color w:val="000000"/>
          <w:sz w:val="20"/>
          <w:szCs w:val="20"/>
        </w:rPr>
        <w:t>Per i candidati interni l’attribuzione si basa sulla seguente tabella:  </w:t>
      </w:r>
    </w:p>
    <w:p w:rsidR="005C37FE" w:rsidRDefault="005C37FE" w:rsidP="005C37FE">
      <w:pPr>
        <w:spacing w:after="0"/>
      </w:pPr>
    </w:p>
    <w:tbl>
      <w:tblPr>
        <w:tblpPr w:leftFromText="141" w:rightFromText="141" w:vertAnchor="text" w:horzAnchor="page" w:tblpX="1783" w:tblpY="137"/>
        <w:tblW w:w="0" w:type="auto"/>
        <w:tblBorders>
          <w:top w:val="single" w:sz="4" w:space="0" w:color="FFB47D"/>
          <w:left w:val="single" w:sz="4" w:space="0" w:color="FFB47D"/>
          <w:bottom w:val="single" w:sz="4" w:space="0" w:color="FFB47D"/>
          <w:right w:val="single" w:sz="4" w:space="0" w:color="FFB47D"/>
          <w:insideH w:val="single" w:sz="4" w:space="0" w:color="FFB47D"/>
          <w:insideV w:val="single" w:sz="4" w:space="0" w:color="FFB47D"/>
        </w:tblBorders>
        <w:tblLook w:val="04A0" w:firstRow="1" w:lastRow="0" w:firstColumn="1" w:lastColumn="0" w:noHBand="0" w:noVBand="1"/>
      </w:tblPr>
      <w:tblGrid>
        <w:gridCol w:w="2475"/>
        <w:gridCol w:w="1995"/>
        <w:gridCol w:w="1995"/>
        <w:gridCol w:w="1995"/>
      </w:tblGrid>
      <w:tr w:rsidR="005C37FE" w:rsidRPr="00BE202A" w:rsidTr="00BE202A">
        <w:tc>
          <w:tcPr>
            <w:tcW w:w="2475" w:type="dxa"/>
            <w:tcBorders>
              <w:top w:val="single" w:sz="4" w:space="0" w:color="FF8427"/>
              <w:left w:val="single" w:sz="4" w:space="0" w:color="FF8427"/>
              <w:bottom w:val="single" w:sz="4" w:space="0" w:color="FF8427"/>
              <w:right w:val="nil"/>
            </w:tcBorders>
            <w:shd w:val="clear" w:color="auto" w:fill="FF8427"/>
            <w:hideMark/>
          </w:tcPr>
          <w:p w:rsidR="005C37FE" w:rsidRPr="00BE202A" w:rsidRDefault="005C37FE" w:rsidP="00BE202A">
            <w:pPr>
              <w:pStyle w:val="Paragrafoelenco"/>
              <w:numPr>
                <w:ilvl w:val="0"/>
                <w:numId w:val="75"/>
              </w:numPr>
              <w:spacing w:after="0"/>
              <w:jc w:val="center"/>
              <w:rPr>
                <w:rFonts w:ascii="Tahoma" w:hAnsi="Tahoma"/>
                <w:bCs/>
                <w:color w:val="FFFFFF"/>
                <w:sz w:val="18"/>
                <w:szCs w:val="18"/>
              </w:rPr>
            </w:pPr>
            <w:r w:rsidRPr="00BE202A">
              <w:rPr>
                <w:rFonts w:ascii="Tahoma" w:hAnsi="Tahoma"/>
                <w:bCs/>
                <w:color w:val="FFFFFF"/>
                <w:sz w:val="18"/>
                <w:szCs w:val="18"/>
              </w:rPr>
              <w:t>Media dei voti</w:t>
            </w:r>
          </w:p>
        </w:tc>
        <w:tc>
          <w:tcPr>
            <w:tcW w:w="5985" w:type="dxa"/>
            <w:gridSpan w:val="3"/>
            <w:tcBorders>
              <w:top w:val="single" w:sz="4" w:space="0" w:color="FF8427"/>
              <w:left w:val="nil"/>
              <w:bottom w:val="single" w:sz="4" w:space="0" w:color="FF8427"/>
              <w:right w:val="single" w:sz="4" w:space="0" w:color="FF8427"/>
            </w:tcBorders>
            <w:shd w:val="clear" w:color="auto" w:fill="FF8427"/>
            <w:hideMark/>
          </w:tcPr>
          <w:p w:rsidR="005C37FE" w:rsidRPr="00BE202A" w:rsidRDefault="005C37FE" w:rsidP="00BE202A">
            <w:pPr>
              <w:spacing w:after="0"/>
              <w:jc w:val="center"/>
              <w:rPr>
                <w:rFonts w:ascii="Tahoma" w:hAnsi="Tahoma"/>
                <w:bCs/>
                <w:color w:val="FFFFFF"/>
                <w:sz w:val="18"/>
                <w:szCs w:val="18"/>
              </w:rPr>
            </w:pPr>
            <w:r w:rsidRPr="00BE202A">
              <w:rPr>
                <w:rFonts w:ascii="Tahoma" w:hAnsi="Tahoma"/>
                <w:bCs/>
                <w:color w:val="FFFFFF"/>
                <w:sz w:val="18"/>
                <w:szCs w:val="18"/>
              </w:rPr>
              <w:t>Credito scolastico (Punti)</w:t>
            </w:r>
          </w:p>
        </w:tc>
      </w:tr>
      <w:tr w:rsidR="005C37FE" w:rsidRPr="00BE202A" w:rsidTr="00BE202A">
        <w:tc>
          <w:tcPr>
            <w:tcW w:w="2475" w:type="dxa"/>
            <w:shd w:val="clear" w:color="auto" w:fill="FFE6D3"/>
            <w:hideMark/>
          </w:tcPr>
          <w:p w:rsidR="005C37FE" w:rsidRPr="00BE202A" w:rsidRDefault="005C37FE" w:rsidP="00BE202A">
            <w:pPr>
              <w:spacing w:after="0" w:line="240" w:lineRule="auto"/>
              <w:rPr>
                <w:rFonts w:ascii="Tahoma" w:hAnsi="Tahoma"/>
                <w:bCs/>
                <w:color w:val="FFFFFF"/>
                <w:sz w:val="18"/>
                <w:szCs w:val="18"/>
              </w:rPr>
            </w:pPr>
            <w:r w:rsidRPr="00BE202A">
              <w:rPr>
                <w:rFonts w:ascii="Tahoma" w:hAnsi="Tahoma"/>
                <w:bCs/>
                <w:color w:val="FFFFFF"/>
                <w:sz w:val="18"/>
                <w:szCs w:val="18"/>
              </w:rPr>
              <w:t> </w:t>
            </w:r>
          </w:p>
        </w:tc>
        <w:tc>
          <w:tcPr>
            <w:tcW w:w="1995" w:type="dxa"/>
            <w:shd w:val="clear" w:color="auto" w:fill="FFE6D3"/>
            <w:hideMark/>
          </w:tcPr>
          <w:p w:rsidR="005C37FE" w:rsidRPr="00BE202A" w:rsidRDefault="005C37FE" w:rsidP="00BE202A">
            <w:pPr>
              <w:spacing w:after="0" w:line="240" w:lineRule="auto"/>
              <w:jc w:val="center"/>
              <w:rPr>
                <w:rFonts w:ascii="Tahoma" w:hAnsi="Tahoma"/>
                <w:b/>
                <w:color w:val="DC5E00"/>
                <w:sz w:val="18"/>
                <w:szCs w:val="18"/>
              </w:rPr>
            </w:pPr>
            <w:r w:rsidRPr="00BE202A">
              <w:rPr>
                <w:rFonts w:ascii="Tahoma" w:hAnsi="Tahoma"/>
                <w:b/>
                <w:color w:val="DC5E00"/>
                <w:sz w:val="18"/>
                <w:szCs w:val="18"/>
              </w:rPr>
              <w:t>I anno</w:t>
            </w:r>
          </w:p>
        </w:tc>
        <w:tc>
          <w:tcPr>
            <w:tcW w:w="1995" w:type="dxa"/>
            <w:shd w:val="clear" w:color="auto" w:fill="FFE6D3"/>
            <w:hideMark/>
          </w:tcPr>
          <w:p w:rsidR="005C37FE" w:rsidRPr="00BE202A" w:rsidRDefault="005C37FE" w:rsidP="00BE202A">
            <w:pPr>
              <w:spacing w:after="0" w:line="240" w:lineRule="auto"/>
              <w:jc w:val="center"/>
              <w:rPr>
                <w:rFonts w:ascii="Tahoma" w:hAnsi="Tahoma"/>
                <w:b/>
                <w:color w:val="DC5E00"/>
                <w:sz w:val="18"/>
                <w:szCs w:val="18"/>
              </w:rPr>
            </w:pPr>
            <w:r w:rsidRPr="00BE202A">
              <w:rPr>
                <w:rFonts w:ascii="Tahoma" w:hAnsi="Tahoma"/>
                <w:b/>
                <w:color w:val="DC5E00"/>
                <w:sz w:val="18"/>
                <w:szCs w:val="18"/>
              </w:rPr>
              <w:t>II anno</w:t>
            </w:r>
          </w:p>
        </w:tc>
        <w:tc>
          <w:tcPr>
            <w:tcW w:w="1995" w:type="dxa"/>
            <w:shd w:val="clear" w:color="auto" w:fill="FFE6D3"/>
            <w:hideMark/>
          </w:tcPr>
          <w:p w:rsidR="005C37FE" w:rsidRPr="00BE202A" w:rsidRDefault="005C37FE" w:rsidP="00BE202A">
            <w:pPr>
              <w:spacing w:after="0" w:line="240" w:lineRule="auto"/>
              <w:jc w:val="center"/>
              <w:rPr>
                <w:rFonts w:ascii="Tahoma" w:hAnsi="Tahoma"/>
                <w:b/>
                <w:color w:val="DC5E00"/>
                <w:sz w:val="18"/>
                <w:szCs w:val="18"/>
              </w:rPr>
            </w:pPr>
            <w:r w:rsidRPr="00BE202A">
              <w:rPr>
                <w:rFonts w:ascii="Tahoma" w:hAnsi="Tahoma"/>
                <w:b/>
                <w:color w:val="DC5E00"/>
                <w:sz w:val="18"/>
                <w:szCs w:val="18"/>
              </w:rPr>
              <w:t>III anno</w:t>
            </w:r>
          </w:p>
        </w:tc>
      </w:tr>
      <w:tr w:rsidR="005C37FE" w:rsidRPr="00BE202A" w:rsidTr="00BE202A">
        <w:tc>
          <w:tcPr>
            <w:tcW w:w="2475" w:type="dxa"/>
            <w:shd w:val="clear" w:color="auto" w:fill="auto"/>
            <w:hideMark/>
          </w:tcPr>
          <w:p w:rsidR="005C37FE" w:rsidRPr="00BE202A" w:rsidRDefault="005C37FE" w:rsidP="00BE202A">
            <w:pPr>
              <w:spacing w:after="0" w:line="240" w:lineRule="auto"/>
              <w:jc w:val="center"/>
              <w:rPr>
                <w:rFonts w:ascii="Tahoma" w:hAnsi="Tahoma"/>
                <w:bCs/>
                <w:color w:val="DC5E00"/>
                <w:sz w:val="18"/>
                <w:szCs w:val="18"/>
              </w:rPr>
            </w:pPr>
            <w:r w:rsidRPr="00BE202A">
              <w:rPr>
                <w:rFonts w:ascii="Tahoma" w:hAnsi="Tahoma"/>
                <w:bCs/>
                <w:color w:val="DC5E00"/>
                <w:sz w:val="18"/>
                <w:szCs w:val="18"/>
              </w:rPr>
              <w:t>M = 6</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3-4</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3-4</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4-5</w:t>
            </w:r>
          </w:p>
        </w:tc>
      </w:tr>
      <w:tr w:rsidR="005C37FE" w:rsidRPr="00BE202A" w:rsidTr="00BE202A">
        <w:tc>
          <w:tcPr>
            <w:tcW w:w="2475" w:type="dxa"/>
            <w:shd w:val="clear" w:color="auto" w:fill="FFE6D3"/>
            <w:hideMark/>
          </w:tcPr>
          <w:p w:rsidR="005C37FE" w:rsidRPr="00BE202A" w:rsidRDefault="005C37FE" w:rsidP="00BE202A">
            <w:pPr>
              <w:spacing w:after="0" w:line="240" w:lineRule="auto"/>
              <w:jc w:val="center"/>
              <w:rPr>
                <w:rFonts w:ascii="Tahoma" w:hAnsi="Tahoma"/>
                <w:bCs/>
                <w:color w:val="DC5E00"/>
                <w:sz w:val="18"/>
                <w:szCs w:val="18"/>
              </w:rPr>
            </w:pPr>
            <w:r w:rsidRPr="00BE202A">
              <w:rPr>
                <w:rFonts w:ascii="Tahoma" w:hAnsi="Tahoma"/>
                <w:bCs/>
                <w:color w:val="DC5E00"/>
                <w:sz w:val="18"/>
                <w:szCs w:val="18"/>
              </w:rPr>
              <w:t>6 &lt; M ≤ 7</w:t>
            </w:r>
          </w:p>
        </w:tc>
        <w:tc>
          <w:tcPr>
            <w:tcW w:w="1995" w:type="dxa"/>
            <w:shd w:val="clear" w:color="auto" w:fill="FFE6D3"/>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4-5</w:t>
            </w:r>
          </w:p>
        </w:tc>
        <w:tc>
          <w:tcPr>
            <w:tcW w:w="1995" w:type="dxa"/>
            <w:shd w:val="clear" w:color="auto" w:fill="FFE6D3"/>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4-5</w:t>
            </w:r>
          </w:p>
        </w:tc>
        <w:tc>
          <w:tcPr>
            <w:tcW w:w="1995" w:type="dxa"/>
            <w:shd w:val="clear" w:color="auto" w:fill="FFE6D3"/>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5-6</w:t>
            </w:r>
          </w:p>
        </w:tc>
      </w:tr>
      <w:tr w:rsidR="005C37FE" w:rsidRPr="00BE202A" w:rsidTr="00BE202A">
        <w:tc>
          <w:tcPr>
            <w:tcW w:w="2475" w:type="dxa"/>
            <w:shd w:val="clear" w:color="auto" w:fill="auto"/>
            <w:hideMark/>
          </w:tcPr>
          <w:p w:rsidR="005C37FE" w:rsidRPr="00BE202A" w:rsidRDefault="005C37FE" w:rsidP="00BE202A">
            <w:pPr>
              <w:spacing w:after="0" w:line="240" w:lineRule="auto"/>
              <w:jc w:val="center"/>
              <w:rPr>
                <w:rFonts w:ascii="Tahoma" w:hAnsi="Tahoma"/>
                <w:bCs/>
                <w:color w:val="DC5E00"/>
                <w:sz w:val="18"/>
                <w:szCs w:val="18"/>
              </w:rPr>
            </w:pPr>
            <w:r w:rsidRPr="00BE202A">
              <w:rPr>
                <w:rFonts w:ascii="Tahoma" w:hAnsi="Tahoma"/>
                <w:bCs/>
                <w:color w:val="DC5E00"/>
                <w:sz w:val="18"/>
                <w:szCs w:val="18"/>
              </w:rPr>
              <w:t>7 &lt; M ≤ 8</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5-6</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5-6</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6-7</w:t>
            </w:r>
          </w:p>
        </w:tc>
      </w:tr>
      <w:tr w:rsidR="005C37FE" w:rsidRPr="00BE202A" w:rsidTr="00BE202A">
        <w:tc>
          <w:tcPr>
            <w:tcW w:w="2475" w:type="dxa"/>
            <w:shd w:val="clear" w:color="auto" w:fill="FFE6D3"/>
            <w:hideMark/>
          </w:tcPr>
          <w:p w:rsidR="005C37FE" w:rsidRPr="00BE202A" w:rsidRDefault="005C37FE" w:rsidP="00BE202A">
            <w:pPr>
              <w:spacing w:after="0" w:line="240" w:lineRule="auto"/>
              <w:jc w:val="center"/>
              <w:rPr>
                <w:rFonts w:ascii="Tahoma" w:hAnsi="Tahoma"/>
                <w:bCs/>
                <w:color w:val="DC5E00"/>
                <w:sz w:val="18"/>
                <w:szCs w:val="18"/>
              </w:rPr>
            </w:pPr>
            <w:r w:rsidRPr="00BE202A">
              <w:rPr>
                <w:rFonts w:ascii="Tahoma" w:hAnsi="Tahoma"/>
                <w:bCs/>
                <w:color w:val="DC5E00"/>
                <w:sz w:val="18"/>
                <w:szCs w:val="18"/>
              </w:rPr>
              <w:t>8 &lt; M ≤ 9</w:t>
            </w:r>
          </w:p>
        </w:tc>
        <w:tc>
          <w:tcPr>
            <w:tcW w:w="1995" w:type="dxa"/>
            <w:shd w:val="clear" w:color="auto" w:fill="FFE6D3"/>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6-7</w:t>
            </w:r>
          </w:p>
        </w:tc>
        <w:tc>
          <w:tcPr>
            <w:tcW w:w="1995" w:type="dxa"/>
            <w:shd w:val="clear" w:color="auto" w:fill="FFE6D3"/>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6-7</w:t>
            </w:r>
          </w:p>
        </w:tc>
        <w:tc>
          <w:tcPr>
            <w:tcW w:w="1995" w:type="dxa"/>
            <w:shd w:val="clear" w:color="auto" w:fill="FFE6D3"/>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7-8</w:t>
            </w:r>
          </w:p>
        </w:tc>
      </w:tr>
      <w:tr w:rsidR="005C37FE" w:rsidRPr="00BE202A" w:rsidTr="00BE202A">
        <w:tc>
          <w:tcPr>
            <w:tcW w:w="2475" w:type="dxa"/>
            <w:shd w:val="clear" w:color="auto" w:fill="auto"/>
            <w:hideMark/>
          </w:tcPr>
          <w:p w:rsidR="005C37FE" w:rsidRPr="00BE202A" w:rsidRDefault="005C37FE" w:rsidP="00BE202A">
            <w:pPr>
              <w:spacing w:after="0" w:line="240" w:lineRule="auto"/>
              <w:jc w:val="center"/>
              <w:rPr>
                <w:rFonts w:ascii="Tahoma" w:hAnsi="Tahoma"/>
                <w:bCs/>
                <w:color w:val="DC5E00"/>
                <w:sz w:val="18"/>
                <w:szCs w:val="18"/>
              </w:rPr>
            </w:pPr>
            <w:r w:rsidRPr="00BE202A">
              <w:rPr>
                <w:rFonts w:ascii="Tahoma" w:hAnsi="Tahoma"/>
                <w:bCs/>
                <w:color w:val="DC5E00"/>
                <w:sz w:val="18"/>
                <w:szCs w:val="18"/>
              </w:rPr>
              <w:t>9 &lt; M ≤ 10</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7-8</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7-8</w:t>
            </w:r>
          </w:p>
        </w:tc>
        <w:tc>
          <w:tcPr>
            <w:tcW w:w="1995" w:type="dxa"/>
            <w:shd w:val="clear" w:color="auto" w:fill="auto"/>
            <w:hideMark/>
          </w:tcPr>
          <w:p w:rsidR="005C37FE" w:rsidRPr="00BE202A" w:rsidRDefault="005C37FE" w:rsidP="00BE202A">
            <w:pPr>
              <w:spacing w:after="0" w:line="240" w:lineRule="auto"/>
              <w:jc w:val="center"/>
              <w:rPr>
                <w:rFonts w:ascii="Tahoma" w:hAnsi="Tahoma"/>
                <w:color w:val="DC5E00"/>
                <w:sz w:val="18"/>
                <w:szCs w:val="18"/>
              </w:rPr>
            </w:pPr>
            <w:r w:rsidRPr="00BE202A">
              <w:rPr>
                <w:rFonts w:ascii="Tahoma" w:hAnsi="Tahoma"/>
                <w:color w:val="DC5E00"/>
                <w:sz w:val="18"/>
                <w:szCs w:val="18"/>
              </w:rPr>
              <w:t>8-9</w:t>
            </w:r>
          </w:p>
        </w:tc>
      </w:tr>
    </w:tbl>
    <w:p w:rsidR="005C37FE" w:rsidRDefault="005C37FE" w:rsidP="005C37FE"/>
    <w:p w:rsidR="005C37FE" w:rsidRDefault="005C37FE" w:rsidP="005C37FE"/>
    <w:p w:rsidR="005C37FE" w:rsidRDefault="005C37FE" w:rsidP="005C37FE">
      <w:pPr>
        <w:autoSpaceDE w:val="0"/>
        <w:autoSpaceDN w:val="0"/>
        <w:adjustRightInd w:val="0"/>
        <w:spacing w:after="0"/>
        <w:ind w:right="-144"/>
        <w:rPr>
          <w:rFonts w:ascii="Tahoma" w:hAnsi="Tahoma" w:cs="Tahoma"/>
          <w:color w:val="000000"/>
          <w:sz w:val="20"/>
          <w:szCs w:val="20"/>
        </w:rPr>
      </w:pPr>
    </w:p>
    <w:p w:rsidR="005C37FE" w:rsidRDefault="005C37FE" w:rsidP="002A771C">
      <w:pPr>
        <w:numPr>
          <w:ilvl w:val="0"/>
          <w:numId w:val="75"/>
        </w:numPr>
        <w:autoSpaceDE w:val="0"/>
        <w:autoSpaceDN w:val="0"/>
        <w:adjustRightInd w:val="0"/>
        <w:spacing w:after="0"/>
        <w:ind w:right="-144"/>
        <w:rPr>
          <w:rFonts w:ascii="Tahoma" w:hAnsi="Tahoma" w:cs="Tahoma"/>
          <w:color w:val="000000"/>
          <w:sz w:val="20"/>
          <w:szCs w:val="20"/>
        </w:rPr>
      </w:pPr>
    </w:p>
    <w:p w:rsidR="00185945" w:rsidRPr="001B7AE1" w:rsidRDefault="00185945" w:rsidP="005C37FE">
      <w:pPr>
        <w:autoSpaceDE w:val="0"/>
        <w:autoSpaceDN w:val="0"/>
        <w:adjustRightInd w:val="0"/>
        <w:spacing w:after="0"/>
        <w:ind w:right="-144"/>
        <w:jc w:val="both"/>
        <w:rPr>
          <w:rFonts w:ascii="Tahoma" w:hAnsi="Tahoma" w:cs="Tahoma"/>
          <w:color w:val="000000"/>
          <w:sz w:val="16"/>
          <w:szCs w:val="16"/>
        </w:rPr>
      </w:pPr>
    </w:p>
    <w:p w:rsidR="001B7AE1" w:rsidRPr="00BE202A" w:rsidRDefault="004E0E15" w:rsidP="001B7AE1">
      <w:pPr>
        <w:pStyle w:val="Titolo2"/>
        <w:spacing w:line="360" w:lineRule="auto"/>
        <w:rPr>
          <w:rFonts w:ascii="Tahoma" w:hAnsi="Tahoma" w:cs="Tahoma"/>
          <w:i w:val="0"/>
          <w:color w:val="E84C22"/>
          <w:sz w:val="18"/>
          <w:szCs w:val="18"/>
        </w:rPr>
      </w:pPr>
      <w:r w:rsidRPr="00BE202A">
        <w:rPr>
          <w:rFonts w:ascii="Tahoma" w:hAnsi="Tahoma" w:cs="Tahoma"/>
          <w:i w:val="0"/>
          <w:color w:val="E84C22"/>
          <w:sz w:val="18"/>
          <w:szCs w:val="18"/>
        </w:rPr>
        <w:t xml:space="preserve">Certificazione Competenze al termine del primo biennio </w:t>
      </w:r>
    </w:p>
    <w:p w:rsidR="00185945" w:rsidRPr="005C37FE" w:rsidRDefault="00185945" w:rsidP="005C37FE">
      <w:pPr>
        <w:spacing w:after="0"/>
        <w:jc w:val="both"/>
        <w:rPr>
          <w:rFonts w:ascii="Tahoma" w:eastAsia="Tahoma" w:hAnsi="Tahoma" w:cs="Tahoma"/>
          <w:sz w:val="20"/>
          <w:szCs w:val="20"/>
        </w:rPr>
      </w:pPr>
      <w:r w:rsidRPr="005C37FE">
        <w:rPr>
          <w:rFonts w:ascii="Tahoma" w:eastAsia="Tahoma" w:hAnsi="Tahoma" w:cs="Tahoma"/>
          <w:sz w:val="20"/>
          <w:szCs w:val="20"/>
        </w:rPr>
        <w:t xml:space="preserve">Per quanto riguarda la certificazione delle competenze, essa avviene sulla base del Decreto 22 agosto 2007, n.139. Il Consiglio di classe valuta le competenze di base di ogni studente che abbia assolto l’obbligo di istruzione in sede di scrutinio finale (giugno) o di scrutinio integrativo. </w:t>
      </w:r>
    </w:p>
    <w:p w:rsidR="00185945" w:rsidRPr="005C37FE" w:rsidRDefault="00185945" w:rsidP="005C37FE">
      <w:pPr>
        <w:spacing w:after="0"/>
        <w:jc w:val="both"/>
        <w:rPr>
          <w:rFonts w:ascii="Tahoma" w:eastAsia="Tahoma" w:hAnsi="Tahoma" w:cs="Tahoma"/>
          <w:sz w:val="20"/>
          <w:szCs w:val="20"/>
        </w:rPr>
      </w:pPr>
      <w:r w:rsidRPr="005C37FE">
        <w:rPr>
          <w:rFonts w:ascii="Tahoma" w:eastAsia="Tahoma" w:hAnsi="Tahoma" w:cs="Tahoma"/>
          <w:sz w:val="20"/>
          <w:szCs w:val="20"/>
        </w:rPr>
        <w:t>Al termine del primo biennio della scuola secondaria superiore, il loro conseguimento sarà documentato attraverso la compilazione di un modello ministeriale di certificazione con attribuzione del livello raggiunto, da individuare in coerenza con la valutazione finale degli apprendimenti.</w:t>
      </w:r>
      <w:r w:rsidRPr="005C37FE">
        <w:rPr>
          <w:rFonts w:ascii="Tahoma" w:eastAsia="Tahoma" w:hAnsi="Tahoma" w:cs="Tahoma"/>
          <w:sz w:val="20"/>
          <w:szCs w:val="20"/>
        </w:rPr>
        <w:br/>
        <w:t>Tale modello di certificazione è strutturato in relazione agli assi culturali con riferimento alle competenze chiave di cittadinanza di cui il Regolamento n.139 del 22/08/2007 .</w:t>
      </w:r>
    </w:p>
    <w:p w:rsidR="00185945" w:rsidRPr="005C37FE" w:rsidRDefault="00185945" w:rsidP="005C37FE">
      <w:pPr>
        <w:spacing w:after="0"/>
        <w:jc w:val="both"/>
        <w:rPr>
          <w:rFonts w:ascii="Tahoma" w:eastAsia="Tahoma" w:hAnsi="Tahoma" w:cs="Tahoma"/>
          <w:b/>
          <w:sz w:val="20"/>
          <w:szCs w:val="20"/>
        </w:rPr>
      </w:pPr>
      <w:r w:rsidRPr="005C37FE">
        <w:rPr>
          <w:rFonts w:ascii="Tahoma" w:eastAsia="Tahoma" w:hAnsi="Tahoma" w:cs="Tahoma"/>
          <w:b/>
          <w:sz w:val="20"/>
          <w:szCs w:val="20"/>
        </w:rPr>
        <w:t>Una specifica certificazione è prevista per le competenze trasversali e professionali acquisite in Alternanza con particolare riferimento al progetto Erasmus plus nell'ambito dell'ECVET, attraverso anche il Libretto Formativo del Cittadino da rilasciare al termine del corso di studi.</w:t>
      </w:r>
    </w:p>
    <w:p w:rsidR="00AC6418" w:rsidRPr="00BE202A" w:rsidRDefault="00AC6418" w:rsidP="00AC6418">
      <w:pPr>
        <w:pStyle w:val="Titolo2"/>
        <w:spacing w:line="360" w:lineRule="auto"/>
        <w:rPr>
          <w:rFonts w:ascii="Tahoma" w:hAnsi="Tahoma" w:cs="Tahoma"/>
          <w:i w:val="0"/>
          <w:color w:val="E84C22"/>
          <w:sz w:val="18"/>
          <w:szCs w:val="18"/>
        </w:rPr>
      </w:pPr>
      <w:r w:rsidRPr="00BE202A">
        <w:rPr>
          <w:rFonts w:ascii="Tahoma" w:hAnsi="Tahoma" w:cs="Tahoma"/>
          <w:i w:val="0"/>
          <w:color w:val="E84C22"/>
          <w:sz w:val="18"/>
          <w:szCs w:val="18"/>
        </w:rPr>
        <w:lastRenderedPageBreak/>
        <w:t>Attività di sostegno e recupero</w:t>
      </w:r>
    </w:p>
    <w:p w:rsidR="00AC6418" w:rsidRPr="005C37FE" w:rsidRDefault="00AC6418" w:rsidP="00B64EA1">
      <w:pPr>
        <w:spacing w:after="0"/>
        <w:jc w:val="both"/>
        <w:rPr>
          <w:rFonts w:ascii="Tahoma" w:hAnsi="Tahoma" w:cs="Tahoma"/>
          <w:sz w:val="20"/>
          <w:szCs w:val="20"/>
        </w:rPr>
      </w:pPr>
      <w:r w:rsidRPr="005C37FE">
        <w:rPr>
          <w:rFonts w:ascii="Tahoma" w:hAnsi="Tahoma" w:cs="Tahoma"/>
          <w:sz w:val="20"/>
          <w:szCs w:val="20"/>
        </w:rPr>
        <w:t>Se obiettivo primario di ogni intervento didattico è quello di prevenire le varie forme di insuccesso scolastico, al verificarsi di quest'ultimo occorre intervenire tempestivamente al fine di contenerlo e superarlo.</w:t>
      </w:r>
    </w:p>
    <w:p w:rsidR="00AC6418" w:rsidRPr="005C37FE" w:rsidRDefault="00AC6418" w:rsidP="00B64EA1">
      <w:pPr>
        <w:spacing w:after="0"/>
        <w:jc w:val="both"/>
        <w:rPr>
          <w:rFonts w:ascii="Tahoma" w:hAnsi="Tahoma" w:cs="Tahoma"/>
          <w:sz w:val="20"/>
          <w:szCs w:val="20"/>
        </w:rPr>
      </w:pPr>
      <w:r w:rsidRPr="005C37FE">
        <w:rPr>
          <w:rFonts w:ascii="Tahoma" w:hAnsi="Tahoma" w:cs="Tahoma"/>
          <w:sz w:val="20"/>
          <w:szCs w:val="20"/>
        </w:rPr>
        <w:t>Questo Istituto, quindi, mirerà ad assicurare il successo scolastico utilizzando tutte le risorse in suo possesso e non solo, perché ogni studente viva un’opportunità di crescita e di recupero.</w:t>
      </w:r>
    </w:p>
    <w:p w:rsidR="00AC6418" w:rsidRPr="005C37FE" w:rsidRDefault="00AC6418" w:rsidP="00B64EA1">
      <w:pPr>
        <w:spacing w:after="0"/>
        <w:jc w:val="both"/>
        <w:rPr>
          <w:rFonts w:ascii="Tahoma" w:hAnsi="Tahoma" w:cs="Tahoma"/>
          <w:sz w:val="20"/>
          <w:szCs w:val="20"/>
        </w:rPr>
      </w:pPr>
      <w:r w:rsidRPr="005C37FE">
        <w:rPr>
          <w:rFonts w:ascii="Tahoma" w:hAnsi="Tahoma" w:cs="Tahoma"/>
          <w:sz w:val="20"/>
          <w:szCs w:val="20"/>
        </w:rPr>
        <w:t>Perché abbia significato e produca risultati positivi l’intervento deve avere alcune caratteristiche:</w:t>
      </w:r>
    </w:p>
    <w:p w:rsidR="00AC6418" w:rsidRPr="005C37FE" w:rsidRDefault="00AC6418" w:rsidP="002A771C">
      <w:pPr>
        <w:numPr>
          <w:ilvl w:val="0"/>
          <w:numId w:val="49"/>
        </w:numPr>
        <w:spacing w:after="0"/>
        <w:jc w:val="both"/>
        <w:rPr>
          <w:rFonts w:ascii="Tahoma" w:hAnsi="Tahoma" w:cs="Tahoma"/>
          <w:sz w:val="20"/>
          <w:szCs w:val="20"/>
        </w:rPr>
      </w:pPr>
      <w:r w:rsidRPr="005C37FE">
        <w:rPr>
          <w:rFonts w:ascii="Tahoma" w:hAnsi="Tahoma" w:cs="Tahoma"/>
          <w:sz w:val="20"/>
          <w:szCs w:val="20"/>
        </w:rPr>
        <w:t>deve essere  realizzato  preferibilmente dal docente della disciplina curricolare</w:t>
      </w:r>
      <w:r w:rsidR="00185945" w:rsidRPr="005C37FE">
        <w:rPr>
          <w:rFonts w:ascii="Tahoma" w:hAnsi="Tahoma" w:cs="Tahoma"/>
          <w:sz w:val="20"/>
          <w:szCs w:val="20"/>
        </w:rPr>
        <w:t xml:space="preserve"> e/o dai </w:t>
      </w:r>
      <w:r w:rsidR="00B64EA1" w:rsidRPr="005C37FE">
        <w:rPr>
          <w:rFonts w:ascii="Tahoma" w:hAnsi="Tahoma" w:cs="Tahoma"/>
          <w:sz w:val="20"/>
          <w:szCs w:val="20"/>
        </w:rPr>
        <w:t xml:space="preserve">docenti </w:t>
      </w:r>
      <w:r w:rsidR="00185945" w:rsidRPr="005C37FE">
        <w:rPr>
          <w:rFonts w:ascii="Tahoma" w:hAnsi="Tahoma" w:cs="Tahoma"/>
          <w:sz w:val="20"/>
          <w:szCs w:val="20"/>
        </w:rPr>
        <w:t xml:space="preserve">del </w:t>
      </w:r>
      <w:r w:rsidR="00B64EA1" w:rsidRPr="005C37FE">
        <w:rPr>
          <w:rFonts w:ascii="Tahoma" w:hAnsi="Tahoma" w:cs="Tahoma"/>
          <w:sz w:val="20"/>
          <w:szCs w:val="20"/>
        </w:rPr>
        <w:t>potenziamento</w:t>
      </w:r>
    </w:p>
    <w:p w:rsidR="00AC6418" w:rsidRPr="005C37FE" w:rsidRDefault="00AC6418" w:rsidP="002A771C">
      <w:pPr>
        <w:numPr>
          <w:ilvl w:val="0"/>
          <w:numId w:val="49"/>
        </w:numPr>
        <w:spacing w:after="0"/>
        <w:jc w:val="both"/>
        <w:rPr>
          <w:rFonts w:ascii="Tahoma" w:hAnsi="Tahoma" w:cs="Tahoma"/>
          <w:sz w:val="20"/>
          <w:szCs w:val="20"/>
        </w:rPr>
      </w:pPr>
      <w:r w:rsidRPr="005C37FE">
        <w:rPr>
          <w:rFonts w:ascii="Tahoma" w:hAnsi="Tahoma" w:cs="Tahoma"/>
          <w:sz w:val="20"/>
          <w:szCs w:val="20"/>
        </w:rPr>
        <w:t>si deve rivolgere a un gruppo di alunni omogeneo;</w:t>
      </w:r>
    </w:p>
    <w:p w:rsidR="00AC6418" w:rsidRPr="005C37FE" w:rsidRDefault="00AC6418" w:rsidP="002A771C">
      <w:pPr>
        <w:numPr>
          <w:ilvl w:val="0"/>
          <w:numId w:val="49"/>
        </w:numPr>
        <w:spacing w:after="0"/>
        <w:jc w:val="both"/>
        <w:rPr>
          <w:rFonts w:ascii="Tahoma" w:hAnsi="Tahoma" w:cs="Tahoma"/>
          <w:sz w:val="20"/>
          <w:szCs w:val="20"/>
        </w:rPr>
      </w:pPr>
      <w:r w:rsidRPr="005C37FE">
        <w:rPr>
          <w:rFonts w:ascii="Tahoma" w:hAnsi="Tahoma" w:cs="Tahoma"/>
          <w:sz w:val="20"/>
          <w:szCs w:val="20"/>
        </w:rPr>
        <w:t>deve avvenire durante il processo di insegnamento/apprendimento di una unità didattica o di un segmento curricolare omogeneo, individuando lacune e stili cognitivi;</w:t>
      </w:r>
    </w:p>
    <w:p w:rsidR="00AC6418" w:rsidRPr="005C37FE" w:rsidRDefault="00AC6418" w:rsidP="002A771C">
      <w:pPr>
        <w:numPr>
          <w:ilvl w:val="0"/>
          <w:numId w:val="49"/>
        </w:numPr>
        <w:tabs>
          <w:tab w:val="left" w:pos="284"/>
        </w:tabs>
        <w:spacing w:after="0"/>
        <w:jc w:val="both"/>
        <w:rPr>
          <w:rFonts w:ascii="Tahoma" w:hAnsi="Tahoma" w:cs="Tahoma"/>
          <w:sz w:val="20"/>
          <w:szCs w:val="20"/>
        </w:rPr>
      </w:pPr>
      <w:r w:rsidRPr="005C37FE">
        <w:rPr>
          <w:rFonts w:ascii="Tahoma" w:hAnsi="Tahoma" w:cs="Tahoma"/>
          <w:sz w:val="20"/>
          <w:szCs w:val="20"/>
        </w:rPr>
        <w:t xml:space="preserve">la sua efficacia dipende essenzialmente dalla </w:t>
      </w:r>
      <w:r w:rsidRPr="005C37FE">
        <w:rPr>
          <w:rFonts w:ascii="Tahoma" w:hAnsi="Tahoma" w:cs="Tahoma"/>
          <w:b/>
          <w:sz w:val="20"/>
          <w:szCs w:val="20"/>
        </w:rPr>
        <w:t>tempestività</w:t>
      </w:r>
      <w:r w:rsidRPr="005C37FE">
        <w:rPr>
          <w:rFonts w:ascii="Tahoma" w:hAnsi="Tahoma" w:cs="Tahoma"/>
          <w:sz w:val="20"/>
          <w:szCs w:val="20"/>
        </w:rPr>
        <w:t xml:space="preserve"> (prima che si verifichi l'accumulo delle lacune, all'inizio di una procedura formativa per consolidare in tutti gli studenti i prerequisiti iniziali per la prima UD), dalla </w:t>
      </w:r>
      <w:r w:rsidRPr="005C37FE">
        <w:rPr>
          <w:rFonts w:ascii="Tahoma" w:hAnsi="Tahoma" w:cs="Tahoma"/>
          <w:b/>
          <w:sz w:val="20"/>
          <w:szCs w:val="20"/>
        </w:rPr>
        <w:t>sistematicità</w:t>
      </w:r>
      <w:r w:rsidRPr="005C37FE">
        <w:rPr>
          <w:rFonts w:ascii="Tahoma" w:hAnsi="Tahoma" w:cs="Tahoma"/>
          <w:sz w:val="20"/>
          <w:szCs w:val="20"/>
        </w:rPr>
        <w:t xml:space="preserve"> (intervento continuo e non  occasionale, una parte di tempo assegnata a ciascuna unità deve essere programmata per prevedere attività di sostegno successive alla verifica a dell’apprendimento), dalla </w:t>
      </w:r>
      <w:r w:rsidRPr="005C37FE">
        <w:rPr>
          <w:rFonts w:ascii="Tahoma" w:hAnsi="Tahoma" w:cs="Tahoma"/>
          <w:b/>
          <w:sz w:val="20"/>
          <w:szCs w:val="20"/>
        </w:rPr>
        <w:t>specificità</w:t>
      </w:r>
      <w:r w:rsidRPr="005C37FE">
        <w:rPr>
          <w:rFonts w:ascii="Tahoma" w:hAnsi="Tahoma" w:cs="Tahoma"/>
          <w:sz w:val="20"/>
          <w:szCs w:val="20"/>
        </w:rPr>
        <w:t xml:space="preserve"> (attività specializzata, rivolta non a grandi spezzoni di programma e con le medesime procedure utilizzate in fase di insegnamento collettivo, ma operando su aspetti specifici della catena dell’apprendimento, sugli anelli deboli, utilizzando nuovi canali comunicativi e nuovi strumenti didattici rispetto a quelli che hanno dato esito negativo).</w:t>
      </w:r>
    </w:p>
    <w:p w:rsidR="00AC6418" w:rsidRPr="005C37FE" w:rsidRDefault="00AC6418" w:rsidP="00B64EA1">
      <w:pPr>
        <w:spacing w:after="0"/>
        <w:jc w:val="both"/>
        <w:rPr>
          <w:rFonts w:ascii="Tahoma" w:hAnsi="Tahoma" w:cs="Tahoma"/>
          <w:sz w:val="20"/>
          <w:szCs w:val="20"/>
        </w:rPr>
      </w:pPr>
      <w:r w:rsidRPr="005C37FE">
        <w:rPr>
          <w:rFonts w:ascii="Tahoma" w:hAnsi="Tahoma" w:cs="Tahoma"/>
          <w:b/>
          <w:sz w:val="20"/>
          <w:szCs w:val="20"/>
        </w:rPr>
        <w:t>L’intervento</w:t>
      </w:r>
      <w:r w:rsidRPr="005C37FE">
        <w:rPr>
          <w:rFonts w:ascii="Tahoma" w:hAnsi="Tahoma" w:cs="Tahoma"/>
          <w:sz w:val="20"/>
          <w:szCs w:val="20"/>
        </w:rPr>
        <w:t>, dunque, deve essere previsto all’inizio dell’anno scolastico per tutta la classe per assicurare adeguate condizioni di partenza per tutti gli alunni e, dopo un congruo periodo di lezioni, per i gruppi di studenti in difficoltà; si</w:t>
      </w:r>
      <w:r w:rsidRPr="00B64EA1">
        <w:rPr>
          <w:rFonts w:ascii="Tahoma" w:hAnsi="Tahoma" w:cs="Tahoma"/>
          <w:sz w:val="18"/>
          <w:szCs w:val="18"/>
        </w:rPr>
        <w:t xml:space="preserve"> </w:t>
      </w:r>
      <w:r w:rsidRPr="005C37FE">
        <w:rPr>
          <w:rFonts w:ascii="Tahoma" w:hAnsi="Tahoma" w:cs="Tahoma"/>
          <w:sz w:val="20"/>
          <w:szCs w:val="20"/>
        </w:rPr>
        <w:t>deve svolgere periodicamente, in orario curricolare o extracurricolare, a seconda della gravità delle lacune, delle esigenze e delle necessità degli studenti.</w:t>
      </w:r>
    </w:p>
    <w:p w:rsidR="00AC6418" w:rsidRPr="005C37FE" w:rsidRDefault="00AC6418" w:rsidP="00B64EA1">
      <w:pPr>
        <w:spacing w:after="0"/>
        <w:jc w:val="both"/>
        <w:rPr>
          <w:rFonts w:ascii="Tahoma" w:hAnsi="Tahoma" w:cs="Tahoma"/>
          <w:sz w:val="20"/>
          <w:szCs w:val="20"/>
        </w:rPr>
      </w:pPr>
      <w:r w:rsidRPr="005C37FE">
        <w:rPr>
          <w:rFonts w:ascii="Tahoma" w:hAnsi="Tahoma" w:cs="Tahoma"/>
          <w:sz w:val="20"/>
          <w:szCs w:val="20"/>
        </w:rPr>
        <w:t xml:space="preserve">Sono questi gli interventi didattici ed educativi integrativi che vanno intesi come azioni positive sia per una corretta prevenzione delle forme di </w:t>
      </w:r>
      <w:r w:rsidRPr="005C37FE">
        <w:rPr>
          <w:rFonts w:ascii="Tahoma" w:hAnsi="Tahoma" w:cs="Tahoma"/>
          <w:b/>
          <w:sz w:val="20"/>
          <w:szCs w:val="20"/>
        </w:rPr>
        <w:t>insuccesso scolastico</w:t>
      </w:r>
      <w:r w:rsidRPr="005C37FE">
        <w:rPr>
          <w:rFonts w:ascii="Tahoma" w:hAnsi="Tahoma" w:cs="Tahoma"/>
          <w:sz w:val="20"/>
          <w:szCs w:val="20"/>
        </w:rPr>
        <w:t xml:space="preserve"> sia per un riequilibrio tempestivo delle cause che producono le insufficienze nell’apprendimento.</w:t>
      </w:r>
    </w:p>
    <w:p w:rsidR="00AC6418" w:rsidRPr="005C37FE" w:rsidRDefault="00AC6418" w:rsidP="00B64EA1">
      <w:pPr>
        <w:spacing w:after="0"/>
        <w:jc w:val="both"/>
        <w:rPr>
          <w:rFonts w:ascii="Tahoma" w:hAnsi="Tahoma" w:cs="Tahoma"/>
          <w:sz w:val="20"/>
          <w:szCs w:val="20"/>
        </w:rPr>
      </w:pPr>
      <w:r w:rsidRPr="005C37FE">
        <w:rPr>
          <w:rFonts w:ascii="Tahoma" w:hAnsi="Tahoma" w:cs="Tahoma"/>
          <w:b/>
          <w:sz w:val="20"/>
          <w:szCs w:val="20"/>
        </w:rPr>
        <w:t>Gli ambiti di tali interventi possono essere finalizzati</w:t>
      </w:r>
      <w:r w:rsidRPr="005C37FE">
        <w:rPr>
          <w:rFonts w:ascii="Tahoma" w:hAnsi="Tahoma" w:cs="Tahoma"/>
          <w:sz w:val="20"/>
          <w:szCs w:val="20"/>
        </w:rPr>
        <w:t>:</w:t>
      </w:r>
    </w:p>
    <w:p w:rsidR="00AC6418" w:rsidRPr="005C37FE" w:rsidRDefault="00AC6418" w:rsidP="002A771C">
      <w:pPr>
        <w:numPr>
          <w:ilvl w:val="0"/>
          <w:numId w:val="50"/>
        </w:numPr>
        <w:spacing w:after="0"/>
        <w:jc w:val="both"/>
        <w:rPr>
          <w:rFonts w:ascii="Tahoma" w:hAnsi="Tahoma" w:cs="Tahoma"/>
          <w:sz w:val="20"/>
          <w:szCs w:val="20"/>
        </w:rPr>
      </w:pPr>
      <w:r w:rsidRPr="005C37FE">
        <w:rPr>
          <w:rFonts w:ascii="Tahoma" w:hAnsi="Tahoma" w:cs="Tahoma"/>
          <w:sz w:val="20"/>
          <w:szCs w:val="20"/>
        </w:rPr>
        <w:t>all’acquisizione di capacità di base, di un metodo di studio e di apprendimento autonomo;</w:t>
      </w:r>
    </w:p>
    <w:p w:rsidR="00AC6418" w:rsidRPr="005C37FE" w:rsidRDefault="00AC6418" w:rsidP="002A771C">
      <w:pPr>
        <w:numPr>
          <w:ilvl w:val="0"/>
          <w:numId w:val="50"/>
        </w:numPr>
        <w:spacing w:after="0"/>
        <w:jc w:val="both"/>
        <w:rPr>
          <w:rFonts w:ascii="Tahoma" w:hAnsi="Tahoma" w:cs="Tahoma"/>
          <w:sz w:val="20"/>
          <w:szCs w:val="20"/>
        </w:rPr>
      </w:pPr>
      <w:r w:rsidRPr="005C37FE">
        <w:rPr>
          <w:rFonts w:ascii="Tahoma" w:hAnsi="Tahoma" w:cs="Tahoma"/>
          <w:sz w:val="20"/>
          <w:szCs w:val="20"/>
        </w:rPr>
        <w:t>all’apprendimento di contenuti disciplinari.</w:t>
      </w:r>
    </w:p>
    <w:p w:rsidR="00AC6418" w:rsidRPr="00B64EA1" w:rsidRDefault="00AC6418" w:rsidP="00B64EA1">
      <w:pPr>
        <w:pStyle w:val="Titolo2"/>
        <w:spacing w:before="0" w:after="0" w:line="276" w:lineRule="auto"/>
        <w:rPr>
          <w:rFonts w:ascii="Tahoma" w:hAnsi="Tahoma" w:cs="Tahoma"/>
          <w:b w:val="0"/>
          <w:bCs w:val="0"/>
          <w:i w:val="0"/>
          <w:iCs w:val="0"/>
          <w:sz w:val="18"/>
          <w:szCs w:val="18"/>
        </w:rPr>
      </w:pPr>
    </w:p>
    <w:p w:rsidR="00AC6418" w:rsidRPr="00BE202A" w:rsidRDefault="00AC6418" w:rsidP="00B64EA1">
      <w:pPr>
        <w:pStyle w:val="Titolo2"/>
        <w:spacing w:before="0" w:after="0" w:line="276" w:lineRule="auto"/>
        <w:rPr>
          <w:rFonts w:ascii="Tahoma" w:hAnsi="Tahoma" w:cs="Tahoma"/>
          <w:i w:val="0"/>
          <w:color w:val="E84C22"/>
          <w:sz w:val="18"/>
          <w:szCs w:val="18"/>
        </w:rPr>
      </w:pPr>
      <w:r w:rsidRPr="00BE202A">
        <w:rPr>
          <w:rFonts w:ascii="Tahoma" w:hAnsi="Tahoma" w:cs="Tahoma"/>
          <w:i w:val="0"/>
          <w:color w:val="E84C22"/>
          <w:sz w:val="18"/>
          <w:szCs w:val="18"/>
        </w:rPr>
        <w:t>Criteri e modalità per l’organizzazione delle attività di recupero</w:t>
      </w:r>
    </w:p>
    <w:tbl>
      <w:tblPr>
        <w:tblW w:w="0" w:type="auto"/>
        <w:tblBorders>
          <w:top w:val="single" w:sz="18" w:space="0" w:color="DC5E00"/>
          <w:left w:val="single" w:sz="18" w:space="0" w:color="DC5E00"/>
          <w:bottom w:val="single" w:sz="18" w:space="0" w:color="DC5E00"/>
          <w:right w:val="single" w:sz="18" w:space="0" w:color="DC5E00"/>
          <w:insideH w:val="single" w:sz="18" w:space="0" w:color="DC5E00"/>
          <w:insideV w:val="single" w:sz="18" w:space="0" w:color="DC5E00"/>
        </w:tblBorders>
        <w:tblLook w:val="01E0" w:firstRow="1" w:lastRow="1" w:firstColumn="1" w:lastColumn="1" w:noHBand="0" w:noVBand="0"/>
      </w:tblPr>
      <w:tblGrid>
        <w:gridCol w:w="1944"/>
        <w:gridCol w:w="2384"/>
        <w:gridCol w:w="1834"/>
        <w:gridCol w:w="1651"/>
        <w:gridCol w:w="1834"/>
      </w:tblGrid>
      <w:tr w:rsidR="00B64EA1" w:rsidRPr="00BE202A" w:rsidTr="00BE202A">
        <w:trPr>
          <w:trHeight w:val="401"/>
        </w:trPr>
        <w:tc>
          <w:tcPr>
            <w:tcW w:w="1944" w:type="dxa"/>
            <w:shd w:val="clear" w:color="auto" w:fill="auto"/>
            <w:vAlign w:val="center"/>
          </w:tcPr>
          <w:p w:rsidR="00B64EA1" w:rsidRPr="00BE202A" w:rsidRDefault="00B64EA1" w:rsidP="00B64EA1">
            <w:pPr>
              <w:rPr>
                <w:rFonts w:ascii="Tahoma" w:hAnsi="Tahoma"/>
                <w:b/>
                <w:sz w:val="18"/>
                <w:szCs w:val="18"/>
                <w:lang w:eastAsia="it-IT"/>
              </w:rPr>
            </w:pPr>
            <w:r w:rsidRPr="00BE202A">
              <w:rPr>
                <w:rFonts w:ascii="Tahoma" w:hAnsi="Tahoma"/>
                <w:b/>
                <w:sz w:val="18"/>
                <w:szCs w:val="18"/>
                <w:lang w:eastAsia="it-IT"/>
              </w:rPr>
              <w:t>TIPOLOGIA</w:t>
            </w:r>
          </w:p>
        </w:tc>
        <w:tc>
          <w:tcPr>
            <w:tcW w:w="2384" w:type="dxa"/>
            <w:shd w:val="clear" w:color="auto" w:fill="FF9900"/>
            <w:vAlign w:val="center"/>
          </w:tcPr>
          <w:p w:rsidR="00B64EA1" w:rsidRPr="00BE202A" w:rsidRDefault="00B64EA1" w:rsidP="00B64EA1">
            <w:pPr>
              <w:rPr>
                <w:rFonts w:ascii="Tahoma" w:hAnsi="Tahoma"/>
                <w:b/>
                <w:sz w:val="18"/>
                <w:szCs w:val="18"/>
                <w:lang w:eastAsia="it-IT"/>
              </w:rPr>
            </w:pPr>
            <w:r w:rsidRPr="00BE202A">
              <w:rPr>
                <w:rFonts w:ascii="Tahoma" w:hAnsi="Tahoma"/>
                <w:b/>
                <w:sz w:val="18"/>
                <w:szCs w:val="18"/>
                <w:lang w:eastAsia="it-IT"/>
              </w:rPr>
              <w:t>Destinatari</w:t>
            </w:r>
          </w:p>
        </w:tc>
        <w:tc>
          <w:tcPr>
            <w:tcW w:w="1834" w:type="dxa"/>
            <w:shd w:val="clear" w:color="auto" w:fill="FF9900"/>
            <w:vAlign w:val="center"/>
          </w:tcPr>
          <w:p w:rsidR="00B64EA1" w:rsidRPr="00BE202A" w:rsidRDefault="00B64EA1" w:rsidP="00B64EA1">
            <w:pPr>
              <w:rPr>
                <w:rFonts w:ascii="Tahoma" w:hAnsi="Tahoma"/>
                <w:b/>
                <w:sz w:val="18"/>
                <w:szCs w:val="18"/>
                <w:lang w:eastAsia="it-IT"/>
              </w:rPr>
            </w:pPr>
            <w:r w:rsidRPr="00BE202A">
              <w:rPr>
                <w:rFonts w:ascii="Tahoma" w:hAnsi="Tahoma"/>
                <w:b/>
                <w:sz w:val="18"/>
                <w:szCs w:val="18"/>
                <w:lang w:eastAsia="it-IT"/>
              </w:rPr>
              <w:t>Tempi</w:t>
            </w:r>
          </w:p>
        </w:tc>
        <w:tc>
          <w:tcPr>
            <w:tcW w:w="1651" w:type="dxa"/>
            <w:shd w:val="clear" w:color="auto" w:fill="FF9900"/>
            <w:vAlign w:val="center"/>
          </w:tcPr>
          <w:p w:rsidR="00B64EA1" w:rsidRPr="00BE202A" w:rsidRDefault="00B64EA1" w:rsidP="00B64EA1">
            <w:pPr>
              <w:rPr>
                <w:rFonts w:ascii="Tahoma" w:hAnsi="Tahoma"/>
                <w:b/>
                <w:sz w:val="18"/>
                <w:szCs w:val="18"/>
                <w:lang w:eastAsia="it-IT"/>
              </w:rPr>
            </w:pPr>
            <w:r w:rsidRPr="00BE202A">
              <w:rPr>
                <w:rFonts w:ascii="Tahoma" w:hAnsi="Tahoma"/>
                <w:b/>
                <w:sz w:val="18"/>
                <w:szCs w:val="18"/>
                <w:lang w:eastAsia="it-IT"/>
              </w:rPr>
              <w:t>Durata</w:t>
            </w:r>
          </w:p>
        </w:tc>
        <w:tc>
          <w:tcPr>
            <w:tcW w:w="1834" w:type="dxa"/>
            <w:shd w:val="clear" w:color="auto" w:fill="FF9900"/>
            <w:vAlign w:val="center"/>
          </w:tcPr>
          <w:p w:rsidR="00B64EA1" w:rsidRPr="00BE202A" w:rsidRDefault="00B64EA1" w:rsidP="00B64EA1">
            <w:pPr>
              <w:rPr>
                <w:rFonts w:ascii="Tahoma" w:hAnsi="Tahoma"/>
                <w:b/>
                <w:sz w:val="18"/>
                <w:szCs w:val="18"/>
                <w:lang w:eastAsia="it-IT"/>
              </w:rPr>
            </w:pPr>
            <w:r w:rsidRPr="00BE202A">
              <w:rPr>
                <w:rFonts w:ascii="Tahoma" w:hAnsi="Tahoma"/>
                <w:b/>
                <w:sz w:val="18"/>
                <w:szCs w:val="18"/>
                <w:lang w:eastAsia="it-IT"/>
              </w:rPr>
              <w:t>N° Partecianti</w:t>
            </w:r>
          </w:p>
        </w:tc>
      </w:tr>
      <w:tr w:rsidR="00B64EA1" w:rsidRPr="00BE202A" w:rsidTr="00BE202A">
        <w:trPr>
          <w:trHeight w:val="1509"/>
        </w:trPr>
        <w:tc>
          <w:tcPr>
            <w:tcW w:w="1944" w:type="dxa"/>
            <w:shd w:val="clear" w:color="auto" w:fill="auto"/>
            <w:vAlign w:val="center"/>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Corsi di recupero</w:t>
            </w:r>
          </w:p>
        </w:tc>
        <w:tc>
          <w:tcPr>
            <w:tcW w:w="238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Alunni con giudizio sospeso</w:t>
            </w:r>
          </w:p>
        </w:tc>
        <w:tc>
          <w:tcPr>
            <w:tcW w:w="183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Prima dell’inizio del nuovo anno scolastico</w:t>
            </w:r>
          </w:p>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Extracurriculare</w:t>
            </w:r>
          </w:p>
        </w:tc>
        <w:tc>
          <w:tcPr>
            <w:tcW w:w="1651"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12 ore per materie con prove scritte;</w:t>
            </w:r>
          </w:p>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8 ore per materie orali</w:t>
            </w:r>
          </w:p>
        </w:tc>
        <w:tc>
          <w:tcPr>
            <w:tcW w:w="183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Max 10 – Min 5 alunni, anche di classi diverse, per corso</w:t>
            </w:r>
          </w:p>
        </w:tc>
      </w:tr>
      <w:tr w:rsidR="00B64EA1" w:rsidRPr="00BE202A" w:rsidTr="00BE202A">
        <w:trPr>
          <w:trHeight w:val="471"/>
        </w:trPr>
        <w:tc>
          <w:tcPr>
            <w:tcW w:w="194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Corsi recupero e sostegno</w:t>
            </w:r>
          </w:p>
        </w:tc>
        <w:tc>
          <w:tcPr>
            <w:tcW w:w="2384" w:type="dxa"/>
            <w:shd w:val="clear" w:color="auto" w:fill="auto"/>
          </w:tcPr>
          <w:p w:rsidR="00B64EA1" w:rsidRPr="00BE202A" w:rsidRDefault="00B64EA1" w:rsidP="00D85F22">
            <w:pPr>
              <w:spacing w:after="0"/>
              <w:rPr>
                <w:rFonts w:ascii="Tahoma" w:hAnsi="Tahoma"/>
                <w:sz w:val="18"/>
                <w:szCs w:val="18"/>
                <w:lang w:eastAsia="it-IT"/>
              </w:rPr>
            </w:pPr>
            <w:r w:rsidRPr="00BE202A">
              <w:rPr>
                <w:rFonts w:ascii="Tahoma" w:hAnsi="Tahoma"/>
                <w:sz w:val="18"/>
                <w:szCs w:val="18"/>
                <w:lang w:eastAsia="it-IT"/>
              </w:rPr>
              <w:t xml:space="preserve">Alunni con insufficienze gravi nella valutazione </w:t>
            </w:r>
            <w:r w:rsidR="00D85F22">
              <w:rPr>
                <w:rFonts w:ascii="Tahoma" w:hAnsi="Tahoma"/>
                <w:sz w:val="18"/>
                <w:szCs w:val="18"/>
                <w:lang w:eastAsia="it-IT"/>
              </w:rPr>
              <w:t>quadrimestrale</w:t>
            </w:r>
          </w:p>
        </w:tc>
        <w:tc>
          <w:tcPr>
            <w:tcW w:w="183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Extracurricolare</w:t>
            </w:r>
          </w:p>
        </w:tc>
        <w:tc>
          <w:tcPr>
            <w:tcW w:w="1651"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12 ore per materie                          con prove scritte;</w:t>
            </w:r>
          </w:p>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8 ore per materie orali</w:t>
            </w:r>
          </w:p>
        </w:tc>
        <w:tc>
          <w:tcPr>
            <w:tcW w:w="183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Max 10 - Min 5 alunni, anche di classi diverse, per corso</w:t>
            </w:r>
          </w:p>
        </w:tc>
      </w:tr>
      <w:tr w:rsidR="00B64EA1" w:rsidRPr="00BE202A" w:rsidTr="00BE202A">
        <w:trPr>
          <w:trHeight w:val="1330"/>
        </w:trPr>
        <w:tc>
          <w:tcPr>
            <w:tcW w:w="194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Pausa didattica</w:t>
            </w:r>
          </w:p>
        </w:tc>
        <w:tc>
          <w:tcPr>
            <w:tcW w:w="238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Tutta la classe, suddivisa per gruppi di livello per il recupero, il, consolidamento e/o l’approfondimento</w:t>
            </w:r>
          </w:p>
        </w:tc>
        <w:tc>
          <w:tcPr>
            <w:tcW w:w="1834" w:type="dxa"/>
            <w:shd w:val="clear" w:color="auto" w:fill="auto"/>
          </w:tcPr>
          <w:p w:rsidR="00B64EA1" w:rsidRPr="00BE202A" w:rsidRDefault="00B64EA1" w:rsidP="00BE202A">
            <w:pPr>
              <w:spacing w:after="0"/>
              <w:rPr>
                <w:rFonts w:ascii="Tahoma" w:hAnsi="Tahoma"/>
                <w:sz w:val="18"/>
                <w:szCs w:val="18"/>
                <w:lang w:eastAsia="it-IT"/>
              </w:rPr>
            </w:pPr>
          </w:p>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Curricolare</w:t>
            </w:r>
          </w:p>
          <w:p w:rsidR="00B64EA1" w:rsidRPr="00BE202A" w:rsidRDefault="00B64EA1" w:rsidP="00BE202A">
            <w:pPr>
              <w:spacing w:after="0"/>
              <w:rPr>
                <w:rFonts w:ascii="Tahoma" w:hAnsi="Tahoma"/>
                <w:sz w:val="18"/>
                <w:szCs w:val="18"/>
                <w:lang w:eastAsia="it-IT"/>
              </w:rPr>
            </w:pPr>
          </w:p>
        </w:tc>
        <w:tc>
          <w:tcPr>
            <w:tcW w:w="1651"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Ore pari a quelle settimanali di ciascuna disciplina</w:t>
            </w:r>
          </w:p>
        </w:tc>
        <w:tc>
          <w:tcPr>
            <w:tcW w:w="183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Gruppi- classe</w:t>
            </w:r>
          </w:p>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o classi aperte</w:t>
            </w:r>
          </w:p>
          <w:p w:rsidR="00B64EA1" w:rsidRPr="00BE202A" w:rsidRDefault="00B64EA1" w:rsidP="00BE202A">
            <w:pPr>
              <w:spacing w:after="0"/>
              <w:rPr>
                <w:rFonts w:ascii="Tahoma" w:hAnsi="Tahoma"/>
                <w:sz w:val="18"/>
                <w:szCs w:val="18"/>
                <w:lang w:eastAsia="it-IT"/>
              </w:rPr>
            </w:pPr>
          </w:p>
        </w:tc>
      </w:tr>
      <w:tr w:rsidR="00B64EA1" w:rsidRPr="00BE202A" w:rsidTr="00BE202A">
        <w:trPr>
          <w:trHeight w:val="1003"/>
        </w:trPr>
        <w:tc>
          <w:tcPr>
            <w:tcW w:w="194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lastRenderedPageBreak/>
              <w:t>Sportello didattico</w:t>
            </w:r>
          </w:p>
        </w:tc>
        <w:tc>
          <w:tcPr>
            <w:tcW w:w="238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Tutti gli studenti che ne faranno preventiva richiesta</w:t>
            </w:r>
          </w:p>
        </w:tc>
        <w:tc>
          <w:tcPr>
            <w:tcW w:w="183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Intero anno scolastico</w:t>
            </w:r>
          </w:p>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Extracurricolare</w:t>
            </w:r>
          </w:p>
        </w:tc>
        <w:tc>
          <w:tcPr>
            <w:tcW w:w="1651"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Secondo richieste</w:t>
            </w:r>
          </w:p>
        </w:tc>
        <w:tc>
          <w:tcPr>
            <w:tcW w:w="1834" w:type="dxa"/>
            <w:shd w:val="clear" w:color="auto" w:fill="auto"/>
          </w:tcPr>
          <w:p w:rsidR="00B64EA1" w:rsidRPr="00BE202A" w:rsidRDefault="00B64EA1" w:rsidP="00BE202A">
            <w:pPr>
              <w:spacing w:after="0"/>
              <w:rPr>
                <w:rFonts w:ascii="Tahoma" w:hAnsi="Tahoma"/>
                <w:sz w:val="18"/>
                <w:szCs w:val="18"/>
                <w:lang w:eastAsia="it-IT"/>
              </w:rPr>
            </w:pPr>
            <w:r w:rsidRPr="00BE202A">
              <w:rPr>
                <w:rFonts w:ascii="Tahoma" w:hAnsi="Tahoma"/>
                <w:sz w:val="18"/>
                <w:szCs w:val="18"/>
                <w:lang w:eastAsia="it-IT"/>
              </w:rPr>
              <w:t>Secondo richieste</w:t>
            </w:r>
          </w:p>
        </w:tc>
      </w:tr>
    </w:tbl>
    <w:p w:rsidR="00B64EA1" w:rsidRDefault="00B64EA1" w:rsidP="00B64EA1"/>
    <w:p w:rsidR="00AC6418" w:rsidRDefault="00AC6418" w:rsidP="00AC6418">
      <w:pPr>
        <w:spacing w:after="0" w:line="360" w:lineRule="auto"/>
        <w:jc w:val="both"/>
        <w:rPr>
          <w:rFonts w:ascii="Tahoma" w:hAnsi="Tahoma" w:cs="Tahoma"/>
          <w:color w:val="FF0000"/>
        </w:rPr>
      </w:pPr>
    </w:p>
    <w:p w:rsidR="00120088" w:rsidRDefault="00120088" w:rsidP="00AC6418">
      <w:pPr>
        <w:spacing w:after="0" w:line="360" w:lineRule="auto"/>
        <w:jc w:val="both"/>
        <w:rPr>
          <w:rFonts w:ascii="Tahoma" w:hAnsi="Tahoma" w:cs="Tahoma"/>
          <w:color w:val="FF0000"/>
        </w:rPr>
      </w:pPr>
    </w:p>
    <w:p w:rsidR="00120088" w:rsidRDefault="00120088" w:rsidP="00AC6418">
      <w:pPr>
        <w:spacing w:after="0" w:line="360" w:lineRule="auto"/>
        <w:jc w:val="both"/>
        <w:rPr>
          <w:rFonts w:ascii="Tahoma" w:hAnsi="Tahoma" w:cs="Tahoma"/>
          <w:color w:val="FF0000"/>
        </w:rPr>
      </w:pPr>
    </w:p>
    <w:p w:rsidR="00AC6418" w:rsidRDefault="00525F6C" w:rsidP="00AC6418">
      <w:pPr>
        <w:spacing w:after="0" w:line="360" w:lineRule="auto"/>
        <w:jc w:val="both"/>
        <w:rPr>
          <w:rFonts w:ascii="Tahoma" w:hAnsi="Tahoma" w:cs="Tahoma"/>
          <w:color w:val="FF0000"/>
        </w:rPr>
      </w:pPr>
      <w:r>
        <w:rPr>
          <w:noProof/>
          <w:lang w:eastAsia="it-IT"/>
        </w:rPr>
        <mc:AlternateContent>
          <mc:Choice Requires="wps">
            <w:drawing>
              <wp:inline distT="0" distB="0" distL="0" distR="0" wp14:anchorId="09F198D6" wp14:editId="1480F9B3">
                <wp:extent cx="6010275" cy="304800"/>
                <wp:effectExtent l="76200" t="76200" r="60325" b="76200"/>
                <wp:docPr id="7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4800"/>
                        </a:xfrm>
                        <a:prstGeom prst="rect">
                          <a:avLst/>
                        </a:prstGeom>
                        <a:solidFill>
                          <a:srgbClr val="FF6600"/>
                        </a:solidFill>
                        <a:ln>
                          <a:noFill/>
                        </a:ln>
                        <a:scene3d>
                          <a:camera prst="orthographicFront"/>
                          <a:lightRig rig="threePt" dir="t"/>
                        </a:scene3d>
                        <a:sp3d contourW="12700">
                          <a:bevelT/>
                          <a:bevelB/>
                          <a:contourClr>
                            <a:srgbClr val="FFBD47">
                              <a:lumMod val="75000"/>
                            </a:srgbClr>
                          </a:contourClr>
                        </a:sp3d>
                        <a:extLst/>
                      </wps:spPr>
                      <wps:txbx>
                        <w:txbxContent>
                          <w:p w:rsidR="00D560D7" w:rsidRPr="00BE202A" w:rsidRDefault="00D560D7" w:rsidP="006B1C64">
                            <w:pPr>
                              <w:jc w:val="center"/>
                              <w:rPr>
                                <w:rFonts w:ascii="Tahoma" w:hAnsi="Tahoma"/>
                                <w:b/>
                                <w:color w:val="FFFFFF"/>
                                <w:sz w:val="20"/>
                                <w:szCs w:val="20"/>
                              </w:rPr>
                            </w:pPr>
                            <w:r w:rsidRPr="00BE202A">
                              <w:rPr>
                                <w:rFonts w:ascii="Tahoma" w:hAnsi="Tahoma"/>
                                <w:b/>
                                <w:color w:val="FFFFFF"/>
                                <w:sz w:val="20"/>
                                <w:szCs w:val="20"/>
                              </w:rPr>
                              <w:t>Sezione 4 – Organizzazione</w:t>
                            </w:r>
                          </w:p>
                          <w:p w:rsidR="00D560D7" w:rsidRPr="00BE202A" w:rsidRDefault="00D560D7" w:rsidP="006B1C64">
                            <w:pPr>
                              <w:jc w:val="center"/>
                              <w:rPr>
                                <w:rFonts w:ascii="Tahoma" w:hAnsi="Tahoma" w:cs="Tahoma"/>
                                <w:b/>
                                <w:color w:val="FFFFFF"/>
                                <w:sz w:val="24"/>
                                <w:szCs w:val="24"/>
                              </w:rPr>
                            </w:pPr>
                          </w:p>
                        </w:txbxContent>
                      </wps:txbx>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w:pict>
              <v:rect id="_x0000_s1041" style="width:473.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" fillcolor="#f60" stroked="f">
                <v:textbox>
                  <w:txbxContent>
                    <w:p w:rsidR="00D002BC" w:rsidRPr="00BE202A" w:rsidRDefault="00D002BC" w:rsidP="006B1C64">
                      <w:pPr>
                        <w:jc w:val="center"/>
                        <w:rPr>
                          <w:rFonts w:ascii="Tahoma" w:hAnsi="Tahoma"/>
                          <w:b/>
                          <w:color w:val="FFFFFF"/>
                          <w:sz w:val="20"/>
                          <w:szCs w:val="20"/>
                        </w:rPr>
                      </w:pPr>
                      <w:r w:rsidRPr="00BE202A">
                        <w:rPr>
                          <w:rFonts w:ascii="Tahoma" w:hAnsi="Tahoma"/>
                          <w:b/>
                          <w:color w:val="FFFFFF"/>
                          <w:sz w:val="20"/>
                          <w:szCs w:val="20"/>
                        </w:rPr>
                        <w:t>Sezione 4 – Organizzazione</w:t>
                      </w:r>
                    </w:p>
                    <w:p w:rsidR="00D002BC" w:rsidRPr="00BE202A" w:rsidRDefault="00D002BC" w:rsidP="006B1C64">
                      <w:pPr>
                        <w:jc w:val="center"/>
                        <w:rPr>
                          <w:rFonts w:ascii="Tahoma" w:hAnsi="Tahoma" w:cs="Tahoma"/>
                          <w:b/>
                          <w:color w:val="FFFFFF"/>
                          <w:sz w:val="24"/>
                          <w:szCs w:val="24"/>
                        </w:rPr>
                      </w:pPr>
                    </w:p>
                  </w:txbxContent>
                </v:textbox>
                <w10:anchorlock/>
              </v:rect>
            </w:pict>
          </mc:Fallback>
        </mc:AlternateContent>
      </w:r>
    </w:p>
    <w:p w:rsidR="00A15E99" w:rsidRDefault="00525F6C" w:rsidP="00A15E99">
      <w:pPr>
        <w:spacing w:line="360" w:lineRule="auto"/>
        <w:jc w:val="both"/>
        <w:rPr>
          <w:rFonts w:ascii="Tahoma" w:hAnsi="Tahoma" w:cs="Tahoma"/>
        </w:rPr>
      </w:pPr>
      <w:r>
        <w:rPr>
          <w:noProof/>
          <w:lang w:eastAsia="it-IT"/>
        </w:rPr>
        <mc:AlternateContent>
          <mc:Choice Requires="wps">
            <w:drawing>
              <wp:inline distT="0" distB="0" distL="0" distR="0" wp14:anchorId="32F80518" wp14:editId="6FE844FB">
                <wp:extent cx="6120130" cy="231775"/>
                <wp:effectExtent l="0" t="0" r="26670" b="22225"/>
                <wp:docPr id="8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A15E99">
                            <w:pPr>
                              <w:spacing w:after="0" w:line="240" w:lineRule="auto"/>
                              <w:rPr>
                                <w:rFonts w:ascii="Tahoma" w:hAnsi="Tahoma" w:cs="Tahoma"/>
                                <w:b/>
                                <w:color w:val="FFFFFF"/>
                                <w:sz w:val="24"/>
                                <w:szCs w:val="24"/>
                              </w:rPr>
                            </w:pPr>
                            <w:r w:rsidRPr="00BE202A">
                              <w:rPr>
                                <w:rFonts w:ascii="Tahoma" w:hAnsi="Tahoma"/>
                                <w:b/>
                                <w:color w:val="DC5E00"/>
                                <w:sz w:val="18"/>
                                <w:szCs w:val="18"/>
                              </w:rPr>
                              <w:t>4.1 Modello organizzativo per la didattica</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42"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" fillcolor="window" strokecolor="#e84c22" strokeweight="1.5pt">
                <v:textbox>
                  <w:txbxContent>
                    <w:p w:rsidR="00D002BC" w:rsidRPr="00BE202A" w:rsidRDefault="00D002BC" w:rsidP="00A15E99">
                      <w:pPr>
                        <w:spacing w:after="0" w:line="240" w:lineRule="auto"/>
                        <w:rPr>
                          <w:rFonts w:ascii="Tahoma" w:hAnsi="Tahoma" w:cs="Tahoma"/>
                          <w:b/>
                          <w:color w:val="FFFFFF"/>
                          <w:sz w:val="24"/>
                          <w:szCs w:val="24"/>
                        </w:rPr>
                      </w:pPr>
                      <w:r w:rsidRPr="00BE202A">
                        <w:rPr>
                          <w:rFonts w:ascii="Tahoma" w:hAnsi="Tahoma"/>
                          <w:b/>
                          <w:color w:val="DC5E00"/>
                          <w:sz w:val="18"/>
                          <w:szCs w:val="18"/>
                        </w:rPr>
                        <w:t>4.1 Modello organizzativo per la didattica</w:t>
                      </w:r>
                    </w:p>
                  </w:txbxContent>
                </v:textbox>
                <w10:anchorlock/>
              </v:rect>
            </w:pict>
          </mc:Fallback>
        </mc:AlternateContent>
      </w:r>
    </w:p>
    <w:p w:rsidR="00A15E99" w:rsidRPr="005C37FE" w:rsidRDefault="00A15E99" w:rsidP="00A15E99">
      <w:pPr>
        <w:spacing w:after="0"/>
        <w:jc w:val="both"/>
        <w:rPr>
          <w:rFonts w:ascii="Tahoma" w:hAnsi="Tahoma" w:cs="Tahoma"/>
          <w:sz w:val="20"/>
          <w:szCs w:val="20"/>
        </w:rPr>
      </w:pPr>
      <w:r w:rsidRPr="005C37FE">
        <w:rPr>
          <w:rFonts w:ascii="Tahoma" w:hAnsi="Tahoma" w:cs="Tahoma"/>
          <w:sz w:val="20"/>
          <w:szCs w:val="20"/>
        </w:rPr>
        <w:t xml:space="preserve">Il periodo didattico è organizzato in </w:t>
      </w:r>
      <w:r w:rsidR="00C67CAA">
        <w:rPr>
          <w:rFonts w:ascii="Tahoma" w:hAnsi="Tahoma" w:cs="Tahoma"/>
          <w:sz w:val="20"/>
          <w:szCs w:val="20"/>
        </w:rPr>
        <w:t>quadrimestri</w:t>
      </w:r>
    </w:p>
    <w:p w:rsidR="00A15E99" w:rsidRPr="005C37FE" w:rsidRDefault="00A15E99" w:rsidP="00A15E99">
      <w:pPr>
        <w:spacing w:after="0"/>
        <w:jc w:val="both"/>
        <w:rPr>
          <w:rFonts w:ascii="Tahoma" w:hAnsi="Tahoma" w:cs="Tahoma"/>
          <w:sz w:val="20"/>
          <w:szCs w:val="20"/>
        </w:rPr>
      </w:pPr>
      <w:r w:rsidRPr="005C37FE">
        <w:rPr>
          <w:rFonts w:ascii="Tahoma" w:hAnsi="Tahoma" w:cs="Tahoma"/>
          <w:sz w:val="20"/>
          <w:szCs w:val="20"/>
        </w:rPr>
        <w:t>All’inizio di ogni anno scolastico,</w:t>
      </w:r>
    </w:p>
    <w:p w:rsidR="00A15E99" w:rsidRPr="005C37FE" w:rsidRDefault="00A15E99" w:rsidP="002A771C">
      <w:pPr>
        <w:pStyle w:val="Paragrafoelenco"/>
        <w:numPr>
          <w:ilvl w:val="0"/>
          <w:numId w:val="19"/>
        </w:numPr>
        <w:spacing w:after="0"/>
        <w:jc w:val="both"/>
        <w:rPr>
          <w:rFonts w:ascii="Tahoma" w:hAnsi="Tahoma" w:cs="Tahoma"/>
          <w:sz w:val="20"/>
          <w:szCs w:val="20"/>
        </w:rPr>
      </w:pPr>
      <w:r w:rsidRPr="005C37FE">
        <w:rPr>
          <w:rFonts w:ascii="Tahoma" w:hAnsi="Tahoma" w:cs="Tahoma"/>
          <w:sz w:val="20"/>
          <w:szCs w:val="20"/>
        </w:rPr>
        <w:t xml:space="preserve">i </w:t>
      </w:r>
      <w:r w:rsidRPr="005C37FE">
        <w:rPr>
          <w:rFonts w:ascii="Tahoma" w:hAnsi="Tahoma" w:cs="Tahoma"/>
          <w:b/>
          <w:sz w:val="20"/>
          <w:szCs w:val="20"/>
        </w:rPr>
        <w:t>Dipartimenti disciplinari</w:t>
      </w:r>
      <w:r w:rsidRPr="005C37FE">
        <w:rPr>
          <w:rFonts w:ascii="Tahoma" w:hAnsi="Tahoma" w:cs="Tahoma"/>
          <w:sz w:val="20"/>
          <w:szCs w:val="20"/>
        </w:rPr>
        <w:t xml:space="preserve"> elaborano un documento di Programmazione didattica che delinea, in relazione alle singole materie, il profilo delle competenze degli studenti al termine dei primi due anni e dell’intero ciclo di studi; il documento, inoltre, esplicita i prerequisiti necessari per affrontare il biennio e il triennio; indica i contenuti insegnati e i metodi adottati per l’insegnamento delle diverse discipline; precisa le modalità di verifica e gli indicatori e i livelli di valutazione.</w:t>
      </w:r>
    </w:p>
    <w:p w:rsidR="00A15E99" w:rsidRPr="005C37FE" w:rsidRDefault="00A15E99" w:rsidP="002A771C">
      <w:pPr>
        <w:numPr>
          <w:ilvl w:val="0"/>
          <w:numId w:val="19"/>
        </w:numPr>
        <w:spacing w:after="0"/>
        <w:jc w:val="both"/>
        <w:rPr>
          <w:rFonts w:ascii="Tahoma" w:hAnsi="Tahoma" w:cs="Tahoma"/>
          <w:sz w:val="20"/>
          <w:szCs w:val="20"/>
        </w:rPr>
      </w:pPr>
      <w:r w:rsidRPr="005C37FE">
        <w:rPr>
          <w:rFonts w:ascii="Tahoma" w:hAnsi="Tahoma" w:cs="Tahoma"/>
          <w:sz w:val="20"/>
          <w:szCs w:val="20"/>
        </w:rPr>
        <w:t xml:space="preserve">Il </w:t>
      </w:r>
      <w:r w:rsidRPr="005C37FE">
        <w:rPr>
          <w:rFonts w:ascii="Tahoma" w:hAnsi="Tahoma" w:cs="Tahoma"/>
          <w:b/>
          <w:sz w:val="20"/>
          <w:szCs w:val="20"/>
        </w:rPr>
        <w:t>Consiglio di classe</w:t>
      </w:r>
      <w:r w:rsidRPr="005C37FE">
        <w:rPr>
          <w:rFonts w:ascii="Tahoma" w:hAnsi="Tahoma" w:cs="Tahoma"/>
          <w:sz w:val="20"/>
          <w:szCs w:val="20"/>
        </w:rPr>
        <w:t xml:space="preserve">, dopo un’attenta un’analisi della situazione di partenza volta ad accertare il possesso di conoscenze, competenze e capacità degli alunni ed effettuata mediante prove d’ingresso (test, questionari, colloqui, ecc…), redige un documento di programmazione in cui vengono illustrati: </w:t>
      </w:r>
    </w:p>
    <w:p w:rsidR="00A15E99" w:rsidRPr="005C37FE" w:rsidRDefault="00A15E99" w:rsidP="002A771C">
      <w:pPr>
        <w:pStyle w:val="1"/>
        <w:numPr>
          <w:ilvl w:val="0"/>
          <w:numId w:val="40"/>
        </w:numPr>
        <w:spacing w:line="276" w:lineRule="auto"/>
        <w:ind w:left="1701"/>
        <w:rPr>
          <w:rFonts w:ascii="Tahoma" w:hAnsi="Tahoma" w:cs="Tahoma"/>
          <w:sz w:val="20"/>
          <w:szCs w:val="20"/>
          <w:lang w:val="it-IT"/>
        </w:rPr>
      </w:pPr>
      <w:r w:rsidRPr="005C37FE">
        <w:rPr>
          <w:rFonts w:ascii="Tahoma" w:hAnsi="Tahoma" w:cs="Tahoma"/>
          <w:sz w:val="20"/>
          <w:szCs w:val="20"/>
          <w:lang w:val="it-IT"/>
        </w:rPr>
        <w:t>il profilo della classe;</w:t>
      </w:r>
    </w:p>
    <w:p w:rsidR="00C324B2" w:rsidRPr="005C37FE" w:rsidRDefault="00A15E99" w:rsidP="002A771C">
      <w:pPr>
        <w:pStyle w:val="1"/>
        <w:numPr>
          <w:ilvl w:val="0"/>
          <w:numId w:val="40"/>
        </w:numPr>
        <w:spacing w:line="276" w:lineRule="auto"/>
        <w:ind w:left="1701"/>
        <w:rPr>
          <w:rFonts w:ascii="Tahoma" w:hAnsi="Tahoma" w:cs="Tahoma"/>
          <w:sz w:val="20"/>
          <w:szCs w:val="20"/>
          <w:lang w:val="it-IT"/>
        </w:rPr>
      </w:pPr>
      <w:r w:rsidRPr="005C37FE">
        <w:rPr>
          <w:rFonts w:ascii="Tahoma" w:hAnsi="Tahoma" w:cs="Tahoma"/>
          <w:sz w:val="20"/>
          <w:szCs w:val="20"/>
          <w:lang w:val="it-IT"/>
        </w:rPr>
        <w:t>gli obiettivi formativi e cognitivi, declinati in termini di conoscenze, capacità e competenze coerenti con le indicazioni legislative;</w:t>
      </w:r>
    </w:p>
    <w:p w:rsidR="00A15E99" w:rsidRPr="005C37FE" w:rsidRDefault="00A15E99" w:rsidP="002A771C">
      <w:pPr>
        <w:pStyle w:val="1"/>
        <w:numPr>
          <w:ilvl w:val="0"/>
          <w:numId w:val="40"/>
        </w:numPr>
        <w:spacing w:line="276" w:lineRule="auto"/>
        <w:ind w:left="1701"/>
        <w:rPr>
          <w:rFonts w:ascii="Tahoma" w:hAnsi="Tahoma" w:cs="Tahoma"/>
          <w:sz w:val="20"/>
          <w:szCs w:val="20"/>
          <w:lang w:val="it-IT"/>
        </w:rPr>
      </w:pPr>
      <w:r w:rsidRPr="005C37FE">
        <w:rPr>
          <w:rFonts w:ascii="Tahoma" w:hAnsi="Tahoma" w:cs="Tahoma"/>
          <w:sz w:val="20"/>
          <w:szCs w:val="20"/>
          <w:lang w:val="it-IT"/>
        </w:rPr>
        <w:t xml:space="preserve">le scelte metodologiche che, per quanto è possibile e nel pieno rispetto della libertà di insegnamento di ciascuno, i docenti si propongono di adottare in modo unitario. </w:t>
      </w:r>
    </w:p>
    <w:p w:rsidR="00A15E99" w:rsidRPr="005C37FE" w:rsidRDefault="00A15E99" w:rsidP="00A15E99">
      <w:pPr>
        <w:pStyle w:val="1"/>
        <w:spacing w:line="276" w:lineRule="auto"/>
        <w:ind w:left="1418" w:firstLine="283"/>
        <w:rPr>
          <w:rFonts w:ascii="Tahoma" w:hAnsi="Tahoma" w:cs="Tahoma"/>
          <w:sz w:val="20"/>
          <w:szCs w:val="20"/>
          <w:lang w:val="it-IT"/>
        </w:rPr>
      </w:pPr>
      <w:r w:rsidRPr="005C37FE">
        <w:rPr>
          <w:rFonts w:ascii="Tahoma" w:hAnsi="Tahoma" w:cs="Tahoma"/>
          <w:sz w:val="20"/>
          <w:szCs w:val="20"/>
          <w:lang w:val="it-IT"/>
        </w:rPr>
        <w:t>In particolare, i docenti adottano:</w:t>
      </w:r>
    </w:p>
    <w:p w:rsidR="00A15E99" w:rsidRPr="005C37FE" w:rsidRDefault="00A15E99" w:rsidP="002A771C">
      <w:pPr>
        <w:pStyle w:val="1"/>
        <w:numPr>
          <w:ilvl w:val="3"/>
          <w:numId w:val="40"/>
        </w:numPr>
        <w:spacing w:line="276" w:lineRule="auto"/>
        <w:rPr>
          <w:rFonts w:ascii="Tahoma" w:hAnsi="Tahoma" w:cs="Tahoma"/>
          <w:sz w:val="20"/>
          <w:szCs w:val="20"/>
          <w:lang w:val="it-IT"/>
        </w:rPr>
      </w:pPr>
      <w:r w:rsidRPr="005C37FE">
        <w:rPr>
          <w:rFonts w:ascii="Tahoma" w:hAnsi="Tahoma" w:cs="Tahoma"/>
          <w:sz w:val="20"/>
          <w:szCs w:val="20"/>
          <w:lang w:val="it-IT"/>
        </w:rPr>
        <w:t>il problem solving, il mastery learning, il brain storming,</w:t>
      </w:r>
      <w:r w:rsidR="00965A52">
        <w:rPr>
          <w:rFonts w:ascii="Tahoma" w:hAnsi="Tahoma" w:cs="Tahoma"/>
          <w:sz w:val="20"/>
          <w:szCs w:val="20"/>
          <w:lang w:val="it-IT"/>
        </w:rPr>
        <w:t xml:space="preserve"> </w:t>
      </w:r>
      <w:r w:rsidR="00965A52" w:rsidRPr="00965A52">
        <w:rPr>
          <w:rFonts w:ascii="Tahoma" w:hAnsi="Tahoma" w:cs="Tahoma"/>
          <w:sz w:val="20"/>
          <w:szCs w:val="20"/>
          <w:lang w:val="it-IT"/>
        </w:rPr>
        <w:t>cooperative learning</w:t>
      </w:r>
      <w:r w:rsidR="00965A52">
        <w:rPr>
          <w:rFonts w:ascii="Tahoma" w:hAnsi="Tahoma" w:cs="Tahoma"/>
          <w:sz w:val="20"/>
          <w:szCs w:val="20"/>
          <w:lang w:val="it-IT"/>
        </w:rPr>
        <w:t xml:space="preserve">, </w:t>
      </w:r>
      <w:r w:rsidR="00965A52" w:rsidRPr="00965A52">
        <w:rPr>
          <w:rFonts w:ascii="Tahoma" w:hAnsi="Tahoma" w:cs="Tahoma"/>
          <w:sz w:val="20"/>
          <w:szCs w:val="20"/>
          <w:lang w:val="it-IT"/>
        </w:rPr>
        <w:t>flipped classroom</w:t>
      </w:r>
      <w:r w:rsidR="00965A52">
        <w:rPr>
          <w:rFonts w:ascii="Tahoma" w:hAnsi="Tahoma" w:cs="Tahoma"/>
          <w:sz w:val="20"/>
          <w:szCs w:val="20"/>
          <w:lang w:val="it-IT"/>
        </w:rPr>
        <w:t>,</w:t>
      </w:r>
      <w:r w:rsidRPr="005C37FE">
        <w:rPr>
          <w:rFonts w:ascii="Tahoma" w:hAnsi="Tahoma" w:cs="Tahoma"/>
          <w:sz w:val="20"/>
          <w:szCs w:val="20"/>
          <w:lang w:val="it-IT"/>
        </w:rPr>
        <w:t xml:space="preserve"> metodi capaci di suscitare l’interesse e la partecipazione individuale e di gruppo e di stimolare le capacità di valutazione critica dei contenuti culturali appresi;</w:t>
      </w:r>
    </w:p>
    <w:p w:rsidR="00A15E99" w:rsidRPr="005C37FE" w:rsidRDefault="00A15E99" w:rsidP="00A15E99">
      <w:pPr>
        <w:pStyle w:val="1"/>
        <w:spacing w:line="276" w:lineRule="auto"/>
        <w:ind w:left="1341"/>
        <w:rPr>
          <w:rFonts w:ascii="Tahoma" w:hAnsi="Tahoma" w:cs="Tahoma"/>
          <w:sz w:val="20"/>
          <w:szCs w:val="20"/>
          <w:lang w:val="it-IT"/>
        </w:rPr>
      </w:pPr>
    </w:p>
    <w:p w:rsidR="00A15E99" w:rsidRPr="005C37FE" w:rsidRDefault="007674BB" w:rsidP="00A15E99">
      <w:pPr>
        <w:pStyle w:val="1"/>
        <w:spacing w:line="276" w:lineRule="auto"/>
        <w:ind w:left="1341" w:firstLine="502"/>
        <w:rPr>
          <w:rFonts w:ascii="Tahoma" w:hAnsi="Tahoma" w:cs="Tahoma"/>
          <w:sz w:val="20"/>
          <w:szCs w:val="20"/>
          <w:lang w:val="it-IT"/>
        </w:rPr>
      </w:pPr>
      <w:r>
        <w:rPr>
          <w:rFonts w:ascii="Tahoma" w:hAnsi="Tahoma" w:cs="Tahoma"/>
          <w:sz w:val="20"/>
          <w:szCs w:val="20"/>
          <w:lang w:val="it-IT"/>
        </w:rPr>
        <w:t xml:space="preserve">            </w:t>
      </w:r>
      <w:r w:rsidR="00A15E99" w:rsidRPr="005C37FE">
        <w:rPr>
          <w:rFonts w:ascii="Tahoma" w:hAnsi="Tahoma" w:cs="Tahoma"/>
          <w:sz w:val="20"/>
          <w:szCs w:val="20"/>
          <w:lang w:val="it-IT"/>
        </w:rPr>
        <w:t xml:space="preserve">si avvalgono di procedimenti didattici: </w:t>
      </w:r>
    </w:p>
    <w:p w:rsidR="00A15E99" w:rsidRPr="005C37FE" w:rsidRDefault="00A15E99" w:rsidP="002A771C">
      <w:pPr>
        <w:pStyle w:val="1"/>
        <w:numPr>
          <w:ilvl w:val="3"/>
          <w:numId w:val="40"/>
        </w:numPr>
        <w:spacing w:line="276" w:lineRule="auto"/>
        <w:rPr>
          <w:rFonts w:ascii="Tahoma" w:hAnsi="Tahoma" w:cs="Tahoma"/>
          <w:sz w:val="20"/>
          <w:szCs w:val="20"/>
          <w:lang w:val="it-IT"/>
        </w:rPr>
      </w:pPr>
      <w:r w:rsidRPr="005C37FE">
        <w:rPr>
          <w:rFonts w:ascii="Tahoma" w:hAnsi="Tahoma" w:cs="Tahoma"/>
          <w:sz w:val="20"/>
          <w:szCs w:val="20"/>
          <w:lang w:val="it-IT"/>
        </w:rPr>
        <w:t xml:space="preserve">di tipo inferenziale – euristico quali la lezione frontale, la ricerca, la discussione, il dibattito </w:t>
      </w:r>
    </w:p>
    <w:p w:rsidR="00A15E99" w:rsidRPr="005C37FE" w:rsidRDefault="00A15E99" w:rsidP="002A771C">
      <w:pPr>
        <w:pStyle w:val="1"/>
        <w:numPr>
          <w:ilvl w:val="3"/>
          <w:numId w:val="40"/>
        </w:numPr>
        <w:spacing w:line="276" w:lineRule="auto"/>
        <w:rPr>
          <w:rFonts w:ascii="Tahoma" w:hAnsi="Tahoma" w:cs="Tahoma"/>
          <w:sz w:val="20"/>
          <w:szCs w:val="20"/>
          <w:lang w:val="it-IT"/>
        </w:rPr>
      </w:pPr>
      <w:r w:rsidRPr="005C37FE">
        <w:rPr>
          <w:rFonts w:ascii="Tahoma" w:hAnsi="Tahoma" w:cs="Tahoma"/>
          <w:sz w:val="20"/>
          <w:szCs w:val="20"/>
          <w:lang w:val="it-IT"/>
        </w:rPr>
        <w:t>di tipo laboratoriale</w:t>
      </w:r>
    </w:p>
    <w:p w:rsidR="00A15E99" w:rsidRPr="005C37FE" w:rsidRDefault="00A15E99" w:rsidP="002A771C">
      <w:pPr>
        <w:pStyle w:val="1"/>
        <w:numPr>
          <w:ilvl w:val="3"/>
          <w:numId w:val="40"/>
        </w:numPr>
        <w:spacing w:line="276" w:lineRule="auto"/>
        <w:rPr>
          <w:rFonts w:ascii="Tahoma" w:hAnsi="Tahoma" w:cs="Tahoma"/>
          <w:sz w:val="20"/>
          <w:szCs w:val="20"/>
          <w:lang w:val="it-IT"/>
        </w:rPr>
      </w:pPr>
      <w:r w:rsidRPr="005C37FE">
        <w:rPr>
          <w:rFonts w:ascii="Tahoma" w:hAnsi="Tahoma" w:cs="Tahoma"/>
          <w:sz w:val="20"/>
          <w:szCs w:val="20"/>
          <w:lang w:val="it-IT"/>
        </w:rPr>
        <w:t>per obiettivi</w:t>
      </w:r>
    </w:p>
    <w:p w:rsidR="00A15E99" w:rsidRPr="005C37FE" w:rsidRDefault="00A15E99" w:rsidP="002A771C">
      <w:pPr>
        <w:pStyle w:val="1"/>
        <w:numPr>
          <w:ilvl w:val="0"/>
          <w:numId w:val="18"/>
        </w:numPr>
        <w:spacing w:line="276" w:lineRule="auto"/>
        <w:ind w:hanging="22"/>
        <w:rPr>
          <w:rFonts w:ascii="Tahoma" w:hAnsi="Tahoma" w:cs="Tahoma"/>
          <w:sz w:val="20"/>
          <w:szCs w:val="20"/>
          <w:lang w:val="it-IT"/>
        </w:rPr>
      </w:pPr>
      <w:r w:rsidRPr="005C37FE">
        <w:rPr>
          <w:rFonts w:ascii="Tahoma" w:hAnsi="Tahoma" w:cs="Tahoma"/>
          <w:sz w:val="20"/>
          <w:szCs w:val="20"/>
          <w:lang w:val="it-IT"/>
        </w:rPr>
        <w:t>le attività integrative;</w:t>
      </w:r>
    </w:p>
    <w:p w:rsidR="00A15E99" w:rsidRPr="005C37FE" w:rsidRDefault="00A15E99" w:rsidP="002A771C">
      <w:pPr>
        <w:pStyle w:val="1"/>
        <w:numPr>
          <w:ilvl w:val="0"/>
          <w:numId w:val="18"/>
        </w:numPr>
        <w:spacing w:line="276" w:lineRule="auto"/>
        <w:ind w:hanging="22"/>
        <w:rPr>
          <w:rFonts w:ascii="Tahoma" w:hAnsi="Tahoma" w:cs="Tahoma"/>
          <w:sz w:val="20"/>
          <w:szCs w:val="20"/>
          <w:lang w:val="it-IT"/>
        </w:rPr>
      </w:pPr>
      <w:r w:rsidRPr="005C37FE">
        <w:rPr>
          <w:rFonts w:ascii="Tahoma" w:hAnsi="Tahoma" w:cs="Tahoma"/>
          <w:sz w:val="20"/>
          <w:szCs w:val="20"/>
          <w:lang w:val="it-IT"/>
        </w:rPr>
        <w:t>i criteri generali di valutazione.</w:t>
      </w:r>
    </w:p>
    <w:p w:rsidR="00A15E99" w:rsidRPr="005C37FE" w:rsidRDefault="00A15E99" w:rsidP="00C324B2">
      <w:pPr>
        <w:pStyle w:val="1"/>
        <w:spacing w:line="276" w:lineRule="auto"/>
        <w:ind w:left="709"/>
        <w:rPr>
          <w:rFonts w:ascii="Tahoma" w:hAnsi="Tahoma" w:cs="Tahoma"/>
          <w:sz w:val="20"/>
          <w:szCs w:val="20"/>
          <w:lang w:val="it-IT"/>
        </w:rPr>
      </w:pPr>
      <w:r w:rsidRPr="005C37FE">
        <w:rPr>
          <w:rFonts w:ascii="Tahoma" w:hAnsi="Tahoma" w:cs="Tahoma"/>
          <w:sz w:val="20"/>
          <w:szCs w:val="20"/>
          <w:lang w:val="it-IT"/>
        </w:rPr>
        <w:t>Il Documento di programmazione del Consiglio di classe viene presentato ai genitori e agli alunni, che si insediano in occasione della prima riunione dei Consigli e insieme al patto di corresponsabilità viene condiviso e sottoscritto.</w:t>
      </w:r>
    </w:p>
    <w:p w:rsidR="00A15E99" w:rsidRPr="006B23D4" w:rsidRDefault="005C37FE" w:rsidP="006B23D4">
      <w:pPr>
        <w:spacing w:after="120"/>
        <w:ind w:left="709"/>
        <w:jc w:val="both"/>
        <w:rPr>
          <w:rFonts w:ascii="Tahoma" w:eastAsia="Tahoma" w:hAnsi="Tahoma" w:cs="Tahoma"/>
          <w:b/>
          <w:sz w:val="20"/>
          <w:szCs w:val="20"/>
        </w:rPr>
      </w:pPr>
      <w:r w:rsidRPr="005C37FE">
        <w:rPr>
          <w:rFonts w:ascii="Tahoma" w:eastAsia="Tahoma" w:hAnsi="Tahoma" w:cs="Tahoma"/>
          <w:b/>
          <w:sz w:val="20"/>
          <w:szCs w:val="20"/>
        </w:rPr>
        <w:t>Rientra tra i compiti del Consiglio di classe la redazione, ove necessario, dei Piani didattici personalizzati e dei piani didattici individualizzati.</w:t>
      </w:r>
    </w:p>
    <w:p w:rsidR="00A15E99" w:rsidRPr="006B23D4" w:rsidRDefault="00A15E99" w:rsidP="002A771C">
      <w:pPr>
        <w:pStyle w:val="Paragrafoelenco"/>
        <w:numPr>
          <w:ilvl w:val="0"/>
          <w:numId w:val="19"/>
        </w:numPr>
        <w:spacing w:after="0"/>
        <w:jc w:val="both"/>
        <w:rPr>
          <w:rFonts w:ascii="Tahoma" w:hAnsi="Tahoma" w:cs="Tahoma"/>
          <w:sz w:val="20"/>
          <w:szCs w:val="20"/>
        </w:rPr>
      </w:pPr>
      <w:r w:rsidRPr="006B23D4">
        <w:rPr>
          <w:rFonts w:ascii="Tahoma" w:hAnsi="Tahoma" w:cs="Tahoma"/>
          <w:sz w:val="20"/>
          <w:szCs w:val="20"/>
        </w:rPr>
        <w:lastRenderedPageBreak/>
        <w:t xml:space="preserve">I </w:t>
      </w:r>
      <w:r w:rsidRPr="006B23D4">
        <w:rPr>
          <w:rFonts w:ascii="Tahoma" w:hAnsi="Tahoma" w:cs="Tahoma"/>
          <w:b/>
          <w:sz w:val="20"/>
          <w:szCs w:val="20"/>
        </w:rPr>
        <w:t>docenti</w:t>
      </w:r>
      <w:r w:rsidRPr="006B23D4">
        <w:rPr>
          <w:rFonts w:ascii="Tahoma" w:hAnsi="Tahoma" w:cs="Tahoma"/>
          <w:sz w:val="20"/>
          <w:szCs w:val="20"/>
        </w:rPr>
        <w:t xml:space="preserve"> elaborano la programmazione didattica individuale per ogni disciplina insegnata in ciascuna classe. Nel Piano di lavoro individuale i docenti indicano le scelte culturali e le linee educative e metodologiche che danno attuazione al Piano dell’Offerta Formativa nelle singole classi, con l’intento di rispondere alle specifiche esigenze degli alunni.</w:t>
      </w:r>
    </w:p>
    <w:p w:rsidR="00A15E99" w:rsidRPr="00850EDC" w:rsidRDefault="00A15E99" w:rsidP="00A15E99">
      <w:pPr>
        <w:pStyle w:val="1"/>
        <w:ind w:left="357"/>
        <w:rPr>
          <w:rFonts w:ascii="Tahoma" w:hAnsi="Tahoma"/>
          <w:sz w:val="18"/>
          <w:szCs w:val="18"/>
          <w:lang w:val="it-IT"/>
        </w:rPr>
      </w:pPr>
    </w:p>
    <w:p w:rsidR="00A15E99" w:rsidRDefault="00A15E99" w:rsidP="006B23D4">
      <w:pPr>
        <w:pStyle w:val="1"/>
        <w:spacing w:line="276" w:lineRule="auto"/>
        <w:rPr>
          <w:rFonts w:ascii="Tahoma" w:hAnsi="Tahoma"/>
          <w:sz w:val="20"/>
          <w:szCs w:val="20"/>
          <w:lang w:val="it-IT"/>
        </w:rPr>
      </w:pPr>
      <w:r w:rsidRPr="00850EDC">
        <w:rPr>
          <w:rFonts w:ascii="Tahoma" w:hAnsi="Tahoma"/>
          <w:sz w:val="20"/>
          <w:szCs w:val="20"/>
          <w:lang w:val="it-IT"/>
        </w:rPr>
        <w:t>L’utilizzo dei Laboratori didattici scientifici e linguistici è favorito dall’individuazione di Docenti responsabili che ne regolamentano l’uso e ne verificano lo stato di funzionamento</w:t>
      </w:r>
      <w:r w:rsidR="007674BB">
        <w:rPr>
          <w:rFonts w:ascii="Tahoma" w:hAnsi="Tahoma"/>
          <w:sz w:val="20"/>
          <w:szCs w:val="20"/>
          <w:lang w:val="it-IT"/>
        </w:rPr>
        <w:t>.</w:t>
      </w:r>
    </w:p>
    <w:p w:rsidR="007674BB" w:rsidRPr="007674BB" w:rsidRDefault="007674BB" w:rsidP="007674BB">
      <w:pPr>
        <w:pStyle w:val="Corpotesto"/>
        <w:rPr>
          <w:lang w:bidi="en-US"/>
        </w:rPr>
      </w:pPr>
    </w:p>
    <w:p w:rsidR="007674BB" w:rsidRPr="007674BB" w:rsidRDefault="007674BB" w:rsidP="006B23D4">
      <w:pPr>
        <w:spacing w:after="0"/>
        <w:rPr>
          <w:rFonts w:ascii="Tahoma" w:hAnsi="Tahoma"/>
          <w:b/>
          <w:sz w:val="20"/>
          <w:szCs w:val="20"/>
        </w:rPr>
      </w:pPr>
      <w:r w:rsidRPr="007674BB">
        <w:rPr>
          <w:rFonts w:ascii="Tahoma" w:hAnsi="Tahoma"/>
          <w:b/>
          <w:sz w:val="20"/>
          <w:szCs w:val="20"/>
        </w:rPr>
        <w:t>Piano Nazionale Scuola Digitale</w:t>
      </w:r>
    </w:p>
    <w:p w:rsidR="006B23D4" w:rsidRPr="006B23D4" w:rsidRDefault="00A15E99" w:rsidP="006B23D4">
      <w:pPr>
        <w:spacing w:after="0"/>
        <w:rPr>
          <w:rFonts w:ascii="Tahoma" w:eastAsia="Times New Roman" w:hAnsi="Tahoma"/>
          <w:sz w:val="20"/>
          <w:szCs w:val="20"/>
          <w:lang w:eastAsia="it-IT"/>
        </w:rPr>
      </w:pPr>
      <w:r w:rsidRPr="006B23D4">
        <w:rPr>
          <w:rFonts w:ascii="Tahoma" w:hAnsi="Tahoma"/>
          <w:sz w:val="20"/>
          <w:szCs w:val="20"/>
        </w:rPr>
        <w:t>Viene istituita la figur</w:t>
      </w:r>
      <w:r w:rsidR="006B23D4" w:rsidRPr="006B23D4">
        <w:rPr>
          <w:rFonts w:ascii="Tahoma" w:hAnsi="Tahoma"/>
          <w:sz w:val="20"/>
          <w:szCs w:val="20"/>
        </w:rPr>
        <w:t>a</w:t>
      </w:r>
      <w:r w:rsidRPr="006B23D4">
        <w:rPr>
          <w:rFonts w:ascii="Tahoma" w:hAnsi="Tahoma"/>
          <w:sz w:val="20"/>
          <w:szCs w:val="20"/>
        </w:rPr>
        <w:t xml:space="preserve"> del </w:t>
      </w:r>
      <w:r w:rsidRPr="007674BB">
        <w:rPr>
          <w:rFonts w:ascii="Tahoma" w:hAnsi="Tahoma"/>
          <w:sz w:val="20"/>
          <w:szCs w:val="20"/>
        </w:rPr>
        <w:t>docente</w:t>
      </w:r>
      <w:r w:rsidRPr="006B23D4">
        <w:rPr>
          <w:rFonts w:ascii="Tahoma" w:hAnsi="Tahoma"/>
          <w:b/>
          <w:sz w:val="20"/>
          <w:szCs w:val="20"/>
        </w:rPr>
        <w:t xml:space="preserve"> animatore digitale</w:t>
      </w:r>
      <w:r w:rsidRPr="006B23D4">
        <w:rPr>
          <w:rFonts w:ascii="Tahoma" w:hAnsi="Tahoma"/>
          <w:sz w:val="20"/>
          <w:szCs w:val="20"/>
        </w:rPr>
        <w:t xml:space="preserve"> </w:t>
      </w:r>
      <w:r w:rsidR="007674BB">
        <w:rPr>
          <w:rFonts w:ascii="Tahoma" w:hAnsi="Tahoma"/>
          <w:sz w:val="20"/>
          <w:szCs w:val="20"/>
        </w:rPr>
        <w:t xml:space="preserve">e viene costituito </w:t>
      </w:r>
      <w:r w:rsidR="007674BB" w:rsidRPr="007674BB">
        <w:rPr>
          <w:rFonts w:ascii="Tahoma" w:hAnsi="Tahoma"/>
          <w:b/>
          <w:sz w:val="20"/>
          <w:szCs w:val="20"/>
        </w:rPr>
        <w:t>Team per l’innovazione digitale</w:t>
      </w:r>
      <w:r w:rsidR="007674BB" w:rsidRPr="007674BB">
        <w:rPr>
          <w:rFonts w:ascii="Tahoma" w:hAnsi="Tahoma"/>
          <w:sz w:val="20"/>
          <w:szCs w:val="20"/>
        </w:rPr>
        <w:t xml:space="preserve"> </w:t>
      </w:r>
      <w:r w:rsidRPr="006B23D4">
        <w:rPr>
          <w:rFonts w:ascii="Tahoma" w:hAnsi="Tahoma"/>
          <w:sz w:val="20"/>
          <w:szCs w:val="20"/>
        </w:rPr>
        <w:t>con i seguenti compiti</w:t>
      </w:r>
      <w:r w:rsidR="007674BB">
        <w:rPr>
          <w:rFonts w:ascii="Tahoma" w:hAnsi="Tahoma"/>
          <w:sz w:val="20"/>
          <w:szCs w:val="20"/>
        </w:rPr>
        <w:t>,</w:t>
      </w:r>
      <w:r w:rsidR="006B23D4" w:rsidRPr="006B23D4">
        <w:rPr>
          <w:rFonts w:ascii="Tahoma" w:hAnsi="Tahoma"/>
          <w:sz w:val="20"/>
          <w:szCs w:val="20"/>
        </w:rPr>
        <w:t xml:space="preserve"> finalizzati al</w:t>
      </w:r>
      <w:r w:rsidR="006B23D4" w:rsidRPr="006B23D4">
        <w:rPr>
          <w:rFonts w:ascii="Tahoma" w:eastAsia="Times New Roman" w:hAnsi="Tahoma"/>
          <w:sz w:val="20"/>
          <w:szCs w:val="20"/>
          <w:lang w:eastAsia="it-IT"/>
        </w:rPr>
        <w:t>la diffusione dell’innovazione digitale a scuola:</w:t>
      </w:r>
    </w:p>
    <w:p w:rsidR="006B23D4" w:rsidRPr="006B23D4" w:rsidRDefault="006B23D4" w:rsidP="002A771C">
      <w:pPr>
        <w:pStyle w:val="Paragrafoelenco"/>
        <w:numPr>
          <w:ilvl w:val="0"/>
          <w:numId w:val="76"/>
        </w:numPr>
        <w:spacing w:after="0"/>
        <w:jc w:val="both"/>
        <w:rPr>
          <w:rFonts w:ascii="Tahoma" w:eastAsia="Times New Roman" w:hAnsi="Tahoma"/>
          <w:sz w:val="20"/>
          <w:szCs w:val="20"/>
          <w:lang w:eastAsia="it-IT"/>
        </w:rPr>
      </w:pPr>
      <w:r w:rsidRPr="006B23D4">
        <w:rPr>
          <w:rFonts w:ascii="Tahoma" w:eastAsia="Times New Roman" w:hAnsi="Tahoma"/>
          <w:b/>
          <w:sz w:val="20"/>
          <w:szCs w:val="20"/>
          <w:lang w:eastAsia="it-IT"/>
        </w:rPr>
        <w:t>formazione interna</w:t>
      </w:r>
      <w:r w:rsidRPr="006B23D4">
        <w:rPr>
          <w:rFonts w:ascii="Tahoma" w:eastAsia="Times New Roman" w:hAnsi="Tahoma"/>
          <w:sz w:val="20"/>
          <w:szCs w:val="20"/>
          <w:lang w:eastAsia="it-IT"/>
        </w:rPr>
        <w:t>: stimolare la formazione interna alla scuola negli ambiti del PNSD, attraverso l’organizzazione di laboratori formativi;</w:t>
      </w:r>
    </w:p>
    <w:p w:rsidR="006B23D4" w:rsidRPr="006B23D4" w:rsidRDefault="006B23D4" w:rsidP="002A771C">
      <w:pPr>
        <w:pStyle w:val="Paragrafoelenco"/>
        <w:numPr>
          <w:ilvl w:val="0"/>
          <w:numId w:val="76"/>
        </w:numPr>
        <w:spacing w:after="0"/>
        <w:jc w:val="both"/>
        <w:rPr>
          <w:rFonts w:ascii="Tahoma" w:eastAsia="Times New Roman" w:hAnsi="Tahoma"/>
          <w:sz w:val="20"/>
          <w:szCs w:val="20"/>
          <w:lang w:eastAsia="it-IT"/>
        </w:rPr>
      </w:pPr>
      <w:r w:rsidRPr="006B23D4">
        <w:rPr>
          <w:rFonts w:ascii="Tahoma" w:eastAsia="Times New Roman" w:hAnsi="Tahoma"/>
          <w:b/>
          <w:sz w:val="20"/>
          <w:szCs w:val="20"/>
          <w:lang w:eastAsia="it-IT"/>
        </w:rPr>
        <w:t>coinvolgimento della comunit</w:t>
      </w:r>
      <w:r>
        <w:rPr>
          <w:rFonts w:ascii="Tahoma" w:eastAsia="Times New Roman" w:hAnsi="Tahoma"/>
          <w:b/>
          <w:sz w:val="20"/>
          <w:szCs w:val="20"/>
          <w:lang w:eastAsia="it-IT"/>
        </w:rPr>
        <w:t>à</w:t>
      </w:r>
      <w:r w:rsidRPr="006B23D4">
        <w:rPr>
          <w:rFonts w:ascii="Tahoma" w:eastAsia="Times New Roman" w:hAnsi="Tahoma"/>
          <w:b/>
          <w:sz w:val="20"/>
          <w:szCs w:val="20"/>
          <w:lang w:eastAsia="it-IT"/>
        </w:rPr>
        <w:t xml:space="preserve"> scolastica</w:t>
      </w:r>
      <w:r w:rsidRPr="006B23D4">
        <w:rPr>
          <w:rFonts w:ascii="Tahoma" w:eastAsia="Times New Roman" w:hAnsi="Tahoma"/>
          <w:sz w:val="20"/>
          <w:szCs w:val="20"/>
          <w:lang w:eastAsia="it-IT"/>
        </w:rPr>
        <w:t xml:space="preserve">: favorire la partecipazione e stimolare il protagonismo degli studenti nell’organizzazione di workshop e altre attività, anche strutturate, sui temi del PNSD, anche attraverso momenti formativi aperti alle famiglie e ad altri attori del territorio, per la realizzazione di una cultura digitale condivisa; </w:t>
      </w:r>
    </w:p>
    <w:p w:rsidR="00C37067" w:rsidRDefault="006B23D4" w:rsidP="00C37067">
      <w:pPr>
        <w:pStyle w:val="Paragrafoelenco"/>
        <w:numPr>
          <w:ilvl w:val="0"/>
          <w:numId w:val="76"/>
        </w:numPr>
        <w:spacing w:after="0"/>
        <w:jc w:val="both"/>
        <w:rPr>
          <w:rFonts w:ascii="Tahoma" w:eastAsia="Times New Roman" w:hAnsi="Tahoma"/>
          <w:sz w:val="20"/>
          <w:szCs w:val="20"/>
          <w:lang w:eastAsia="it-IT"/>
        </w:rPr>
      </w:pPr>
      <w:r w:rsidRPr="006B23D4">
        <w:rPr>
          <w:rFonts w:ascii="Tahoma" w:eastAsia="Times New Roman" w:hAnsi="Tahoma"/>
          <w:b/>
          <w:sz w:val="20"/>
          <w:szCs w:val="20"/>
          <w:lang w:eastAsia="it-IT"/>
        </w:rPr>
        <w:t>creazione di soluzioni innovative</w:t>
      </w:r>
      <w:r w:rsidRPr="006B23D4">
        <w:rPr>
          <w:rFonts w:ascii="Tahoma" w:eastAsia="Times New Roman" w:hAnsi="Tahoma"/>
          <w:sz w:val="20"/>
          <w:szCs w:val="20"/>
          <w:lang w:eastAsia="it-IT"/>
        </w:rPr>
        <w:t>: individuare soluzioni metodologiche e tecnologiche sostenibili da diffondere all’interno degli ambienti della scuola, coerenti con l’analisi dei fabbisogni della scuola stessa, anche in sinergia con attività di assistenza tecnica condotta da altre figure.</w:t>
      </w:r>
    </w:p>
    <w:p w:rsidR="00AC6418" w:rsidRPr="006B23D4" w:rsidRDefault="00AC6418" w:rsidP="00AC6418">
      <w:pPr>
        <w:spacing w:after="0" w:line="360" w:lineRule="auto"/>
        <w:jc w:val="both"/>
        <w:rPr>
          <w:rFonts w:ascii="Tahoma" w:hAnsi="Tahoma" w:cs="Tahoma"/>
          <w:color w:val="FF0000"/>
          <w:sz w:val="20"/>
          <w:szCs w:val="20"/>
        </w:rPr>
      </w:pPr>
    </w:p>
    <w:p w:rsidR="00AC6418" w:rsidRDefault="00525F6C" w:rsidP="00AC6418">
      <w:pPr>
        <w:spacing w:after="0" w:line="360" w:lineRule="auto"/>
        <w:jc w:val="both"/>
        <w:rPr>
          <w:rFonts w:ascii="Tahoma" w:hAnsi="Tahoma" w:cs="Tahoma"/>
          <w:color w:val="FF0000"/>
        </w:rPr>
      </w:pPr>
      <w:r>
        <w:rPr>
          <w:noProof/>
          <w:lang w:eastAsia="it-IT"/>
        </w:rPr>
        <mc:AlternateContent>
          <mc:Choice Requires="wps">
            <w:drawing>
              <wp:inline distT="0" distB="0" distL="0" distR="0" wp14:anchorId="3CAB342A" wp14:editId="0EFD0727">
                <wp:extent cx="6120130" cy="231775"/>
                <wp:effectExtent l="0" t="0" r="26670" b="22225"/>
                <wp:docPr id="10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5E3226">
                            <w:pPr>
                              <w:spacing w:after="0" w:line="240" w:lineRule="auto"/>
                              <w:rPr>
                                <w:rFonts w:ascii="Tahoma" w:hAnsi="Tahoma" w:cs="Tahoma"/>
                                <w:b/>
                                <w:color w:val="FFFFFF"/>
                                <w:sz w:val="24"/>
                                <w:szCs w:val="24"/>
                              </w:rPr>
                            </w:pPr>
                            <w:r w:rsidRPr="00BE202A">
                              <w:rPr>
                                <w:rFonts w:ascii="Tahoma" w:hAnsi="Tahoma"/>
                                <w:b/>
                                <w:color w:val="DC5E00"/>
                                <w:sz w:val="18"/>
                                <w:szCs w:val="18"/>
                              </w:rPr>
                              <w:t>4.2 Soggetti istituzionali</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43"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" fillcolor="window" strokecolor="#e84c22" strokeweight="1.5pt">
                <v:textbox>
                  <w:txbxContent>
                    <w:p w:rsidR="00D002BC" w:rsidRPr="00BE202A" w:rsidRDefault="00D002BC" w:rsidP="005E3226">
                      <w:pPr>
                        <w:spacing w:after="0" w:line="240" w:lineRule="auto"/>
                        <w:rPr>
                          <w:rFonts w:ascii="Tahoma" w:hAnsi="Tahoma" w:cs="Tahoma"/>
                          <w:b/>
                          <w:color w:val="FFFFFF"/>
                          <w:sz w:val="24"/>
                          <w:szCs w:val="24"/>
                        </w:rPr>
                      </w:pPr>
                      <w:r w:rsidRPr="00BE202A">
                        <w:rPr>
                          <w:rFonts w:ascii="Tahoma" w:hAnsi="Tahoma"/>
                          <w:b/>
                          <w:color w:val="DC5E00"/>
                          <w:sz w:val="18"/>
                          <w:szCs w:val="18"/>
                        </w:rPr>
                        <w:t>4.2 Soggetti istituzionali</w:t>
                      </w:r>
                    </w:p>
                  </w:txbxContent>
                </v:textbox>
                <w10:anchorlock/>
              </v:rect>
            </w:pict>
          </mc:Fallback>
        </mc:AlternateContent>
      </w:r>
    </w:p>
    <w:p w:rsidR="001C0E23" w:rsidRPr="001C0E23" w:rsidRDefault="001C0E23" w:rsidP="001C0E23">
      <w:pPr>
        <w:spacing w:after="0"/>
        <w:jc w:val="both"/>
        <w:rPr>
          <w:b/>
          <w:color w:val="0000FF"/>
          <w:sz w:val="20"/>
          <w:szCs w:val="20"/>
          <w:u w:val="single"/>
        </w:rPr>
      </w:pPr>
      <w:r w:rsidRPr="00BE202A">
        <w:rPr>
          <w:rFonts w:ascii="Tahoma" w:hAnsi="Tahoma" w:cs="Tahoma"/>
          <w:b/>
          <w:color w:val="E84C22"/>
          <w:sz w:val="20"/>
          <w:szCs w:val="20"/>
          <w:u w:val="single"/>
        </w:rPr>
        <w:t>Il Dirigente Scolastico</w:t>
      </w:r>
    </w:p>
    <w:p w:rsidR="001C0E23" w:rsidRPr="001C0E23" w:rsidRDefault="001C0E23" w:rsidP="001C0E23">
      <w:pPr>
        <w:spacing w:after="0"/>
        <w:jc w:val="both"/>
        <w:rPr>
          <w:rFonts w:ascii="Tahoma" w:hAnsi="Tahoma" w:cs="Tahoma"/>
          <w:sz w:val="20"/>
          <w:szCs w:val="20"/>
        </w:rPr>
      </w:pPr>
      <w:r w:rsidRPr="001C0E23">
        <w:rPr>
          <w:rFonts w:ascii="Tahoma" w:hAnsi="Tahoma" w:cs="Tahoma"/>
          <w:sz w:val="20"/>
          <w:szCs w:val="20"/>
        </w:rPr>
        <w:t>Ha la rappresentanza legale dell’Istituto; assicura la gestione unitaria dell’istituzione scolastica nel perseguimento dell’obiettivo della qualità, dell’efficienza e dell’efficacia del servizio scolastico, anche in relazione ai principi contenuti nella Carta dei servizi, nel Regolamento d’Istituto e nel Piano Triennale dell’Offerta Formativa.</w:t>
      </w:r>
    </w:p>
    <w:p w:rsidR="001C0E23" w:rsidRPr="001C0E23" w:rsidRDefault="001C0E23" w:rsidP="001C0E23">
      <w:pPr>
        <w:pStyle w:val="Rientrocorpodeltesto"/>
        <w:spacing w:after="0"/>
        <w:ind w:left="0"/>
        <w:jc w:val="both"/>
        <w:rPr>
          <w:rFonts w:ascii="Tahoma" w:hAnsi="Tahoma" w:cs="Tahoma"/>
          <w:sz w:val="20"/>
          <w:szCs w:val="20"/>
        </w:rPr>
      </w:pPr>
      <w:r w:rsidRPr="001C0E23">
        <w:rPr>
          <w:rFonts w:ascii="Tahoma" w:hAnsi="Tahoma" w:cs="Tahoma"/>
          <w:sz w:val="20"/>
          <w:szCs w:val="20"/>
        </w:rPr>
        <w:t>Assolve a tutte le funzioni previste dalla legge e dai contratti collettivi, in ordine alla direzione ed al coordinamento, alla promozione ed alla valorizzazione delle risorse umane e professionali, nonché alla gestione delle risorse finanziarie e strumentali, con connesse responsabilità dei risultati. A tal fine, assume le decisioni ed attua le scelte volte a promuovere e realizzare il “Piano  Triennale dell’Offerta Formativa” sia dal punto di vista didattico - pedagogico sia da quello organizzativo e finanziario.</w:t>
      </w:r>
    </w:p>
    <w:p w:rsidR="001C0E23" w:rsidRDefault="001C0E23" w:rsidP="00CD5D01">
      <w:pPr>
        <w:spacing w:after="0"/>
        <w:jc w:val="both"/>
        <w:rPr>
          <w:rFonts w:ascii="Tahoma" w:hAnsi="Tahoma" w:cs="Tahoma"/>
          <w:b/>
          <w:sz w:val="20"/>
          <w:szCs w:val="20"/>
          <w:u w:val="single"/>
        </w:rPr>
      </w:pPr>
    </w:p>
    <w:p w:rsidR="005E3226" w:rsidRPr="00CD5D01" w:rsidRDefault="005E3226" w:rsidP="00CD5D01">
      <w:pPr>
        <w:spacing w:after="0"/>
        <w:jc w:val="both"/>
        <w:rPr>
          <w:rFonts w:ascii="Tahoma" w:hAnsi="Tahoma" w:cs="Tahoma"/>
          <w:b/>
          <w:sz w:val="20"/>
          <w:szCs w:val="20"/>
        </w:rPr>
      </w:pPr>
      <w:r w:rsidRPr="00BE202A">
        <w:rPr>
          <w:rFonts w:ascii="Tahoma" w:hAnsi="Tahoma" w:cs="Tahoma"/>
          <w:b/>
          <w:color w:val="DC5E00"/>
          <w:sz w:val="20"/>
          <w:szCs w:val="20"/>
          <w:u w:val="single"/>
        </w:rPr>
        <w:t>Consiglio di Istituto</w:t>
      </w:r>
      <w:r w:rsidRPr="00CD5D01">
        <w:rPr>
          <w:rFonts w:ascii="Tahoma" w:hAnsi="Tahoma" w:cs="Tahoma"/>
          <w:sz w:val="20"/>
          <w:szCs w:val="20"/>
        </w:rPr>
        <w:t>, organo di indirizzo della vita della scuola, che realizza, come luogo di rappresentanza decisionale delle varie componenti, una gestione collegiale e partecipata.</w:t>
      </w:r>
      <w:r w:rsidR="00CD5D01">
        <w:rPr>
          <w:rFonts w:ascii="Tahoma" w:hAnsi="Tahoma" w:cs="Tahoma"/>
          <w:sz w:val="20"/>
          <w:szCs w:val="20"/>
        </w:rPr>
        <w:t xml:space="preserve"> Approva il PTOF.</w:t>
      </w:r>
    </w:p>
    <w:p w:rsidR="005E3226" w:rsidRPr="00CD5D01" w:rsidRDefault="005E3226" w:rsidP="00CD5D01">
      <w:pPr>
        <w:spacing w:after="0"/>
        <w:jc w:val="both"/>
        <w:rPr>
          <w:rFonts w:ascii="Tahoma" w:hAnsi="Tahoma" w:cs="Tahoma"/>
          <w:b/>
          <w:sz w:val="20"/>
          <w:szCs w:val="20"/>
          <w:u w:val="single"/>
        </w:rPr>
      </w:pPr>
    </w:p>
    <w:p w:rsidR="005E3226" w:rsidRPr="00CD5D01" w:rsidRDefault="005E3226" w:rsidP="00CD5D01">
      <w:pPr>
        <w:spacing w:after="0"/>
        <w:jc w:val="both"/>
        <w:rPr>
          <w:rFonts w:ascii="Tahoma" w:hAnsi="Tahoma" w:cs="Tahoma"/>
          <w:sz w:val="20"/>
          <w:szCs w:val="20"/>
        </w:rPr>
      </w:pPr>
      <w:r w:rsidRPr="00BE202A">
        <w:rPr>
          <w:rFonts w:ascii="Tahoma" w:hAnsi="Tahoma" w:cs="Tahoma"/>
          <w:b/>
          <w:color w:val="DC5E00"/>
          <w:sz w:val="20"/>
          <w:szCs w:val="20"/>
          <w:u w:val="single"/>
        </w:rPr>
        <w:t>Collegio dei docenti</w:t>
      </w:r>
      <w:r w:rsidRPr="00CD5D01">
        <w:rPr>
          <w:rFonts w:ascii="Tahoma" w:hAnsi="Tahoma" w:cs="Tahoma"/>
          <w:sz w:val="20"/>
          <w:szCs w:val="20"/>
        </w:rPr>
        <w:t xml:space="preserve">, che stabilisce i criteri generali della programmazione educativa e didattica ed assume le relative delibere, anche in ordine ai tempi e alle modalità di attuazione e verifica. </w:t>
      </w:r>
      <w:r w:rsidR="001C0E23">
        <w:rPr>
          <w:rFonts w:ascii="Tahoma" w:hAnsi="Tahoma" w:cs="Tahoma"/>
          <w:sz w:val="20"/>
          <w:szCs w:val="20"/>
        </w:rPr>
        <w:t>Sulla base dell’Atto di indirizzo del D.S. , elabora il PTOF.</w:t>
      </w:r>
    </w:p>
    <w:p w:rsidR="005E3226" w:rsidRPr="00CD5D01" w:rsidRDefault="005E3226" w:rsidP="00CD5D01">
      <w:pPr>
        <w:spacing w:after="0"/>
        <w:jc w:val="both"/>
        <w:rPr>
          <w:rFonts w:ascii="Tahoma" w:hAnsi="Tahoma" w:cs="Tahoma"/>
          <w:b/>
          <w:sz w:val="20"/>
          <w:szCs w:val="20"/>
          <w:u w:val="single"/>
        </w:rPr>
      </w:pPr>
    </w:p>
    <w:p w:rsidR="005E3226" w:rsidRPr="00CD5D01" w:rsidRDefault="001C0E23" w:rsidP="00CD5D01">
      <w:pPr>
        <w:spacing w:after="0"/>
        <w:jc w:val="both"/>
        <w:rPr>
          <w:rFonts w:ascii="Tahoma" w:hAnsi="Tahoma" w:cs="Tahoma"/>
          <w:sz w:val="20"/>
          <w:szCs w:val="20"/>
        </w:rPr>
      </w:pPr>
      <w:r w:rsidRPr="00BE202A">
        <w:rPr>
          <w:rFonts w:ascii="Tahoma" w:hAnsi="Tahoma" w:cs="Tahoma"/>
          <w:b/>
          <w:color w:val="DC5E00"/>
          <w:sz w:val="20"/>
          <w:szCs w:val="20"/>
          <w:u w:val="single"/>
        </w:rPr>
        <w:t>Dipartimenti</w:t>
      </w:r>
      <w:r w:rsidR="005E3226" w:rsidRPr="00BE202A">
        <w:rPr>
          <w:rFonts w:ascii="Tahoma" w:hAnsi="Tahoma" w:cs="Tahoma"/>
          <w:b/>
          <w:color w:val="DC5E00"/>
          <w:sz w:val="20"/>
          <w:szCs w:val="20"/>
          <w:u w:val="single"/>
        </w:rPr>
        <w:t xml:space="preserve"> disciplinari</w:t>
      </w:r>
      <w:r w:rsidR="005E3226" w:rsidRPr="00CD5D01">
        <w:rPr>
          <w:rFonts w:ascii="Tahoma" w:hAnsi="Tahoma" w:cs="Tahoma"/>
          <w:b/>
          <w:sz w:val="20"/>
          <w:szCs w:val="20"/>
        </w:rPr>
        <w:t xml:space="preserve">, </w:t>
      </w:r>
      <w:r w:rsidR="005E3226" w:rsidRPr="00CD5D01">
        <w:rPr>
          <w:rFonts w:ascii="Tahoma" w:hAnsi="Tahoma" w:cs="Tahoma"/>
          <w:sz w:val="20"/>
          <w:szCs w:val="20"/>
        </w:rPr>
        <w:t>che costituiscono una sede privilegiata di confronto fra docenti della medesima area disciplinare, elaborano le linee comuni nell’ambito della didatti</w:t>
      </w:r>
      <w:r w:rsidR="00D176EA">
        <w:rPr>
          <w:rFonts w:ascii="Tahoma" w:hAnsi="Tahoma" w:cs="Tahoma"/>
          <w:sz w:val="20"/>
          <w:szCs w:val="20"/>
        </w:rPr>
        <w:t>ca e della valutazione ed formulano</w:t>
      </w:r>
      <w:r w:rsidR="005E3226" w:rsidRPr="00CD5D01">
        <w:rPr>
          <w:rFonts w:ascii="Tahoma" w:hAnsi="Tahoma" w:cs="Tahoma"/>
          <w:sz w:val="20"/>
          <w:szCs w:val="20"/>
        </w:rPr>
        <w:t xml:space="preserve"> proposte in merito all’adozione dei libri di testo.</w:t>
      </w:r>
    </w:p>
    <w:p w:rsidR="005E3226" w:rsidRPr="00CD5D01" w:rsidRDefault="005E3226" w:rsidP="00CD5D01">
      <w:pPr>
        <w:spacing w:after="0"/>
        <w:jc w:val="both"/>
        <w:rPr>
          <w:rFonts w:ascii="Tahoma" w:hAnsi="Tahoma" w:cs="Tahoma"/>
          <w:b/>
          <w:sz w:val="20"/>
          <w:szCs w:val="20"/>
          <w:u w:val="single"/>
        </w:rPr>
      </w:pPr>
    </w:p>
    <w:p w:rsidR="001C0E23" w:rsidRPr="00CD5D01" w:rsidRDefault="005E3226" w:rsidP="001C0E23">
      <w:pPr>
        <w:spacing w:after="0"/>
        <w:jc w:val="both"/>
        <w:rPr>
          <w:rFonts w:ascii="Tahoma" w:hAnsi="Tahoma" w:cs="Tahoma"/>
          <w:sz w:val="20"/>
          <w:szCs w:val="20"/>
        </w:rPr>
      </w:pPr>
      <w:r w:rsidRPr="00BE202A">
        <w:rPr>
          <w:rFonts w:ascii="Tahoma" w:hAnsi="Tahoma" w:cs="Tahoma"/>
          <w:b/>
          <w:color w:val="DC5E00"/>
          <w:sz w:val="20"/>
          <w:szCs w:val="20"/>
          <w:u w:val="single"/>
        </w:rPr>
        <w:t>Consigli di classe</w:t>
      </w:r>
      <w:r w:rsidRPr="00CD5D01">
        <w:rPr>
          <w:rFonts w:ascii="Tahoma" w:hAnsi="Tahoma" w:cs="Tahoma"/>
          <w:b/>
          <w:sz w:val="20"/>
          <w:szCs w:val="20"/>
        </w:rPr>
        <w:t>,</w:t>
      </w:r>
      <w:r w:rsidRPr="00CD5D01">
        <w:rPr>
          <w:rFonts w:ascii="Tahoma" w:hAnsi="Tahoma" w:cs="Tahoma"/>
          <w:sz w:val="20"/>
          <w:szCs w:val="20"/>
        </w:rPr>
        <w:t xml:space="preserve"> che delineano il percorso formativo della classe e del singolo alunno, adeguando a loro gli interventi operativi</w:t>
      </w:r>
      <w:r w:rsidR="001C0E23">
        <w:rPr>
          <w:rFonts w:ascii="Tahoma" w:hAnsi="Tahoma" w:cs="Tahoma"/>
          <w:sz w:val="20"/>
          <w:szCs w:val="20"/>
        </w:rPr>
        <w:t>.</w:t>
      </w:r>
    </w:p>
    <w:p w:rsidR="005E3226" w:rsidRPr="00CD5D01" w:rsidRDefault="005E3226" w:rsidP="00CD5D01">
      <w:pPr>
        <w:spacing w:after="0"/>
        <w:jc w:val="both"/>
        <w:rPr>
          <w:rFonts w:ascii="Tahoma" w:hAnsi="Tahoma" w:cs="Tahoma"/>
          <w:b/>
          <w:sz w:val="20"/>
          <w:szCs w:val="20"/>
          <w:u w:val="single"/>
        </w:rPr>
      </w:pPr>
    </w:p>
    <w:p w:rsidR="005E3226" w:rsidRPr="00CD5D01" w:rsidRDefault="005E3226" w:rsidP="001C0E23">
      <w:pPr>
        <w:spacing w:after="0"/>
        <w:jc w:val="both"/>
        <w:rPr>
          <w:rFonts w:ascii="Tahoma" w:hAnsi="Tahoma" w:cs="Tahoma"/>
          <w:sz w:val="20"/>
          <w:szCs w:val="20"/>
        </w:rPr>
      </w:pPr>
      <w:r w:rsidRPr="00BE202A">
        <w:rPr>
          <w:rFonts w:ascii="Tahoma" w:hAnsi="Tahoma" w:cs="Tahoma"/>
          <w:b/>
          <w:color w:val="DC5E00"/>
          <w:sz w:val="20"/>
          <w:szCs w:val="20"/>
          <w:u w:val="single"/>
        </w:rPr>
        <w:lastRenderedPageBreak/>
        <w:t>Docenti</w:t>
      </w:r>
      <w:r w:rsidRPr="00CD5D01">
        <w:rPr>
          <w:rFonts w:ascii="Tahoma" w:hAnsi="Tahoma" w:cs="Tahoma"/>
          <w:sz w:val="20"/>
          <w:szCs w:val="20"/>
        </w:rPr>
        <w:t>,</w:t>
      </w:r>
      <w:r w:rsidRPr="00CD5D01">
        <w:rPr>
          <w:rFonts w:ascii="Tahoma" w:hAnsi="Tahoma" w:cs="Tahoma"/>
          <w:b/>
          <w:sz w:val="20"/>
          <w:szCs w:val="20"/>
        </w:rPr>
        <w:t xml:space="preserve"> </w:t>
      </w:r>
      <w:r w:rsidRPr="00CD5D01">
        <w:rPr>
          <w:rFonts w:ascii="Tahoma" w:hAnsi="Tahoma" w:cs="Tahoma"/>
          <w:sz w:val="20"/>
          <w:szCs w:val="20"/>
        </w:rPr>
        <w:t xml:space="preserve">che, in attuazione dell’autonomia scolastica, elaborano in sede collegiale (consigli di classe, </w:t>
      </w:r>
      <w:r w:rsidR="001C0E23">
        <w:rPr>
          <w:rFonts w:ascii="Tahoma" w:hAnsi="Tahoma" w:cs="Tahoma"/>
          <w:sz w:val="20"/>
          <w:szCs w:val="20"/>
        </w:rPr>
        <w:t>Dipartimenti</w:t>
      </w:r>
      <w:r w:rsidRPr="00CD5D01">
        <w:rPr>
          <w:rFonts w:ascii="Tahoma" w:hAnsi="Tahoma" w:cs="Tahoma"/>
          <w:sz w:val="20"/>
          <w:szCs w:val="20"/>
        </w:rPr>
        <w:t xml:space="preserve"> disciplinari) la programmazione didattico-educativa che costituisce un vero “contratto” con l’utenza</w:t>
      </w:r>
      <w:r w:rsidR="001C0E23">
        <w:rPr>
          <w:rFonts w:ascii="Tahoma" w:hAnsi="Tahoma" w:cs="Tahoma"/>
          <w:sz w:val="20"/>
          <w:szCs w:val="20"/>
        </w:rPr>
        <w:t>.</w:t>
      </w:r>
    </w:p>
    <w:p w:rsidR="005E3226" w:rsidRPr="00CD5D01" w:rsidRDefault="005E3226" w:rsidP="00CD5D01">
      <w:pPr>
        <w:spacing w:after="0"/>
        <w:jc w:val="both"/>
        <w:rPr>
          <w:rFonts w:ascii="Tahoma" w:hAnsi="Tahoma" w:cs="Tahoma"/>
          <w:b/>
          <w:sz w:val="20"/>
          <w:szCs w:val="20"/>
          <w:u w:val="single"/>
        </w:rPr>
      </w:pPr>
    </w:p>
    <w:p w:rsidR="005E3226" w:rsidRPr="00CD5D01" w:rsidRDefault="005E3226" w:rsidP="00CD5D01">
      <w:pPr>
        <w:spacing w:after="0"/>
        <w:jc w:val="both"/>
        <w:rPr>
          <w:rFonts w:ascii="Tahoma" w:hAnsi="Tahoma" w:cs="Tahoma"/>
          <w:sz w:val="20"/>
          <w:szCs w:val="20"/>
        </w:rPr>
      </w:pPr>
      <w:r w:rsidRPr="00BE202A">
        <w:rPr>
          <w:rFonts w:ascii="Tahoma" w:hAnsi="Tahoma" w:cs="Tahoma"/>
          <w:b/>
          <w:color w:val="DC5E00"/>
          <w:sz w:val="20"/>
          <w:szCs w:val="20"/>
          <w:u w:val="single"/>
        </w:rPr>
        <w:t>Comitato dei genitori</w:t>
      </w:r>
      <w:r w:rsidRPr="00CD5D01">
        <w:rPr>
          <w:rFonts w:ascii="Tahoma" w:hAnsi="Tahoma" w:cs="Tahoma"/>
          <w:b/>
          <w:sz w:val="20"/>
          <w:szCs w:val="20"/>
          <w:u w:val="single"/>
        </w:rPr>
        <w:t xml:space="preserve">, </w:t>
      </w:r>
      <w:r w:rsidRPr="00CD5D01">
        <w:rPr>
          <w:rFonts w:ascii="Tahoma" w:hAnsi="Tahoma" w:cs="Tahoma"/>
          <w:sz w:val="20"/>
          <w:szCs w:val="20"/>
        </w:rPr>
        <w:t>che è costituito dai rappresentanti dei genitori eletti nei consigli di classe e può esprimere pareri e/o formulare proposte a tutti gli organi collegiali della scuola.</w:t>
      </w:r>
    </w:p>
    <w:p w:rsidR="005E3226" w:rsidRPr="00CD5D01" w:rsidRDefault="005E3226" w:rsidP="00CD5D01">
      <w:pPr>
        <w:spacing w:after="0"/>
        <w:jc w:val="both"/>
        <w:rPr>
          <w:rFonts w:ascii="Tahoma" w:hAnsi="Tahoma" w:cs="Tahoma"/>
          <w:b/>
          <w:sz w:val="20"/>
          <w:szCs w:val="20"/>
          <w:u w:val="single"/>
        </w:rPr>
      </w:pPr>
    </w:p>
    <w:p w:rsidR="005E3226" w:rsidRPr="00CD5D01" w:rsidRDefault="005E3226" w:rsidP="00CD5D01">
      <w:pPr>
        <w:spacing w:after="0"/>
        <w:jc w:val="both"/>
        <w:rPr>
          <w:rFonts w:ascii="Tahoma" w:hAnsi="Tahoma" w:cs="Tahoma"/>
          <w:sz w:val="20"/>
          <w:szCs w:val="20"/>
        </w:rPr>
      </w:pPr>
      <w:r w:rsidRPr="00BE202A">
        <w:rPr>
          <w:rFonts w:ascii="Tahoma" w:hAnsi="Tahoma" w:cs="Tahoma"/>
          <w:b/>
          <w:color w:val="DC5E00"/>
          <w:sz w:val="20"/>
          <w:szCs w:val="20"/>
          <w:u w:val="single"/>
        </w:rPr>
        <w:t>Assemblee dei genitori</w:t>
      </w:r>
      <w:r w:rsidRPr="00CD5D01">
        <w:rPr>
          <w:rFonts w:ascii="Tahoma" w:hAnsi="Tahoma" w:cs="Tahoma"/>
          <w:sz w:val="20"/>
          <w:szCs w:val="20"/>
        </w:rPr>
        <w:t>, che vengono convocate su richiesta dei genitori ed hanno una funzione promozionale della partecipazione dei genitori, con l’eventuale elaborazione di indicazioni e proposte che vanno valutate ed adottate dagli altri organi di istituto.</w:t>
      </w:r>
    </w:p>
    <w:p w:rsidR="005E3226" w:rsidRPr="00CD5D01" w:rsidRDefault="005E3226" w:rsidP="00CD5D01">
      <w:pPr>
        <w:spacing w:after="0"/>
        <w:jc w:val="both"/>
        <w:rPr>
          <w:rFonts w:ascii="Tahoma" w:hAnsi="Tahoma" w:cs="Tahoma"/>
          <w:b/>
          <w:sz w:val="20"/>
          <w:szCs w:val="20"/>
          <w:u w:val="single"/>
        </w:rPr>
      </w:pPr>
    </w:p>
    <w:p w:rsidR="005E3226" w:rsidRPr="00CD5D01" w:rsidRDefault="005E3226" w:rsidP="001C0E23">
      <w:pPr>
        <w:spacing w:after="0"/>
        <w:jc w:val="both"/>
        <w:rPr>
          <w:rFonts w:ascii="Tahoma" w:hAnsi="Tahoma" w:cs="Tahoma"/>
          <w:sz w:val="20"/>
          <w:szCs w:val="20"/>
        </w:rPr>
      </w:pPr>
      <w:r w:rsidRPr="00BE202A">
        <w:rPr>
          <w:rFonts w:ascii="Tahoma" w:hAnsi="Tahoma" w:cs="Tahoma"/>
          <w:b/>
          <w:color w:val="DC5E00"/>
          <w:sz w:val="20"/>
          <w:szCs w:val="20"/>
          <w:u w:val="single"/>
        </w:rPr>
        <w:t>Assemblee degli studenti</w:t>
      </w:r>
      <w:r w:rsidRPr="00CD5D01">
        <w:rPr>
          <w:rFonts w:ascii="Tahoma" w:hAnsi="Tahoma" w:cs="Tahoma"/>
          <w:sz w:val="20"/>
          <w:szCs w:val="20"/>
        </w:rPr>
        <w:t xml:space="preserve">, che costituiscono occasione di partecipazione democratica per l’approfondimento dei problemi della scuola e della società in funzione della formazione culturale e civile degli studenti. </w:t>
      </w:r>
      <w:r w:rsidR="001C0E23">
        <w:rPr>
          <w:rFonts w:ascii="Tahoma" w:hAnsi="Tahoma" w:cs="Tahoma"/>
          <w:sz w:val="20"/>
          <w:szCs w:val="20"/>
        </w:rPr>
        <w:t xml:space="preserve">L’assemblea può </w:t>
      </w:r>
      <w:r w:rsidRPr="00CD5D01">
        <w:rPr>
          <w:rFonts w:ascii="Tahoma" w:hAnsi="Tahoma" w:cs="Tahoma"/>
          <w:sz w:val="20"/>
          <w:szCs w:val="20"/>
        </w:rPr>
        <w:t xml:space="preserve">avanzare proposte di carattere operativo e presentare progetti </w:t>
      </w:r>
      <w:r w:rsidR="001C0E23">
        <w:rPr>
          <w:rFonts w:ascii="Tahoma" w:hAnsi="Tahoma" w:cs="Tahoma"/>
          <w:sz w:val="20"/>
          <w:szCs w:val="20"/>
        </w:rPr>
        <w:t xml:space="preserve">per </w:t>
      </w:r>
      <w:r w:rsidRPr="00CD5D01">
        <w:rPr>
          <w:rFonts w:ascii="Tahoma" w:hAnsi="Tahoma" w:cs="Tahoma"/>
          <w:sz w:val="20"/>
          <w:szCs w:val="20"/>
        </w:rPr>
        <w:t xml:space="preserve"> all’ampliamento dell’offerta formativa.</w:t>
      </w:r>
    </w:p>
    <w:p w:rsidR="005E3226" w:rsidRPr="00CD5D01" w:rsidRDefault="005E3226" w:rsidP="00CD5D01">
      <w:pPr>
        <w:spacing w:after="0"/>
        <w:jc w:val="both"/>
        <w:rPr>
          <w:rFonts w:ascii="Tahoma" w:hAnsi="Tahoma" w:cs="Tahoma"/>
          <w:b/>
          <w:sz w:val="20"/>
          <w:szCs w:val="20"/>
          <w:u w:val="single"/>
        </w:rPr>
      </w:pPr>
    </w:p>
    <w:p w:rsidR="005E3226" w:rsidRPr="00CD5D01" w:rsidRDefault="005E3226" w:rsidP="00CD5D01">
      <w:pPr>
        <w:spacing w:after="0"/>
        <w:jc w:val="both"/>
        <w:rPr>
          <w:rFonts w:ascii="Tahoma" w:hAnsi="Tahoma" w:cs="Tahoma"/>
          <w:sz w:val="20"/>
          <w:szCs w:val="20"/>
        </w:rPr>
      </w:pPr>
      <w:r w:rsidRPr="00BE202A">
        <w:rPr>
          <w:rFonts w:ascii="Tahoma" w:hAnsi="Tahoma" w:cs="Tahoma"/>
          <w:b/>
          <w:color w:val="DC5E00"/>
          <w:sz w:val="20"/>
          <w:szCs w:val="20"/>
          <w:u w:val="single"/>
        </w:rPr>
        <w:t>Comitato studentesco</w:t>
      </w:r>
      <w:r w:rsidRPr="00CD5D01">
        <w:rPr>
          <w:rFonts w:ascii="Tahoma" w:hAnsi="Tahoma" w:cs="Tahoma"/>
          <w:sz w:val="20"/>
          <w:szCs w:val="20"/>
        </w:rPr>
        <w:t>, che è costituito dai rappresentanti degli studenti eletti nei consigli di classe e può esprimere pareri e/o formulare proposte a tutti gli organi collegiali della scuola.</w:t>
      </w:r>
    </w:p>
    <w:p w:rsidR="00381A5F" w:rsidRDefault="00381A5F" w:rsidP="00AC6418">
      <w:pPr>
        <w:spacing w:after="0" w:line="360" w:lineRule="auto"/>
        <w:jc w:val="both"/>
        <w:rPr>
          <w:rFonts w:ascii="Tahoma" w:hAnsi="Tahoma" w:cs="Tahoma"/>
          <w:color w:val="FF0000"/>
        </w:rPr>
      </w:pPr>
    </w:p>
    <w:p w:rsidR="00381A5F" w:rsidRDefault="00381A5F" w:rsidP="00AC6418">
      <w:pPr>
        <w:spacing w:after="0" w:line="360" w:lineRule="auto"/>
        <w:jc w:val="both"/>
        <w:rPr>
          <w:rFonts w:ascii="Tahoma" w:hAnsi="Tahoma" w:cs="Tahoma"/>
          <w:color w:val="FF0000"/>
        </w:rPr>
      </w:pPr>
    </w:p>
    <w:p w:rsidR="00E14918" w:rsidRPr="00381A5F" w:rsidRDefault="00525F6C" w:rsidP="00381A5F">
      <w:pPr>
        <w:spacing w:after="0" w:line="360" w:lineRule="auto"/>
        <w:jc w:val="both"/>
        <w:rPr>
          <w:rFonts w:ascii="Tahoma" w:hAnsi="Tahoma" w:cs="Tahoma"/>
          <w:color w:val="FF0000"/>
        </w:rPr>
      </w:pPr>
      <w:r>
        <w:rPr>
          <w:noProof/>
          <w:lang w:eastAsia="it-IT"/>
        </w:rPr>
        <mc:AlternateContent>
          <mc:Choice Requires="wps">
            <w:drawing>
              <wp:inline distT="0" distB="0" distL="0" distR="0" wp14:anchorId="1C08191E" wp14:editId="7DB86558">
                <wp:extent cx="6120130" cy="231775"/>
                <wp:effectExtent l="0" t="0" r="26670" b="22225"/>
                <wp:docPr id="8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C324B2">
                            <w:pPr>
                              <w:spacing w:after="0" w:line="240" w:lineRule="auto"/>
                              <w:rPr>
                                <w:rFonts w:ascii="Tahoma" w:hAnsi="Tahoma" w:cs="Tahoma"/>
                                <w:b/>
                                <w:color w:val="FFFFFF"/>
                                <w:sz w:val="24"/>
                                <w:szCs w:val="24"/>
                              </w:rPr>
                            </w:pPr>
                            <w:r w:rsidRPr="00BE202A">
                              <w:rPr>
                                <w:rFonts w:ascii="Tahoma" w:hAnsi="Tahoma"/>
                                <w:b/>
                                <w:color w:val="DC5E00"/>
                                <w:sz w:val="18"/>
                                <w:szCs w:val="18"/>
                              </w:rPr>
                              <w:t xml:space="preserve">4.3 Articolazione degli Uffici </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44"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" fillcolor="window" strokecolor="#e84c22" strokeweight="1.5pt">
                <v:textbox>
                  <w:txbxContent>
                    <w:p w:rsidR="00D002BC" w:rsidRPr="00BE202A" w:rsidRDefault="00D002BC" w:rsidP="00C324B2">
                      <w:pPr>
                        <w:spacing w:after="0" w:line="240" w:lineRule="auto"/>
                        <w:rPr>
                          <w:rFonts w:ascii="Tahoma" w:hAnsi="Tahoma" w:cs="Tahoma"/>
                          <w:b/>
                          <w:color w:val="FFFFFF"/>
                          <w:sz w:val="24"/>
                          <w:szCs w:val="24"/>
                        </w:rPr>
                      </w:pPr>
                      <w:r w:rsidRPr="00BE202A">
                        <w:rPr>
                          <w:rFonts w:ascii="Tahoma" w:hAnsi="Tahoma"/>
                          <w:b/>
                          <w:color w:val="DC5E00"/>
                          <w:sz w:val="18"/>
                          <w:szCs w:val="18"/>
                        </w:rPr>
                        <w:t xml:space="preserve">4.3 Articolazione degli Uffici </w:t>
                      </w:r>
                    </w:p>
                  </w:txbxContent>
                </v:textbox>
                <w10:anchorlock/>
              </v:rect>
            </w:pict>
          </mc:Fallback>
        </mc:AlternateContent>
      </w:r>
    </w:p>
    <w:p w:rsidR="00E14918" w:rsidRPr="00E14918" w:rsidRDefault="00E14918" w:rsidP="00E14918">
      <w:pPr>
        <w:spacing w:after="0"/>
        <w:jc w:val="both"/>
        <w:rPr>
          <w:rFonts w:ascii="Tahoma" w:hAnsi="Tahoma" w:cs="Tahoma"/>
          <w:b/>
          <w:bCs/>
          <w:sz w:val="18"/>
          <w:szCs w:val="18"/>
        </w:rPr>
      </w:pPr>
    </w:p>
    <w:p w:rsidR="00381A5F" w:rsidRPr="00BE202A" w:rsidRDefault="001C0E23" w:rsidP="00381A5F">
      <w:pPr>
        <w:spacing w:after="0"/>
        <w:jc w:val="both"/>
        <w:rPr>
          <w:rFonts w:ascii="Tahoma" w:hAnsi="Tahoma" w:cs="Tahoma"/>
          <w:b/>
          <w:color w:val="E84C22"/>
          <w:sz w:val="20"/>
          <w:szCs w:val="20"/>
        </w:rPr>
      </w:pPr>
      <w:r w:rsidRPr="00BE202A">
        <w:rPr>
          <w:rFonts w:ascii="Tahoma" w:hAnsi="Tahoma" w:cs="Tahoma"/>
          <w:b/>
          <w:color w:val="E84C22"/>
          <w:sz w:val="20"/>
          <w:szCs w:val="20"/>
        </w:rPr>
        <w:t>Il Direttore Dei Servizi Generali E Amministrativi</w:t>
      </w:r>
    </w:p>
    <w:p w:rsidR="00381A5F" w:rsidRPr="0088662B" w:rsidRDefault="00381A5F" w:rsidP="00381A5F">
      <w:pPr>
        <w:spacing w:after="0"/>
        <w:jc w:val="both"/>
        <w:rPr>
          <w:rFonts w:ascii="Tahoma" w:hAnsi="Tahoma" w:cs="Tahoma"/>
          <w:sz w:val="20"/>
          <w:szCs w:val="20"/>
          <w:lang w:eastAsia="it-IT"/>
        </w:rPr>
      </w:pPr>
      <w:r w:rsidRPr="0088662B">
        <w:rPr>
          <w:rFonts w:ascii="Tahoma" w:hAnsi="Tahoma" w:cs="Tahoma"/>
          <w:sz w:val="20"/>
          <w:szCs w:val="20"/>
          <w:lang w:eastAsia="it-IT"/>
        </w:rPr>
        <w:t>Sovrintende ai servizi amministrativo-contabili e ne cura l’organizzazione. Ha autonomia operativa e responsabilità diretta nella definizione ed esecuzione degli atti amministrativo-contabili, di ragioneria e di economato, anche con rilevanza esterna.</w:t>
      </w:r>
    </w:p>
    <w:p w:rsidR="00381A5F" w:rsidRPr="0088662B" w:rsidRDefault="00381A5F" w:rsidP="00E14918">
      <w:pPr>
        <w:spacing w:after="0"/>
        <w:jc w:val="both"/>
        <w:rPr>
          <w:rFonts w:ascii="Tahoma" w:hAnsi="Tahoma" w:cs="Tahoma"/>
          <w:b/>
          <w:bCs/>
          <w:sz w:val="20"/>
          <w:szCs w:val="20"/>
        </w:rPr>
      </w:pPr>
    </w:p>
    <w:p w:rsidR="00E14918" w:rsidRPr="0088662B" w:rsidRDefault="006B23D4" w:rsidP="00E14918">
      <w:pPr>
        <w:spacing w:after="0"/>
        <w:jc w:val="both"/>
        <w:rPr>
          <w:rFonts w:ascii="Tahoma" w:hAnsi="Tahoma" w:cs="Tahoma"/>
          <w:bCs/>
          <w:sz w:val="20"/>
          <w:szCs w:val="20"/>
        </w:rPr>
      </w:pPr>
      <w:r w:rsidRPr="00BE202A">
        <w:rPr>
          <w:rFonts w:ascii="Tahoma" w:hAnsi="Tahoma" w:cs="Tahoma"/>
          <w:b/>
          <w:bCs/>
          <w:color w:val="DC5E00"/>
          <w:sz w:val="20"/>
          <w:szCs w:val="20"/>
        </w:rPr>
        <w:t>L’area amministrativa</w:t>
      </w:r>
      <w:r w:rsidRPr="0088662B">
        <w:rPr>
          <w:rFonts w:ascii="Tahoma" w:hAnsi="Tahoma" w:cs="Tahoma"/>
          <w:b/>
          <w:bCs/>
          <w:sz w:val="20"/>
          <w:szCs w:val="20"/>
        </w:rPr>
        <w:t xml:space="preserve"> </w:t>
      </w:r>
      <w:r w:rsidRPr="0088662B">
        <w:rPr>
          <w:rFonts w:ascii="Tahoma" w:hAnsi="Tahoma" w:cs="Tahoma"/>
          <w:bCs/>
          <w:sz w:val="20"/>
          <w:szCs w:val="20"/>
        </w:rPr>
        <w:t>risulta articolata nei seguenti uffici:</w:t>
      </w:r>
    </w:p>
    <w:p w:rsidR="00E14918" w:rsidRPr="0088662B" w:rsidRDefault="00E14918" w:rsidP="00E14918">
      <w:pPr>
        <w:spacing w:after="0"/>
        <w:jc w:val="both"/>
        <w:rPr>
          <w:rFonts w:ascii="Tahoma" w:hAnsi="Tahoma" w:cs="Tahoma"/>
          <w:b/>
          <w:bCs/>
          <w:sz w:val="20"/>
          <w:szCs w:val="20"/>
        </w:rPr>
      </w:pPr>
      <w:r w:rsidRPr="0088662B">
        <w:rPr>
          <w:rFonts w:ascii="Tahoma" w:hAnsi="Tahoma" w:cs="Tahoma"/>
          <w:sz w:val="20"/>
          <w:szCs w:val="20"/>
        </w:rPr>
        <w:t>GESTIONE ALUNNI</w:t>
      </w:r>
      <w:r w:rsidRPr="0088662B">
        <w:rPr>
          <w:rFonts w:ascii="Tahoma" w:hAnsi="Tahoma" w:cs="Tahoma"/>
          <w:sz w:val="20"/>
          <w:szCs w:val="20"/>
        </w:rPr>
        <w:tab/>
      </w:r>
      <w:r w:rsidRPr="0088662B">
        <w:rPr>
          <w:rFonts w:ascii="Tahoma" w:hAnsi="Tahoma" w:cs="Tahoma"/>
          <w:b/>
          <w:bCs/>
          <w:sz w:val="20"/>
          <w:szCs w:val="20"/>
        </w:rPr>
        <w:tab/>
      </w:r>
      <w:r w:rsidRPr="0088662B">
        <w:rPr>
          <w:rFonts w:ascii="Tahoma" w:hAnsi="Tahoma" w:cs="Tahoma"/>
          <w:b/>
          <w:bCs/>
          <w:sz w:val="20"/>
          <w:szCs w:val="20"/>
        </w:rPr>
        <w:tab/>
      </w:r>
      <w:r w:rsidRPr="0088662B">
        <w:rPr>
          <w:rFonts w:ascii="Tahoma" w:hAnsi="Tahoma" w:cs="Tahoma"/>
          <w:b/>
          <w:bCs/>
          <w:sz w:val="20"/>
          <w:szCs w:val="20"/>
        </w:rPr>
        <w:tab/>
      </w:r>
      <w:r w:rsidRPr="0088662B">
        <w:rPr>
          <w:rFonts w:ascii="Tahoma" w:hAnsi="Tahoma" w:cs="Tahoma"/>
          <w:b/>
          <w:bCs/>
          <w:sz w:val="20"/>
          <w:szCs w:val="20"/>
        </w:rPr>
        <w:tab/>
      </w:r>
      <w:r w:rsidRPr="0088662B">
        <w:rPr>
          <w:rFonts w:ascii="Tahoma" w:hAnsi="Tahoma" w:cs="Tahoma"/>
          <w:b/>
          <w:bCs/>
          <w:sz w:val="20"/>
          <w:szCs w:val="20"/>
        </w:rPr>
        <w:tab/>
      </w:r>
      <w:r w:rsidRPr="0088662B">
        <w:rPr>
          <w:rFonts w:ascii="Tahoma" w:hAnsi="Tahoma" w:cs="Tahoma"/>
          <w:sz w:val="20"/>
          <w:szCs w:val="20"/>
        </w:rPr>
        <w:t xml:space="preserve"> </w:t>
      </w:r>
    </w:p>
    <w:p w:rsidR="00E14918" w:rsidRPr="0088662B" w:rsidRDefault="00E14918" w:rsidP="00E14918">
      <w:pPr>
        <w:spacing w:after="0"/>
        <w:jc w:val="both"/>
        <w:rPr>
          <w:rFonts w:ascii="Tahoma" w:hAnsi="Tahoma" w:cs="Tahoma"/>
          <w:sz w:val="20"/>
          <w:szCs w:val="20"/>
        </w:rPr>
      </w:pPr>
      <w:r w:rsidRPr="0088662B">
        <w:rPr>
          <w:rFonts w:ascii="Tahoma" w:hAnsi="Tahoma" w:cs="Tahoma"/>
          <w:sz w:val="20"/>
          <w:szCs w:val="20"/>
        </w:rPr>
        <w:t xml:space="preserve">GESTIONE PERSONALE          </w:t>
      </w:r>
      <w:r w:rsidRPr="0088662B">
        <w:rPr>
          <w:rFonts w:ascii="Tahoma" w:hAnsi="Tahoma" w:cs="Tahoma"/>
          <w:sz w:val="20"/>
          <w:szCs w:val="20"/>
        </w:rPr>
        <w:tab/>
        <w:t xml:space="preserve">     </w:t>
      </w:r>
      <w:r w:rsidRPr="0088662B">
        <w:rPr>
          <w:rFonts w:ascii="Tahoma" w:hAnsi="Tahoma" w:cs="Tahoma"/>
          <w:sz w:val="20"/>
          <w:szCs w:val="20"/>
        </w:rPr>
        <w:tab/>
      </w:r>
      <w:r w:rsidRPr="0088662B">
        <w:rPr>
          <w:rFonts w:ascii="Tahoma" w:hAnsi="Tahoma" w:cs="Tahoma"/>
          <w:sz w:val="20"/>
          <w:szCs w:val="20"/>
        </w:rPr>
        <w:tab/>
      </w:r>
      <w:r w:rsidRPr="0088662B">
        <w:rPr>
          <w:rFonts w:ascii="Tahoma" w:hAnsi="Tahoma" w:cs="Tahoma"/>
          <w:sz w:val="20"/>
          <w:szCs w:val="20"/>
        </w:rPr>
        <w:tab/>
      </w:r>
      <w:r w:rsidRPr="0088662B">
        <w:rPr>
          <w:rFonts w:ascii="Tahoma" w:hAnsi="Tahoma" w:cs="Tahoma"/>
          <w:sz w:val="20"/>
          <w:szCs w:val="20"/>
        </w:rPr>
        <w:tab/>
        <w:t xml:space="preserve"> </w:t>
      </w:r>
    </w:p>
    <w:p w:rsidR="00E14918" w:rsidRPr="0088662B" w:rsidRDefault="00E14918" w:rsidP="00E14918">
      <w:pPr>
        <w:spacing w:after="0"/>
        <w:jc w:val="both"/>
        <w:rPr>
          <w:rFonts w:ascii="Tahoma" w:hAnsi="Tahoma" w:cs="Tahoma"/>
          <w:sz w:val="20"/>
          <w:szCs w:val="20"/>
        </w:rPr>
      </w:pPr>
      <w:r w:rsidRPr="0088662B">
        <w:rPr>
          <w:rFonts w:ascii="Tahoma" w:hAnsi="Tahoma" w:cs="Tahoma"/>
          <w:sz w:val="20"/>
          <w:szCs w:val="20"/>
        </w:rPr>
        <w:t>GESTIONE ATTIVITA’ NEGOZIALI E PATRIMONIALI</w:t>
      </w:r>
      <w:r w:rsidRPr="0088662B">
        <w:rPr>
          <w:rFonts w:ascii="Tahoma" w:hAnsi="Tahoma" w:cs="Tahoma"/>
          <w:sz w:val="20"/>
          <w:szCs w:val="20"/>
        </w:rPr>
        <w:tab/>
      </w:r>
      <w:r w:rsidRPr="0088662B">
        <w:rPr>
          <w:rFonts w:ascii="Tahoma" w:hAnsi="Tahoma" w:cs="Tahoma"/>
          <w:sz w:val="20"/>
          <w:szCs w:val="20"/>
        </w:rPr>
        <w:tab/>
        <w:t xml:space="preserve"> </w:t>
      </w:r>
    </w:p>
    <w:p w:rsidR="00E14918" w:rsidRPr="0088662B" w:rsidRDefault="00E14918" w:rsidP="00E14918">
      <w:pPr>
        <w:spacing w:after="0"/>
        <w:jc w:val="both"/>
        <w:rPr>
          <w:rFonts w:ascii="Tahoma" w:hAnsi="Tahoma" w:cs="Tahoma"/>
          <w:sz w:val="20"/>
          <w:szCs w:val="20"/>
        </w:rPr>
      </w:pPr>
      <w:r w:rsidRPr="0088662B">
        <w:rPr>
          <w:rFonts w:ascii="Tahoma" w:hAnsi="Tahoma" w:cs="Tahoma"/>
          <w:sz w:val="20"/>
          <w:szCs w:val="20"/>
        </w:rPr>
        <w:t xml:space="preserve">PROTOCOLLO, AFFARI GENERALI E </w:t>
      </w:r>
      <w:r w:rsidRPr="0088662B">
        <w:rPr>
          <w:rFonts w:ascii="Tahoma" w:hAnsi="Tahoma" w:cs="Tahoma"/>
          <w:sz w:val="20"/>
          <w:szCs w:val="20"/>
        </w:rPr>
        <w:tab/>
      </w:r>
      <w:r w:rsidRPr="0088662B">
        <w:rPr>
          <w:rFonts w:ascii="Tahoma" w:hAnsi="Tahoma" w:cs="Tahoma"/>
          <w:sz w:val="20"/>
          <w:szCs w:val="20"/>
        </w:rPr>
        <w:tab/>
      </w:r>
      <w:r w:rsidRPr="0088662B">
        <w:rPr>
          <w:rFonts w:ascii="Tahoma" w:hAnsi="Tahoma" w:cs="Tahoma"/>
          <w:sz w:val="20"/>
          <w:szCs w:val="20"/>
        </w:rPr>
        <w:tab/>
      </w:r>
      <w:r w:rsidRPr="0088662B">
        <w:rPr>
          <w:rFonts w:ascii="Tahoma" w:hAnsi="Tahoma" w:cs="Tahoma"/>
          <w:sz w:val="20"/>
          <w:szCs w:val="20"/>
        </w:rPr>
        <w:tab/>
        <w:t xml:space="preserve"> </w:t>
      </w:r>
    </w:p>
    <w:p w:rsidR="00E14918" w:rsidRPr="0088662B" w:rsidRDefault="00E14918" w:rsidP="00E14918">
      <w:pPr>
        <w:spacing w:after="0"/>
        <w:jc w:val="both"/>
        <w:rPr>
          <w:rFonts w:ascii="Tahoma" w:hAnsi="Tahoma" w:cs="Tahoma"/>
          <w:sz w:val="20"/>
          <w:szCs w:val="20"/>
        </w:rPr>
      </w:pPr>
      <w:r w:rsidRPr="0088662B">
        <w:rPr>
          <w:rFonts w:ascii="Tahoma" w:hAnsi="Tahoma" w:cs="Tahoma"/>
          <w:sz w:val="20"/>
          <w:szCs w:val="20"/>
        </w:rPr>
        <w:t>SUPPORTO AI  PROGETTI</w:t>
      </w:r>
    </w:p>
    <w:p w:rsidR="00E14918" w:rsidRPr="0088662B" w:rsidRDefault="00E14918" w:rsidP="00E14918">
      <w:pPr>
        <w:spacing w:after="0"/>
        <w:jc w:val="both"/>
        <w:rPr>
          <w:rFonts w:ascii="Tahoma" w:hAnsi="Tahoma" w:cs="Tahoma"/>
          <w:sz w:val="20"/>
          <w:szCs w:val="20"/>
        </w:rPr>
      </w:pPr>
    </w:p>
    <w:p w:rsidR="00381A5F" w:rsidRPr="0088662B" w:rsidRDefault="0088662B" w:rsidP="00381A5F">
      <w:pPr>
        <w:spacing w:after="0"/>
        <w:jc w:val="both"/>
        <w:rPr>
          <w:rFonts w:ascii="Tahoma" w:hAnsi="Tahoma" w:cs="Tahoma"/>
          <w:b/>
          <w:bCs/>
          <w:sz w:val="20"/>
          <w:szCs w:val="20"/>
          <w:u w:val="single"/>
        </w:rPr>
      </w:pPr>
      <w:r w:rsidRPr="00BE202A">
        <w:rPr>
          <w:rFonts w:ascii="Tahoma" w:hAnsi="Tahoma" w:cs="Tahoma"/>
          <w:b/>
          <w:bCs/>
          <w:color w:val="DC5E00"/>
          <w:sz w:val="20"/>
          <w:szCs w:val="20"/>
        </w:rPr>
        <w:t>L’area tecnica</w:t>
      </w:r>
      <w:r w:rsidRPr="0088662B">
        <w:rPr>
          <w:rFonts w:ascii="Tahoma" w:hAnsi="Tahoma" w:cs="Tahoma"/>
          <w:b/>
          <w:bCs/>
          <w:sz w:val="20"/>
          <w:szCs w:val="20"/>
        </w:rPr>
        <w:t xml:space="preserve"> </w:t>
      </w:r>
      <w:r w:rsidRPr="0088662B">
        <w:rPr>
          <w:rFonts w:ascii="Tahoma" w:hAnsi="Tahoma" w:cs="Tahoma"/>
          <w:bCs/>
          <w:sz w:val="20"/>
          <w:szCs w:val="20"/>
        </w:rPr>
        <w:t>è organizzata nel seguente modo</w:t>
      </w:r>
      <w:r w:rsidRPr="0088662B">
        <w:rPr>
          <w:rFonts w:ascii="Tahoma" w:hAnsi="Tahoma" w:cs="Tahoma"/>
          <w:b/>
          <w:bCs/>
          <w:sz w:val="20"/>
          <w:szCs w:val="20"/>
          <w:u w:val="single"/>
        </w:rPr>
        <w:t>:</w:t>
      </w:r>
    </w:p>
    <w:p w:rsidR="00381A5F" w:rsidRPr="0088662B" w:rsidRDefault="0088662B" w:rsidP="0088662B">
      <w:pPr>
        <w:spacing w:after="0"/>
        <w:jc w:val="both"/>
        <w:rPr>
          <w:rFonts w:ascii="Tahoma" w:hAnsi="Tahoma" w:cs="Tahoma"/>
          <w:b/>
          <w:bCs/>
          <w:sz w:val="20"/>
          <w:szCs w:val="20"/>
        </w:rPr>
      </w:pPr>
      <w:r w:rsidRPr="0088662B">
        <w:rPr>
          <w:rFonts w:ascii="Tahoma" w:hAnsi="Tahoma" w:cs="Tahoma"/>
          <w:b/>
          <w:bCs/>
          <w:sz w:val="20"/>
          <w:szCs w:val="20"/>
        </w:rPr>
        <w:t>LICEI</w:t>
      </w:r>
    </w:p>
    <w:p w:rsidR="00381A5F" w:rsidRPr="0088662B" w:rsidRDefault="0088662B" w:rsidP="0088662B">
      <w:pPr>
        <w:spacing w:after="0"/>
        <w:jc w:val="both"/>
        <w:rPr>
          <w:rFonts w:ascii="Tahoma" w:hAnsi="Tahoma" w:cs="Tahoma"/>
          <w:sz w:val="20"/>
          <w:szCs w:val="20"/>
        </w:rPr>
      </w:pPr>
      <w:r>
        <w:rPr>
          <w:rFonts w:ascii="Tahoma" w:hAnsi="Tahoma" w:cs="Tahoma"/>
          <w:sz w:val="20"/>
          <w:szCs w:val="20"/>
        </w:rPr>
        <w:t>Laboratorio di Informatica</w:t>
      </w:r>
      <w:r w:rsidRPr="0088662B">
        <w:rPr>
          <w:rFonts w:ascii="Tahoma" w:hAnsi="Tahoma" w:cs="Tahoma"/>
          <w:sz w:val="20"/>
          <w:szCs w:val="20"/>
        </w:rPr>
        <w:t xml:space="preserve"> - n.1 unità</w:t>
      </w:r>
      <w:r w:rsidR="00381A5F" w:rsidRPr="0088662B">
        <w:rPr>
          <w:rFonts w:ascii="Tahoma" w:hAnsi="Tahoma" w:cs="Tahoma"/>
          <w:sz w:val="20"/>
          <w:szCs w:val="20"/>
        </w:rPr>
        <w:tab/>
        <w:t xml:space="preserve"> </w:t>
      </w:r>
    </w:p>
    <w:p w:rsidR="00381A5F" w:rsidRPr="0088662B" w:rsidRDefault="001B245E" w:rsidP="0088662B">
      <w:pPr>
        <w:spacing w:after="0"/>
        <w:jc w:val="both"/>
        <w:rPr>
          <w:rFonts w:ascii="Tahoma" w:hAnsi="Tahoma" w:cs="Tahoma"/>
          <w:b/>
          <w:bCs/>
          <w:sz w:val="20"/>
          <w:szCs w:val="20"/>
        </w:rPr>
      </w:pPr>
      <w:r>
        <w:rPr>
          <w:rFonts w:ascii="Tahoma" w:hAnsi="Tahoma" w:cs="Tahoma"/>
          <w:b/>
          <w:bCs/>
          <w:sz w:val="20"/>
          <w:szCs w:val="20"/>
        </w:rPr>
        <w:t>IPSASR</w:t>
      </w:r>
    </w:p>
    <w:p w:rsidR="00381A5F" w:rsidRPr="0088662B" w:rsidRDefault="00381A5F" w:rsidP="0088662B">
      <w:pPr>
        <w:spacing w:after="0"/>
        <w:jc w:val="both"/>
        <w:rPr>
          <w:rFonts w:ascii="Tahoma" w:hAnsi="Tahoma" w:cs="Tahoma"/>
          <w:sz w:val="20"/>
          <w:szCs w:val="20"/>
        </w:rPr>
      </w:pPr>
      <w:r w:rsidRPr="0088662B">
        <w:rPr>
          <w:rFonts w:ascii="Tahoma" w:hAnsi="Tahoma" w:cs="Tahoma"/>
          <w:sz w:val="20"/>
          <w:szCs w:val="20"/>
        </w:rPr>
        <w:t>Laboratorio di Informatica</w:t>
      </w:r>
      <w:r w:rsidR="0088662B" w:rsidRPr="0088662B">
        <w:rPr>
          <w:rFonts w:ascii="Tahoma" w:hAnsi="Tahoma" w:cs="Tahoma"/>
          <w:sz w:val="20"/>
          <w:szCs w:val="20"/>
        </w:rPr>
        <w:t>- n.1 unità</w:t>
      </w:r>
      <w:r w:rsidRPr="0088662B">
        <w:rPr>
          <w:rFonts w:ascii="Tahoma" w:hAnsi="Tahoma" w:cs="Tahoma"/>
          <w:b/>
          <w:bCs/>
          <w:sz w:val="20"/>
          <w:szCs w:val="20"/>
        </w:rPr>
        <w:tab/>
      </w:r>
      <w:r w:rsidRPr="0088662B">
        <w:rPr>
          <w:rFonts w:ascii="Tahoma" w:hAnsi="Tahoma" w:cs="Tahoma"/>
          <w:sz w:val="20"/>
          <w:szCs w:val="20"/>
        </w:rPr>
        <w:t xml:space="preserve"> </w:t>
      </w:r>
    </w:p>
    <w:p w:rsidR="00381A5F" w:rsidRPr="0088662B" w:rsidRDefault="00381A5F" w:rsidP="0088662B">
      <w:pPr>
        <w:spacing w:after="0"/>
        <w:jc w:val="both"/>
        <w:rPr>
          <w:rFonts w:ascii="Tahoma" w:hAnsi="Tahoma" w:cs="Tahoma"/>
          <w:sz w:val="20"/>
          <w:szCs w:val="20"/>
        </w:rPr>
      </w:pPr>
      <w:r w:rsidRPr="0088662B">
        <w:rPr>
          <w:rFonts w:ascii="Tahoma" w:hAnsi="Tahoma" w:cs="Tahoma"/>
          <w:sz w:val="20"/>
          <w:szCs w:val="20"/>
        </w:rPr>
        <w:t xml:space="preserve">Laboratorio di Analisi Agrarie  </w:t>
      </w:r>
      <w:r w:rsidR="0088662B" w:rsidRPr="0088662B">
        <w:rPr>
          <w:rFonts w:ascii="Tahoma" w:hAnsi="Tahoma" w:cs="Tahoma"/>
          <w:sz w:val="20"/>
          <w:szCs w:val="20"/>
        </w:rPr>
        <w:t>- n.1 unità</w:t>
      </w:r>
      <w:r w:rsidRPr="0088662B">
        <w:rPr>
          <w:rFonts w:ascii="Tahoma" w:hAnsi="Tahoma" w:cs="Tahoma"/>
          <w:sz w:val="20"/>
          <w:szCs w:val="20"/>
        </w:rPr>
        <w:t xml:space="preserve"> </w:t>
      </w:r>
    </w:p>
    <w:p w:rsidR="00C331D1" w:rsidRPr="0088662B" w:rsidRDefault="0088662B" w:rsidP="0088662B">
      <w:pPr>
        <w:spacing w:after="0"/>
        <w:jc w:val="both"/>
        <w:rPr>
          <w:rFonts w:ascii="Tahoma" w:hAnsi="Tahoma" w:cs="Tahoma"/>
          <w:b/>
          <w:bCs/>
          <w:sz w:val="20"/>
          <w:szCs w:val="20"/>
          <w:u w:val="single"/>
        </w:rPr>
      </w:pPr>
      <w:r w:rsidRPr="0088662B">
        <w:rPr>
          <w:rFonts w:ascii="Tahoma" w:hAnsi="Tahoma" w:cs="Tahoma"/>
          <w:sz w:val="20"/>
          <w:szCs w:val="20"/>
        </w:rPr>
        <w:t>Conduzione Automezzi- n.1 unità</w:t>
      </w:r>
      <w:r w:rsidRPr="0088662B">
        <w:rPr>
          <w:rFonts w:ascii="Tahoma" w:hAnsi="Tahoma" w:cs="Tahoma"/>
          <w:b/>
          <w:bCs/>
          <w:sz w:val="20"/>
          <w:szCs w:val="20"/>
          <w:u w:val="single"/>
        </w:rPr>
        <w:t xml:space="preserve"> </w:t>
      </w:r>
    </w:p>
    <w:p w:rsidR="0088662B" w:rsidRPr="0088662B" w:rsidRDefault="0088662B" w:rsidP="0088662B">
      <w:pPr>
        <w:spacing w:after="0"/>
        <w:jc w:val="both"/>
        <w:rPr>
          <w:rFonts w:ascii="Tahoma" w:hAnsi="Tahoma" w:cs="Tahoma"/>
          <w:b/>
          <w:bCs/>
          <w:sz w:val="20"/>
          <w:szCs w:val="20"/>
          <w:u w:val="single"/>
        </w:rPr>
      </w:pPr>
    </w:p>
    <w:p w:rsidR="0088662B" w:rsidRPr="00BE202A" w:rsidRDefault="007674BB" w:rsidP="0088662B">
      <w:pPr>
        <w:spacing w:after="0"/>
        <w:jc w:val="both"/>
        <w:rPr>
          <w:rFonts w:ascii="Tahoma" w:hAnsi="Tahoma" w:cs="Tahoma"/>
          <w:b/>
          <w:bCs/>
          <w:color w:val="DC5E00"/>
          <w:sz w:val="20"/>
          <w:szCs w:val="20"/>
        </w:rPr>
      </w:pPr>
      <w:r>
        <w:rPr>
          <w:rFonts w:ascii="Tahoma" w:hAnsi="Tahoma" w:cs="Tahoma"/>
          <w:b/>
          <w:bCs/>
          <w:color w:val="DC5E00"/>
          <w:sz w:val="20"/>
          <w:szCs w:val="20"/>
        </w:rPr>
        <w:t xml:space="preserve">Progetto- </w:t>
      </w:r>
      <w:r w:rsidR="0088662B" w:rsidRPr="00BE202A">
        <w:rPr>
          <w:rFonts w:ascii="Tahoma" w:hAnsi="Tahoma" w:cs="Tahoma"/>
          <w:b/>
          <w:bCs/>
          <w:color w:val="DC5E00"/>
          <w:sz w:val="20"/>
          <w:szCs w:val="20"/>
        </w:rPr>
        <w:t xml:space="preserve">AZIENDA AGRARIA </w:t>
      </w:r>
    </w:p>
    <w:p w:rsidR="0088662B" w:rsidRPr="0088662B" w:rsidRDefault="0088662B" w:rsidP="0088662B">
      <w:pPr>
        <w:spacing w:after="0"/>
        <w:jc w:val="both"/>
        <w:rPr>
          <w:rFonts w:ascii="Tahoma" w:hAnsi="Tahoma" w:cs="Tahoma"/>
          <w:sz w:val="20"/>
          <w:szCs w:val="20"/>
        </w:rPr>
      </w:pPr>
      <w:r w:rsidRPr="0088662B">
        <w:rPr>
          <w:rFonts w:ascii="Tahoma" w:hAnsi="Tahoma" w:cs="Tahoma"/>
          <w:sz w:val="20"/>
          <w:szCs w:val="20"/>
        </w:rPr>
        <w:t>Collaboratore Scolastico addetto all’azienda agraria - n.1 unità</w:t>
      </w:r>
    </w:p>
    <w:p w:rsidR="00E14918" w:rsidRPr="0088662B" w:rsidRDefault="00E14918" w:rsidP="00381A5F">
      <w:pPr>
        <w:spacing w:after="0"/>
        <w:jc w:val="both"/>
        <w:rPr>
          <w:rFonts w:ascii="Tahoma" w:hAnsi="Tahoma" w:cs="Tahoma"/>
          <w:b/>
          <w:bCs/>
          <w:sz w:val="20"/>
          <w:szCs w:val="20"/>
          <w:u w:val="single"/>
        </w:rPr>
      </w:pPr>
    </w:p>
    <w:p w:rsidR="006B23D4" w:rsidRPr="00BE202A" w:rsidRDefault="00E14918" w:rsidP="00E14918">
      <w:pPr>
        <w:spacing w:after="0"/>
        <w:jc w:val="both"/>
        <w:rPr>
          <w:rFonts w:ascii="Tahoma" w:hAnsi="Tahoma" w:cs="Tahoma"/>
          <w:b/>
          <w:bCs/>
          <w:color w:val="DC5E00"/>
          <w:sz w:val="20"/>
          <w:szCs w:val="20"/>
        </w:rPr>
      </w:pPr>
      <w:r w:rsidRPr="00BE202A">
        <w:rPr>
          <w:rFonts w:ascii="Tahoma" w:hAnsi="Tahoma" w:cs="Tahoma"/>
          <w:b/>
          <w:bCs/>
          <w:color w:val="DC5E00"/>
          <w:sz w:val="20"/>
          <w:szCs w:val="20"/>
        </w:rPr>
        <w:t>AREA SERVIZI AUSILIARI</w:t>
      </w:r>
    </w:p>
    <w:p w:rsidR="00D771CD" w:rsidRPr="0088662B" w:rsidRDefault="00D771CD" w:rsidP="00E14918">
      <w:pPr>
        <w:spacing w:after="0"/>
        <w:jc w:val="both"/>
        <w:rPr>
          <w:rFonts w:ascii="Tahoma" w:hAnsi="Tahoma" w:cs="Tahoma"/>
          <w:b/>
          <w:bCs/>
          <w:sz w:val="20"/>
          <w:szCs w:val="20"/>
          <w:u w:val="single"/>
        </w:rPr>
      </w:pPr>
      <w:r w:rsidRPr="0088662B">
        <w:rPr>
          <w:rFonts w:ascii="Tahoma" w:hAnsi="Tahoma" w:cs="Tahoma"/>
          <w:bCs/>
          <w:sz w:val="20"/>
          <w:szCs w:val="20"/>
        </w:rPr>
        <w:t>COLLABORATORI SCOLASTICI N.12</w:t>
      </w:r>
    </w:p>
    <w:p w:rsidR="00E14918" w:rsidRPr="00E14918" w:rsidRDefault="00E14918" w:rsidP="00E14918">
      <w:pPr>
        <w:spacing w:after="0"/>
        <w:jc w:val="both"/>
        <w:rPr>
          <w:rFonts w:ascii="Tahoma" w:hAnsi="Tahoma" w:cs="Tahoma"/>
          <w:sz w:val="18"/>
          <w:szCs w:val="18"/>
        </w:rPr>
      </w:pPr>
    </w:p>
    <w:p w:rsidR="00E14918" w:rsidRPr="00E14918" w:rsidRDefault="00E14918" w:rsidP="00E14918">
      <w:pPr>
        <w:spacing w:after="0"/>
        <w:jc w:val="both"/>
        <w:rPr>
          <w:rFonts w:ascii="Tahoma" w:hAnsi="Tahoma" w:cs="Tahoma"/>
          <w:sz w:val="18"/>
          <w:szCs w:val="18"/>
        </w:rPr>
      </w:pPr>
    </w:p>
    <w:p w:rsidR="00AC6418" w:rsidRDefault="00AC6418" w:rsidP="00AC6418">
      <w:pPr>
        <w:spacing w:after="0" w:line="360" w:lineRule="auto"/>
        <w:jc w:val="both"/>
        <w:rPr>
          <w:rFonts w:ascii="Tahoma" w:hAnsi="Tahoma" w:cs="Tahoma"/>
          <w:color w:val="FF0000"/>
        </w:rPr>
      </w:pPr>
    </w:p>
    <w:p w:rsidR="00AC6418" w:rsidRDefault="00525F6C" w:rsidP="00AC6418">
      <w:pPr>
        <w:spacing w:after="0" w:line="360" w:lineRule="auto"/>
        <w:jc w:val="both"/>
        <w:rPr>
          <w:rFonts w:ascii="Tahoma" w:hAnsi="Tahoma" w:cs="Tahoma"/>
          <w:color w:val="FF0000"/>
        </w:rPr>
      </w:pPr>
      <w:r>
        <w:rPr>
          <w:noProof/>
          <w:lang w:eastAsia="it-IT"/>
        </w:rPr>
        <mc:AlternateContent>
          <mc:Choice Requires="wps">
            <w:drawing>
              <wp:inline distT="0" distB="0" distL="0" distR="0" wp14:anchorId="2614CBD2" wp14:editId="06DBEBAB">
                <wp:extent cx="6120130" cy="321310"/>
                <wp:effectExtent l="0" t="0" r="26670" b="34290"/>
                <wp:docPr id="9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1310"/>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C324B2">
                            <w:pPr>
                              <w:spacing w:after="0" w:line="240" w:lineRule="auto"/>
                              <w:rPr>
                                <w:rFonts w:ascii="Tahoma" w:hAnsi="Tahoma" w:cs="Tahoma"/>
                                <w:b/>
                                <w:color w:val="FFFFFF"/>
                                <w:sz w:val="24"/>
                                <w:szCs w:val="24"/>
                              </w:rPr>
                            </w:pPr>
                            <w:r w:rsidRPr="00BE202A">
                              <w:rPr>
                                <w:rFonts w:ascii="Tahoma" w:hAnsi="Tahoma"/>
                                <w:b/>
                                <w:color w:val="DC5E00"/>
                                <w:sz w:val="18"/>
                                <w:szCs w:val="18"/>
                              </w:rPr>
                              <w:t>4.4 Reti e Convenzioni attivate per la realizzazione di specifiche iniziative</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45" style="width:481.9pt;height:25.3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" fillcolor="window" strokecolor="#e84c22" strokeweight="1.5pt">
                <v:textbox>
                  <w:txbxContent>
                    <w:p w:rsidR="00D002BC" w:rsidRPr="00BE202A" w:rsidRDefault="00D002BC" w:rsidP="00C324B2">
                      <w:pPr>
                        <w:spacing w:after="0" w:line="240" w:lineRule="auto"/>
                        <w:rPr>
                          <w:rFonts w:ascii="Tahoma" w:hAnsi="Tahoma" w:cs="Tahoma"/>
                          <w:b/>
                          <w:color w:val="FFFFFF"/>
                          <w:sz w:val="24"/>
                          <w:szCs w:val="24"/>
                        </w:rPr>
                      </w:pPr>
                      <w:r w:rsidRPr="00BE202A">
                        <w:rPr>
                          <w:rFonts w:ascii="Tahoma" w:hAnsi="Tahoma"/>
                          <w:b/>
                          <w:color w:val="DC5E00"/>
                          <w:sz w:val="18"/>
                          <w:szCs w:val="18"/>
                        </w:rPr>
                        <w:t>4.4 Reti e Convenzioni attivate per la realizzazione di specifiche iniziative</w:t>
                      </w:r>
                    </w:p>
                  </w:txbxContent>
                </v:textbox>
                <w10:anchorlock/>
              </v:rect>
            </w:pict>
          </mc:Fallback>
        </mc:AlternateContent>
      </w:r>
    </w:p>
    <w:p w:rsidR="00C70C3A" w:rsidRPr="0088662B" w:rsidRDefault="00C70C3A" w:rsidP="00C70C3A">
      <w:pPr>
        <w:pStyle w:val="1"/>
        <w:spacing w:line="276" w:lineRule="auto"/>
        <w:rPr>
          <w:rFonts w:ascii="Tahoma" w:hAnsi="Tahoma" w:cs="Tahoma"/>
          <w:sz w:val="20"/>
          <w:szCs w:val="20"/>
          <w:lang w:val="it-IT"/>
        </w:rPr>
      </w:pPr>
      <w:r w:rsidRPr="0088662B">
        <w:rPr>
          <w:rFonts w:ascii="Tahoma" w:hAnsi="Tahoma" w:cs="Tahoma"/>
          <w:sz w:val="20"/>
          <w:szCs w:val="20"/>
          <w:lang w:val="it-IT"/>
        </w:rPr>
        <w:t xml:space="preserve">La scuola dell’autonomia ha modificato il rapporto con il territorio, con cui è chiamata ad interagire allo scopo di contestualizzare, arricchire e finalizzare in modo più convincente e proficuo la propria offerta formativa. La necessità di operare interazioni e collegamenti con il territorio, già sottolineata nei Regolamenti di riordino dei Licei e degli Istituti Professionali e nelle Indicazioni nazionali sui percorsi liceali emanati a seguito della Riforma Gelmini, diventa essenziale, con la legge 107, che prevede il coinvolgimento attivo del territorio fin dal momento della progettazione dell’Offerta formativa. Pertanto, allo scopo di realizzare una compiuta autonomia e di porsi in linea con i mutamenti strutturali e di programma della nuova politica scolastica, il nostro Istituto, consolidando una pratica già in atto da diversi anni, si avvale del prezioso contributo di tutti quei soggetti, presenti sul territorio, che, seppur nella specificità dei loro ruoli e delle loro mansioni, offrono servizi e promuovono iniziative rivolte agli utenti della scuola. </w:t>
      </w:r>
    </w:p>
    <w:p w:rsidR="00C70C3A" w:rsidRPr="0088662B" w:rsidRDefault="00C70C3A" w:rsidP="00C70C3A">
      <w:pPr>
        <w:pStyle w:val="1"/>
        <w:spacing w:line="276" w:lineRule="auto"/>
        <w:rPr>
          <w:rFonts w:ascii="Tahoma" w:hAnsi="Tahoma" w:cs="Tahoma"/>
          <w:sz w:val="20"/>
          <w:szCs w:val="20"/>
          <w:lang w:val="it-IT"/>
        </w:rPr>
      </w:pPr>
    </w:p>
    <w:p w:rsidR="00EE2A05" w:rsidRPr="00EE2A05" w:rsidRDefault="00C70C3A" w:rsidP="00EE2A05">
      <w:pPr>
        <w:pStyle w:val="1"/>
        <w:spacing w:line="276" w:lineRule="auto"/>
        <w:rPr>
          <w:rFonts w:ascii="Tahoma" w:hAnsi="Tahoma" w:cs="Tahoma"/>
          <w:color w:val="DC5E00"/>
          <w:sz w:val="20"/>
          <w:szCs w:val="20"/>
          <w:lang w:val="it-IT"/>
        </w:rPr>
      </w:pPr>
      <w:r w:rsidRPr="00BE202A">
        <w:rPr>
          <w:rFonts w:ascii="Tahoma" w:hAnsi="Tahoma" w:cs="Tahoma"/>
          <w:color w:val="DC5E00"/>
          <w:sz w:val="20"/>
          <w:szCs w:val="20"/>
          <w:lang w:val="it-IT"/>
        </w:rPr>
        <w:t>In particolare il “Virgilio” collabora con:</w:t>
      </w:r>
    </w:p>
    <w:p w:rsidR="00C70C3A" w:rsidRPr="0088662B" w:rsidRDefault="00C70C3A" w:rsidP="002A771C">
      <w:pPr>
        <w:pStyle w:val="1"/>
        <w:numPr>
          <w:ilvl w:val="0"/>
          <w:numId w:val="63"/>
        </w:numPr>
        <w:spacing w:line="276" w:lineRule="auto"/>
        <w:rPr>
          <w:rFonts w:ascii="Tahoma" w:hAnsi="Tahoma" w:cs="Tahoma"/>
          <w:sz w:val="20"/>
          <w:szCs w:val="20"/>
          <w:lang w:val="it-IT"/>
        </w:rPr>
      </w:pPr>
      <w:r w:rsidRPr="0088662B">
        <w:rPr>
          <w:rFonts w:ascii="Tahoma" w:hAnsi="Tahoma" w:cs="Tahoma"/>
          <w:sz w:val="20"/>
          <w:szCs w:val="20"/>
          <w:lang w:val="it-IT"/>
        </w:rPr>
        <w:t>le Associazioni culturali del territorio;</w:t>
      </w:r>
    </w:p>
    <w:p w:rsidR="00C70C3A" w:rsidRPr="0088662B" w:rsidRDefault="00C70C3A" w:rsidP="002A771C">
      <w:pPr>
        <w:pStyle w:val="1"/>
        <w:numPr>
          <w:ilvl w:val="0"/>
          <w:numId w:val="63"/>
        </w:numPr>
        <w:spacing w:line="276" w:lineRule="auto"/>
        <w:rPr>
          <w:rFonts w:ascii="Tahoma" w:hAnsi="Tahoma" w:cs="Tahoma"/>
          <w:sz w:val="20"/>
          <w:szCs w:val="20"/>
          <w:lang w:val="it-IT"/>
        </w:rPr>
      </w:pPr>
      <w:r w:rsidRPr="0088662B">
        <w:rPr>
          <w:rFonts w:ascii="Tahoma" w:hAnsi="Tahoma" w:cs="Tahoma"/>
          <w:sz w:val="20"/>
          <w:szCs w:val="20"/>
          <w:lang w:val="it-IT"/>
        </w:rPr>
        <w:t>il Comitato Regionale C. S. I. Sicilia per attività sportive</w:t>
      </w:r>
    </w:p>
    <w:p w:rsidR="00C70C3A" w:rsidRPr="0088662B" w:rsidRDefault="00C70C3A" w:rsidP="002A771C">
      <w:pPr>
        <w:pStyle w:val="1"/>
        <w:numPr>
          <w:ilvl w:val="0"/>
          <w:numId w:val="63"/>
        </w:numPr>
        <w:spacing w:line="276" w:lineRule="auto"/>
        <w:rPr>
          <w:rFonts w:ascii="Tahoma" w:hAnsi="Tahoma" w:cs="Tahoma"/>
          <w:sz w:val="20"/>
          <w:szCs w:val="20"/>
        </w:rPr>
      </w:pPr>
      <w:r w:rsidRPr="0088662B">
        <w:rPr>
          <w:rFonts w:ascii="Tahoma" w:hAnsi="Tahoma" w:cs="Tahoma"/>
          <w:sz w:val="20"/>
          <w:szCs w:val="20"/>
        </w:rPr>
        <w:t>il comune di Mussomeli</w:t>
      </w:r>
    </w:p>
    <w:p w:rsidR="00C70C3A" w:rsidRPr="0088662B" w:rsidRDefault="00C70C3A" w:rsidP="002A771C">
      <w:pPr>
        <w:pStyle w:val="1"/>
        <w:numPr>
          <w:ilvl w:val="0"/>
          <w:numId w:val="63"/>
        </w:numPr>
        <w:spacing w:line="276" w:lineRule="auto"/>
        <w:rPr>
          <w:rFonts w:ascii="Tahoma" w:hAnsi="Tahoma" w:cs="Tahoma"/>
          <w:sz w:val="20"/>
          <w:szCs w:val="20"/>
        </w:rPr>
      </w:pPr>
      <w:r w:rsidRPr="0088662B">
        <w:rPr>
          <w:rFonts w:ascii="Tahoma" w:hAnsi="Tahoma" w:cs="Tahoma"/>
          <w:sz w:val="20"/>
          <w:szCs w:val="20"/>
        </w:rPr>
        <w:t>i Comuni del Vallone</w:t>
      </w:r>
    </w:p>
    <w:p w:rsidR="00C70C3A" w:rsidRPr="0088662B" w:rsidRDefault="00C70C3A" w:rsidP="002A771C">
      <w:pPr>
        <w:pStyle w:val="1"/>
        <w:numPr>
          <w:ilvl w:val="0"/>
          <w:numId w:val="63"/>
        </w:numPr>
        <w:spacing w:line="276" w:lineRule="auto"/>
        <w:rPr>
          <w:rFonts w:ascii="Tahoma" w:hAnsi="Tahoma" w:cs="Tahoma"/>
          <w:sz w:val="20"/>
          <w:szCs w:val="20"/>
          <w:lang w:val="it-IT"/>
        </w:rPr>
      </w:pPr>
      <w:r w:rsidRPr="0088662B">
        <w:rPr>
          <w:rFonts w:ascii="Tahoma" w:hAnsi="Tahoma" w:cs="Tahoma"/>
          <w:sz w:val="20"/>
          <w:szCs w:val="20"/>
          <w:lang w:val="it-IT"/>
        </w:rPr>
        <w:t>le parrocchie di Mussomeli e del territorio</w:t>
      </w:r>
    </w:p>
    <w:p w:rsidR="00C70C3A" w:rsidRPr="0088662B" w:rsidRDefault="00C70C3A" w:rsidP="002A771C">
      <w:pPr>
        <w:pStyle w:val="1"/>
        <w:numPr>
          <w:ilvl w:val="0"/>
          <w:numId w:val="63"/>
        </w:numPr>
        <w:spacing w:line="276" w:lineRule="auto"/>
        <w:rPr>
          <w:rFonts w:ascii="Tahoma" w:hAnsi="Tahoma" w:cs="Tahoma"/>
          <w:sz w:val="20"/>
          <w:szCs w:val="20"/>
        </w:rPr>
      </w:pPr>
      <w:r w:rsidRPr="0088662B">
        <w:rPr>
          <w:rFonts w:ascii="Tahoma" w:hAnsi="Tahoma" w:cs="Tahoma"/>
          <w:sz w:val="20"/>
          <w:szCs w:val="20"/>
        </w:rPr>
        <w:t>il Vescovado di Caltanissetta</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il giornale telematico “Castello Incantato”</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il  giornale telematico “Magaze.it”</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il  giornale telematico “Vallone web”</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 associazione culturale “Pio La Torre” di Palermo</w:t>
      </w:r>
    </w:p>
    <w:p w:rsidR="00C70C3A" w:rsidRPr="0088662B" w:rsidRDefault="00C70C3A" w:rsidP="002A771C">
      <w:pPr>
        <w:pStyle w:val="1"/>
        <w:numPr>
          <w:ilvl w:val="0"/>
          <w:numId w:val="63"/>
        </w:numPr>
        <w:spacing w:line="276" w:lineRule="auto"/>
        <w:ind w:left="714" w:hanging="357"/>
        <w:rPr>
          <w:rFonts w:ascii="Tahoma" w:hAnsi="Tahoma" w:cs="Tahoma"/>
          <w:sz w:val="20"/>
          <w:szCs w:val="20"/>
        </w:rPr>
      </w:pPr>
      <w:r w:rsidRPr="0088662B">
        <w:rPr>
          <w:rFonts w:ascii="Tahoma" w:hAnsi="Tahoma" w:cs="Tahoma"/>
          <w:sz w:val="20"/>
          <w:szCs w:val="20"/>
        </w:rPr>
        <w:t>il CNR di Torino</w:t>
      </w:r>
    </w:p>
    <w:p w:rsidR="0088662B" w:rsidRPr="0088662B" w:rsidRDefault="00C70C3A" w:rsidP="002A771C">
      <w:pPr>
        <w:pStyle w:val="Corpotesto"/>
        <w:numPr>
          <w:ilvl w:val="0"/>
          <w:numId w:val="63"/>
        </w:numPr>
        <w:spacing w:after="0"/>
        <w:ind w:left="714" w:hanging="357"/>
        <w:rPr>
          <w:rFonts w:ascii="Tahoma" w:hAnsi="Tahoma"/>
          <w:sz w:val="20"/>
          <w:szCs w:val="20"/>
        </w:rPr>
      </w:pPr>
      <w:r w:rsidRPr="0088662B">
        <w:rPr>
          <w:rFonts w:ascii="Tahoma" w:hAnsi="Tahoma"/>
          <w:sz w:val="20"/>
          <w:szCs w:val="20"/>
        </w:rPr>
        <w:t>l’ANDIS</w:t>
      </w:r>
    </w:p>
    <w:p w:rsidR="00C70C3A" w:rsidRPr="0088662B" w:rsidRDefault="00C70C3A" w:rsidP="002A771C">
      <w:pPr>
        <w:pStyle w:val="Corpotesto"/>
        <w:numPr>
          <w:ilvl w:val="0"/>
          <w:numId w:val="63"/>
        </w:numPr>
        <w:spacing w:after="0"/>
        <w:ind w:left="714" w:hanging="357"/>
        <w:rPr>
          <w:rFonts w:ascii="Tahoma" w:hAnsi="Tahoma"/>
          <w:sz w:val="20"/>
          <w:szCs w:val="20"/>
        </w:rPr>
      </w:pPr>
      <w:r w:rsidRPr="0088662B">
        <w:rPr>
          <w:rFonts w:ascii="Tahoma" w:hAnsi="Tahoma" w:cs="Tahoma"/>
          <w:sz w:val="20"/>
          <w:szCs w:val="20"/>
        </w:rPr>
        <w:t>l’associazione DSA di Caltanissetta</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il Dipartimento di Botanica dell’Università di Palermo</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il Corpo Forestale dello Stato –Monte Cammarata</w:t>
      </w:r>
    </w:p>
    <w:p w:rsidR="00C70C3A" w:rsidRPr="0088662B" w:rsidRDefault="00C70C3A" w:rsidP="002A771C">
      <w:pPr>
        <w:pStyle w:val="1"/>
        <w:numPr>
          <w:ilvl w:val="0"/>
          <w:numId w:val="63"/>
        </w:numPr>
        <w:spacing w:line="276" w:lineRule="auto"/>
        <w:ind w:left="714" w:hanging="357"/>
        <w:rPr>
          <w:rFonts w:ascii="Tahoma" w:hAnsi="Tahoma" w:cs="Tahoma"/>
          <w:sz w:val="20"/>
          <w:szCs w:val="20"/>
        </w:rPr>
      </w:pPr>
      <w:r w:rsidRPr="0088662B">
        <w:rPr>
          <w:rFonts w:ascii="Tahoma" w:hAnsi="Tahoma" w:cs="Tahoma"/>
          <w:sz w:val="20"/>
          <w:szCs w:val="20"/>
          <w:lang w:val="it-IT"/>
        </w:rPr>
        <w:t xml:space="preserve">il </w:t>
      </w:r>
      <w:r w:rsidRPr="0088662B">
        <w:rPr>
          <w:rFonts w:ascii="Tahoma" w:hAnsi="Tahoma" w:cs="Tahoma"/>
          <w:sz w:val="20"/>
          <w:szCs w:val="20"/>
        </w:rPr>
        <w:t>Sert</w:t>
      </w:r>
    </w:p>
    <w:p w:rsidR="00C70C3A" w:rsidRPr="0088662B" w:rsidRDefault="007674BB" w:rsidP="002A771C">
      <w:pPr>
        <w:pStyle w:val="1"/>
        <w:numPr>
          <w:ilvl w:val="0"/>
          <w:numId w:val="63"/>
        </w:numPr>
        <w:spacing w:line="276" w:lineRule="auto"/>
        <w:ind w:left="714" w:hanging="357"/>
        <w:rPr>
          <w:rFonts w:ascii="Tahoma" w:hAnsi="Tahoma" w:cs="Tahoma"/>
          <w:sz w:val="20"/>
          <w:szCs w:val="20"/>
        </w:rPr>
      </w:pPr>
      <w:r>
        <w:rPr>
          <w:rFonts w:ascii="Tahoma" w:hAnsi="Tahoma" w:cs="Tahoma"/>
          <w:sz w:val="20"/>
          <w:szCs w:val="20"/>
        </w:rPr>
        <w:t>il C</w:t>
      </w:r>
      <w:r w:rsidR="00C70C3A" w:rsidRPr="0088662B">
        <w:rPr>
          <w:rFonts w:ascii="Tahoma" w:hAnsi="Tahoma" w:cs="Tahoma"/>
          <w:sz w:val="20"/>
          <w:szCs w:val="20"/>
        </w:rPr>
        <w:t>onsultorio familiare</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l’ASL N°2</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l’ESA</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l’istituto Zooprofilattico di Palermo</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l’istituto sperimentale di Zootecnia (Palermo)</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le Scuole del territorio</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l’Associazione culturale Siciliantica</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 IELS di Malta</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la Facoltà di Agraria dell’Università di Palermo</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 xml:space="preserve">il Collegio Nazionale degli Agrotecnici e degli Agrotecnici Laureati </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la Scuola di restauro di Firenze</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la Facoltà di Lettere e Filosofia dell’Università di Palermo</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 università “Bocconi” di Milano</w:t>
      </w:r>
    </w:p>
    <w:p w:rsidR="00C70C3A" w:rsidRPr="0088662B" w:rsidRDefault="00C70C3A" w:rsidP="002A771C">
      <w:pPr>
        <w:pStyle w:val="Corpotesto"/>
        <w:numPr>
          <w:ilvl w:val="0"/>
          <w:numId w:val="63"/>
        </w:numPr>
        <w:spacing w:after="0"/>
        <w:ind w:left="714" w:hanging="357"/>
        <w:rPr>
          <w:rFonts w:ascii="Tahoma" w:hAnsi="Tahoma" w:cs="Tahoma"/>
          <w:sz w:val="20"/>
          <w:szCs w:val="20"/>
        </w:rPr>
      </w:pPr>
      <w:r w:rsidRPr="0088662B">
        <w:rPr>
          <w:rFonts w:ascii="Tahoma" w:hAnsi="Tahoma" w:cs="Tahoma"/>
          <w:sz w:val="20"/>
          <w:szCs w:val="20"/>
          <w:lang w:bidi="en-US"/>
        </w:rPr>
        <w:t>L’Ente Parco Madonie</w:t>
      </w:r>
    </w:p>
    <w:p w:rsidR="00C70C3A" w:rsidRPr="0088662B" w:rsidRDefault="00C70C3A" w:rsidP="002A771C">
      <w:pPr>
        <w:pStyle w:val="Corpotesto"/>
        <w:numPr>
          <w:ilvl w:val="0"/>
          <w:numId w:val="63"/>
        </w:numPr>
        <w:spacing w:after="0"/>
        <w:ind w:left="714" w:hanging="357"/>
        <w:rPr>
          <w:rFonts w:ascii="Tahoma" w:hAnsi="Tahoma" w:cs="Tahoma"/>
          <w:sz w:val="20"/>
          <w:szCs w:val="20"/>
        </w:rPr>
      </w:pPr>
      <w:r w:rsidRPr="0088662B">
        <w:rPr>
          <w:rFonts w:ascii="Tahoma" w:hAnsi="Tahoma" w:cs="Tahoma"/>
          <w:sz w:val="20"/>
          <w:szCs w:val="20"/>
        </w:rPr>
        <w:t>il caseificio Giambrone Francesco ,Stazione di Cammarata</w:t>
      </w:r>
    </w:p>
    <w:p w:rsidR="00C70C3A" w:rsidRPr="0088662B" w:rsidRDefault="00C70C3A" w:rsidP="002A771C">
      <w:pPr>
        <w:pStyle w:val="1"/>
        <w:numPr>
          <w:ilvl w:val="0"/>
          <w:numId w:val="63"/>
        </w:numPr>
        <w:spacing w:line="276" w:lineRule="auto"/>
        <w:ind w:left="714" w:hanging="357"/>
        <w:rPr>
          <w:rFonts w:ascii="Tahoma" w:hAnsi="Tahoma" w:cs="Tahoma"/>
          <w:sz w:val="20"/>
          <w:szCs w:val="20"/>
          <w:lang w:val="it-IT"/>
        </w:rPr>
      </w:pPr>
      <w:r w:rsidRPr="0088662B">
        <w:rPr>
          <w:rFonts w:ascii="Tahoma" w:hAnsi="Tahoma" w:cs="Tahoma"/>
          <w:sz w:val="20"/>
          <w:szCs w:val="20"/>
          <w:lang w:val="it-IT"/>
        </w:rPr>
        <w:t>la cooperativa agricola zootecnica Tummarrano Stazione di Cammarata</w:t>
      </w:r>
    </w:p>
    <w:p w:rsidR="00C70C3A" w:rsidRPr="0088662B" w:rsidRDefault="00C70C3A" w:rsidP="002A771C">
      <w:pPr>
        <w:pStyle w:val="Corpotesto"/>
        <w:numPr>
          <w:ilvl w:val="0"/>
          <w:numId w:val="63"/>
        </w:numPr>
        <w:spacing w:after="0"/>
        <w:ind w:left="714" w:hanging="357"/>
        <w:rPr>
          <w:rFonts w:ascii="Tahoma" w:hAnsi="Tahoma"/>
          <w:sz w:val="20"/>
          <w:szCs w:val="20"/>
        </w:rPr>
      </w:pPr>
      <w:r w:rsidRPr="0088662B">
        <w:rPr>
          <w:rFonts w:ascii="Tahoma" w:hAnsi="Tahoma"/>
          <w:sz w:val="20"/>
          <w:szCs w:val="20"/>
        </w:rPr>
        <w:t>la Confcooperative</w:t>
      </w:r>
    </w:p>
    <w:p w:rsidR="00C70C3A" w:rsidRDefault="00C70C3A" w:rsidP="002A771C">
      <w:pPr>
        <w:pStyle w:val="Corpotesto"/>
        <w:numPr>
          <w:ilvl w:val="0"/>
          <w:numId w:val="63"/>
        </w:numPr>
        <w:spacing w:after="0"/>
        <w:ind w:left="714" w:hanging="357"/>
        <w:rPr>
          <w:rFonts w:ascii="Tahoma" w:hAnsi="Tahoma"/>
          <w:sz w:val="20"/>
          <w:szCs w:val="20"/>
        </w:rPr>
      </w:pPr>
      <w:r w:rsidRPr="0088662B">
        <w:rPr>
          <w:rFonts w:ascii="Tahoma" w:hAnsi="Tahoma"/>
          <w:sz w:val="20"/>
          <w:szCs w:val="20"/>
        </w:rPr>
        <w:t>la Confcommercio</w:t>
      </w:r>
    </w:p>
    <w:p w:rsidR="00EE2A05" w:rsidRDefault="00EE2A05" w:rsidP="002A771C">
      <w:pPr>
        <w:pStyle w:val="Corpotesto"/>
        <w:numPr>
          <w:ilvl w:val="0"/>
          <w:numId w:val="63"/>
        </w:numPr>
        <w:spacing w:after="0"/>
        <w:ind w:left="714" w:hanging="357"/>
        <w:rPr>
          <w:rFonts w:ascii="Tahoma" w:hAnsi="Tahoma"/>
          <w:sz w:val="20"/>
          <w:szCs w:val="20"/>
        </w:rPr>
      </w:pPr>
      <w:r>
        <w:rPr>
          <w:rFonts w:ascii="Tahoma" w:hAnsi="Tahoma"/>
          <w:sz w:val="20"/>
          <w:szCs w:val="20"/>
        </w:rPr>
        <w:t>Casa- famiglia “Rosetta” di Caltanissetta</w:t>
      </w:r>
    </w:p>
    <w:p w:rsidR="00EE2A05" w:rsidRPr="0088662B" w:rsidRDefault="00EE2A05" w:rsidP="00EE2A05">
      <w:pPr>
        <w:pStyle w:val="Corpotesto"/>
        <w:spacing w:after="0"/>
        <w:ind w:left="714"/>
        <w:rPr>
          <w:rFonts w:ascii="Tahoma" w:hAnsi="Tahoma"/>
          <w:sz w:val="20"/>
          <w:szCs w:val="20"/>
        </w:rPr>
      </w:pPr>
    </w:p>
    <w:p w:rsidR="00C70C3A" w:rsidRPr="005E3226" w:rsidRDefault="00C70C3A" w:rsidP="00C70C3A">
      <w:pPr>
        <w:spacing w:after="0"/>
        <w:jc w:val="both"/>
        <w:rPr>
          <w:rFonts w:ascii="Tahoma" w:hAnsi="Tahoma" w:cs="Tahoma"/>
          <w:b/>
          <w:sz w:val="20"/>
          <w:szCs w:val="20"/>
          <w:lang w:bidi="en-US"/>
        </w:rPr>
      </w:pPr>
      <w:r w:rsidRPr="00BE202A">
        <w:rPr>
          <w:rFonts w:ascii="Tahoma" w:hAnsi="Tahoma" w:cs="Tahoma"/>
          <w:color w:val="E84C22"/>
          <w:sz w:val="20"/>
          <w:szCs w:val="20"/>
        </w:rPr>
        <w:t>e partecipa ai seguenti progetti in rete:</w:t>
      </w:r>
      <w:r w:rsidRPr="00BE202A">
        <w:rPr>
          <w:rFonts w:ascii="Tahoma" w:hAnsi="Tahoma" w:cs="Tahoma"/>
          <w:color w:val="E84C22"/>
          <w:sz w:val="20"/>
          <w:szCs w:val="20"/>
          <w:lang w:bidi="en-US"/>
        </w:rPr>
        <w:t xml:space="preserve"> </w:t>
      </w:r>
    </w:p>
    <w:p w:rsidR="00C3070F" w:rsidRPr="00C3070F" w:rsidRDefault="00C3070F" w:rsidP="00C3070F">
      <w:pPr>
        <w:pStyle w:val="Paragrafoelenco"/>
        <w:numPr>
          <w:ilvl w:val="0"/>
          <w:numId w:val="64"/>
        </w:numPr>
        <w:jc w:val="both"/>
      </w:pPr>
      <w:r w:rsidRPr="00C3070F">
        <w:rPr>
          <w:rFonts w:ascii="Tahoma" w:hAnsi="Tahoma" w:cs="Tahoma"/>
          <w:sz w:val="20"/>
        </w:rPr>
        <w:t>PROGETTO: “Con l’Europa 2016 - Programma Erasmus + VET  Conv. n° 2016 -1-IT01- KA 102-005218.”, finanziato con un contributo comunitario pari a € 295.248,00.</w:t>
      </w:r>
      <w:r w:rsidRPr="00C3070F">
        <w:rPr>
          <w:rFonts w:ascii="Tahoma" w:hAnsi="Tahoma" w:cs="Tahoma"/>
          <w:color w:val="FF0000"/>
          <w:sz w:val="20"/>
        </w:rPr>
        <w:t xml:space="preserve"> </w:t>
      </w:r>
      <w:r w:rsidRPr="00C3070F">
        <w:rPr>
          <w:rFonts w:ascii="Tahoma" w:hAnsi="Tahoma" w:cs="Tahoma"/>
          <w:sz w:val="20"/>
        </w:rPr>
        <w:t>L’Istituto “Virgilio”, capofila del Progetto, è in rete con: IISS “Asiago” di Vicenza; I.I.S.S. “Calabrese Levi” di Verona; I.I.S.S “Lincoln” di Enna; IISS "Pirandello" di Bivona; IISS "Majorana" di Palermo</w:t>
      </w:r>
      <w:r w:rsidR="005E3226" w:rsidRPr="00C3070F">
        <w:rPr>
          <w:rFonts w:ascii="Tahoma" w:eastAsia="Tahoma" w:hAnsi="Tahoma" w:cs="Tahoma"/>
          <w:sz w:val="20"/>
          <w:szCs w:val="20"/>
        </w:rPr>
        <w:t>;</w:t>
      </w:r>
    </w:p>
    <w:p w:rsidR="00C3070F" w:rsidRPr="00C3070F" w:rsidRDefault="00C3070F" w:rsidP="00C3070F">
      <w:pPr>
        <w:ind w:left="360"/>
        <w:jc w:val="both"/>
      </w:pPr>
      <w:r>
        <w:rPr>
          <w:rFonts w:ascii="Tahoma" w:hAnsi="Tahoma" w:cs="Tahoma"/>
          <w:sz w:val="20"/>
        </w:rPr>
        <w:t>e si giova di una VASTA platea di partner italiani ed esteri:</w:t>
      </w:r>
    </w:p>
    <w:p w:rsidR="005E3226" w:rsidRPr="005E3226" w:rsidRDefault="005E3226" w:rsidP="002A771C">
      <w:pPr>
        <w:numPr>
          <w:ilvl w:val="0"/>
          <w:numId w:val="64"/>
        </w:numPr>
        <w:spacing w:after="0"/>
        <w:jc w:val="both"/>
        <w:rPr>
          <w:rFonts w:ascii="Tahoma" w:eastAsia="Tahoma" w:hAnsi="Tahoma" w:cs="Tahoma"/>
          <w:color w:val="000000"/>
          <w:sz w:val="20"/>
          <w:szCs w:val="20"/>
        </w:rPr>
      </w:pPr>
      <w:r w:rsidRPr="005E3226">
        <w:rPr>
          <w:rFonts w:ascii="Tahoma" w:eastAsia="Tahoma" w:hAnsi="Tahoma" w:cs="Tahoma"/>
          <w:sz w:val="20"/>
          <w:szCs w:val="20"/>
        </w:rPr>
        <w:t>Progetto formazione e continuità in rete con</w:t>
      </w:r>
      <w:r w:rsidRPr="005E3226">
        <w:rPr>
          <w:rFonts w:ascii="Tahoma" w:eastAsia="Tahoma" w:hAnsi="Tahoma" w:cs="Tahoma"/>
          <w:color w:val="000000"/>
          <w:sz w:val="20"/>
          <w:szCs w:val="20"/>
        </w:rPr>
        <w:t xml:space="preserve"> Istituto comprensivo di Vallelunga e Villalba, I Istituto comprensivo Mussomeli e II Istituto Comprensivo Mussomeli</w:t>
      </w:r>
    </w:p>
    <w:p w:rsidR="005E3226" w:rsidRPr="005E3226" w:rsidRDefault="005E3226" w:rsidP="002A771C">
      <w:pPr>
        <w:numPr>
          <w:ilvl w:val="0"/>
          <w:numId w:val="64"/>
        </w:numPr>
        <w:spacing w:after="0"/>
        <w:jc w:val="both"/>
        <w:rPr>
          <w:rFonts w:ascii="Tahoma" w:eastAsia="Tahoma" w:hAnsi="Tahoma" w:cs="Tahoma"/>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CTRH -ODS in rete con le scuole del Vallone  </w:t>
      </w:r>
    </w:p>
    <w:p w:rsidR="005E3226" w:rsidRPr="005E3226" w:rsidRDefault="005E3226" w:rsidP="002A771C">
      <w:pPr>
        <w:numPr>
          <w:ilvl w:val="0"/>
          <w:numId w:val="64"/>
        </w:numPr>
        <w:spacing w:after="0"/>
        <w:jc w:val="both"/>
        <w:rPr>
          <w:rFonts w:ascii="Tahoma" w:eastAsia="Tahoma" w:hAnsi="Tahoma" w:cs="Tahoma"/>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 CPIA Caltanissetta ede Enna</w:t>
      </w:r>
    </w:p>
    <w:p w:rsidR="005E3226" w:rsidRPr="005E3226" w:rsidRDefault="005E3226" w:rsidP="002A771C">
      <w:pPr>
        <w:numPr>
          <w:ilvl w:val="0"/>
          <w:numId w:val="64"/>
        </w:numPr>
        <w:spacing w:after="0"/>
        <w:jc w:val="both"/>
        <w:rPr>
          <w:rFonts w:ascii="Tahoma" w:eastAsia="Tahoma" w:hAnsi="Tahoma" w:cs="Tahoma"/>
          <w:b/>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GEB – Gesellschaft für Europabildung e. V. – </w:t>
      </w:r>
      <w:r w:rsidRPr="005E3226">
        <w:rPr>
          <w:rFonts w:ascii="Tahoma" w:eastAsia="Tahoma" w:hAnsi="Tahoma" w:cs="Tahoma"/>
          <w:b/>
          <w:color w:val="000000"/>
          <w:sz w:val="20"/>
          <w:szCs w:val="20"/>
          <w:shd w:val="clear" w:color="auto" w:fill="FFFFFF"/>
        </w:rPr>
        <w:t>Germania</w:t>
      </w:r>
    </w:p>
    <w:p w:rsidR="005E3226" w:rsidRPr="005E3226" w:rsidRDefault="005E3226" w:rsidP="002A771C">
      <w:pPr>
        <w:numPr>
          <w:ilvl w:val="0"/>
          <w:numId w:val="64"/>
        </w:numPr>
        <w:spacing w:after="0"/>
        <w:jc w:val="both"/>
        <w:rPr>
          <w:rFonts w:ascii="Tahoma" w:eastAsia="Tahoma" w:hAnsi="Tahoma" w:cs="Tahoma"/>
          <w:b/>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IPF – Iniciativas Para la Formación – </w:t>
      </w:r>
      <w:r w:rsidRPr="005E3226">
        <w:rPr>
          <w:rFonts w:ascii="Tahoma" w:eastAsia="Tahoma" w:hAnsi="Tahoma" w:cs="Tahoma"/>
          <w:b/>
          <w:color w:val="000000"/>
          <w:sz w:val="20"/>
          <w:szCs w:val="20"/>
          <w:shd w:val="clear" w:color="auto" w:fill="FFFFFF"/>
        </w:rPr>
        <w:t>Spagna</w:t>
      </w:r>
    </w:p>
    <w:p w:rsidR="005E3226" w:rsidRPr="005E3226" w:rsidRDefault="005E3226" w:rsidP="002A771C">
      <w:pPr>
        <w:numPr>
          <w:ilvl w:val="0"/>
          <w:numId w:val="64"/>
        </w:numPr>
        <w:spacing w:after="0"/>
        <w:jc w:val="both"/>
        <w:rPr>
          <w:rFonts w:ascii="Tahoma" w:eastAsia="Tahoma" w:hAnsi="Tahoma" w:cs="Tahoma"/>
          <w:b/>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APRECA – </w:t>
      </w:r>
      <w:r w:rsidRPr="005E3226">
        <w:rPr>
          <w:rFonts w:ascii="Tahoma" w:eastAsia="Tahoma" w:hAnsi="Tahoma" w:cs="Tahoma"/>
          <w:b/>
          <w:color w:val="000000"/>
          <w:sz w:val="20"/>
          <w:szCs w:val="20"/>
          <w:shd w:val="clear" w:color="auto" w:fill="FFFFFF"/>
        </w:rPr>
        <w:t>Francia</w:t>
      </w:r>
    </w:p>
    <w:p w:rsidR="005E3226" w:rsidRPr="005E3226" w:rsidRDefault="005E3226" w:rsidP="002A771C">
      <w:pPr>
        <w:numPr>
          <w:ilvl w:val="0"/>
          <w:numId w:val="64"/>
        </w:numPr>
        <w:spacing w:after="0"/>
        <w:jc w:val="both"/>
        <w:rPr>
          <w:rFonts w:ascii="Tahoma" w:eastAsia="Tahoma" w:hAnsi="Tahoma" w:cs="Tahoma"/>
          <w:b/>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English in Chester -  </w:t>
      </w:r>
      <w:r w:rsidRPr="005E3226">
        <w:rPr>
          <w:rFonts w:ascii="Tahoma" w:eastAsia="Tahoma" w:hAnsi="Tahoma" w:cs="Tahoma"/>
          <w:b/>
          <w:color w:val="000000"/>
          <w:sz w:val="20"/>
          <w:szCs w:val="20"/>
          <w:shd w:val="clear" w:color="auto" w:fill="FFFFFF"/>
        </w:rPr>
        <w:t>Inghilterra</w:t>
      </w:r>
    </w:p>
    <w:p w:rsidR="005E3226" w:rsidRPr="005E3226" w:rsidRDefault="005E3226" w:rsidP="002A771C">
      <w:pPr>
        <w:numPr>
          <w:ilvl w:val="0"/>
          <w:numId w:val="64"/>
        </w:numPr>
        <w:spacing w:after="0"/>
        <w:jc w:val="both"/>
        <w:rPr>
          <w:rFonts w:ascii="Tahoma" w:eastAsia="Tahoma" w:hAnsi="Tahoma" w:cs="Tahoma"/>
          <w:b/>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Regency College - </w:t>
      </w:r>
      <w:r w:rsidRPr="005E3226">
        <w:rPr>
          <w:rFonts w:ascii="Tahoma" w:eastAsia="Tahoma" w:hAnsi="Tahoma" w:cs="Tahoma"/>
          <w:b/>
          <w:color w:val="000000"/>
          <w:sz w:val="20"/>
          <w:szCs w:val="20"/>
          <w:shd w:val="clear" w:color="auto" w:fill="FFFFFF"/>
        </w:rPr>
        <w:t>Inghilterra</w:t>
      </w:r>
    </w:p>
    <w:p w:rsidR="005E3226" w:rsidRPr="005E3226" w:rsidRDefault="005E3226" w:rsidP="002A771C">
      <w:pPr>
        <w:numPr>
          <w:ilvl w:val="0"/>
          <w:numId w:val="64"/>
        </w:numPr>
        <w:spacing w:after="0"/>
        <w:jc w:val="both"/>
        <w:rPr>
          <w:rFonts w:ascii="Tahoma" w:eastAsia="Tahoma" w:hAnsi="Tahoma" w:cs="Tahoma"/>
          <w:b/>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Training Vision Ltd – </w:t>
      </w:r>
      <w:r w:rsidRPr="005E3226">
        <w:rPr>
          <w:rFonts w:ascii="Tahoma" w:eastAsia="Tahoma" w:hAnsi="Tahoma" w:cs="Tahoma"/>
          <w:b/>
          <w:color w:val="000000"/>
          <w:sz w:val="20"/>
          <w:szCs w:val="20"/>
          <w:shd w:val="clear" w:color="auto" w:fill="FFFFFF"/>
        </w:rPr>
        <w:t>Inghilterra</w:t>
      </w:r>
    </w:p>
    <w:p w:rsidR="005E3226" w:rsidRPr="005E3226" w:rsidRDefault="005E3226" w:rsidP="002A771C">
      <w:pPr>
        <w:numPr>
          <w:ilvl w:val="0"/>
          <w:numId w:val="64"/>
        </w:numPr>
        <w:spacing w:after="0"/>
        <w:jc w:val="both"/>
        <w:rPr>
          <w:rFonts w:ascii="Tahoma" w:eastAsia="Tahoma" w:hAnsi="Tahoma" w:cs="Tahoma"/>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PIERRE OVERAL –Ecole Supèrieure de Français Langue Etrangère - Paris – </w:t>
      </w:r>
      <w:r w:rsidRPr="005E3226">
        <w:rPr>
          <w:rFonts w:ascii="Tahoma" w:eastAsia="Tahoma" w:hAnsi="Tahoma" w:cs="Tahoma"/>
          <w:b/>
          <w:color w:val="000000"/>
          <w:sz w:val="20"/>
          <w:szCs w:val="20"/>
          <w:shd w:val="clear" w:color="auto" w:fill="FFFFFF"/>
        </w:rPr>
        <w:t>Francia</w:t>
      </w:r>
    </w:p>
    <w:p w:rsidR="001A6106" w:rsidRPr="001A6106" w:rsidRDefault="005E3226" w:rsidP="002A771C">
      <w:pPr>
        <w:pStyle w:val="Paragrafoelenco"/>
        <w:numPr>
          <w:ilvl w:val="0"/>
          <w:numId w:val="64"/>
        </w:numPr>
        <w:spacing w:after="0" w:line="240" w:lineRule="auto"/>
        <w:rPr>
          <w:rFonts w:ascii="Times" w:eastAsia="Times New Roman" w:hAnsi="Times"/>
          <w:sz w:val="20"/>
          <w:szCs w:val="20"/>
          <w:lang w:eastAsia="it-IT"/>
        </w:rPr>
      </w:pPr>
      <w:r w:rsidRPr="005E3226">
        <w:rPr>
          <w:rFonts w:ascii="Tahoma" w:eastAsia="Times New Roman" w:hAnsi="Tahoma"/>
          <w:sz w:val="20"/>
          <w:szCs w:val="20"/>
          <w:lang w:eastAsia="it-IT"/>
        </w:rPr>
        <w:t>“Special – Popeye 2015”- Partenariato con l’Ecole Professionelle d’enseignement Specialise Reumonjoie Cl</w:t>
      </w:r>
      <w:r w:rsidR="00EE2A05">
        <w:rPr>
          <w:rFonts w:ascii="Tahoma" w:eastAsia="Times New Roman" w:hAnsi="Tahoma"/>
          <w:sz w:val="20"/>
          <w:szCs w:val="20"/>
          <w:lang w:eastAsia="it-IT"/>
        </w:rPr>
        <w:t xml:space="preserve">air Val”,  </w:t>
      </w:r>
      <w:r w:rsidR="00EE2A05" w:rsidRPr="00EE2A05">
        <w:rPr>
          <w:rFonts w:ascii="Tahoma" w:eastAsia="Times New Roman" w:hAnsi="Tahoma"/>
          <w:b/>
          <w:sz w:val="20"/>
          <w:szCs w:val="20"/>
          <w:lang w:eastAsia="it-IT"/>
        </w:rPr>
        <w:t>Belgio</w:t>
      </w:r>
      <w:r w:rsidRPr="005E3226">
        <w:rPr>
          <w:rFonts w:ascii="Tahoma" w:eastAsia="Times New Roman" w:hAnsi="Tahoma"/>
          <w:sz w:val="20"/>
          <w:szCs w:val="20"/>
          <w:lang w:eastAsia="it-IT"/>
        </w:rPr>
        <w:t>.</w:t>
      </w:r>
    </w:p>
    <w:p w:rsidR="005E3226" w:rsidRPr="001A6106" w:rsidRDefault="005E3226" w:rsidP="002A771C">
      <w:pPr>
        <w:pStyle w:val="Paragrafoelenco"/>
        <w:numPr>
          <w:ilvl w:val="0"/>
          <w:numId w:val="64"/>
        </w:numPr>
        <w:spacing w:after="0" w:line="240" w:lineRule="auto"/>
        <w:rPr>
          <w:rFonts w:ascii="Times" w:eastAsia="Times New Roman" w:hAnsi="Times"/>
          <w:sz w:val="20"/>
          <w:szCs w:val="20"/>
          <w:lang w:eastAsia="it-IT"/>
        </w:rPr>
      </w:pPr>
      <w:r w:rsidRPr="001A6106">
        <w:rPr>
          <w:rFonts w:ascii="Tahoma" w:eastAsia="Tahoma" w:hAnsi="Tahoma" w:cs="Tahoma"/>
          <w:color w:val="000000"/>
          <w:sz w:val="20"/>
          <w:szCs w:val="20"/>
          <w:shd w:val="clear" w:color="auto" w:fill="FFFFFF"/>
        </w:rPr>
        <w:t>U.O.S.O.A.T DI Prizzi</w:t>
      </w:r>
    </w:p>
    <w:p w:rsidR="005E3226" w:rsidRPr="005E3226" w:rsidRDefault="005E3226" w:rsidP="002A771C">
      <w:pPr>
        <w:numPr>
          <w:ilvl w:val="0"/>
          <w:numId w:val="64"/>
        </w:numPr>
        <w:spacing w:after="0"/>
        <w:jc w:val="both"/>
        <w:rPr>
          <w:rFonts w:ascii="Tahoma" w:eastAsia="Tahoma" w:hAnsi="Tahoma" w:cs="Tahoma"/>
          <w:color w:val="000000"/>
          <w:sz w:val="20"/>
          <w:szCs w:val="20"/>
          <w:shd w:val="clear" w:color="auto" w:fill="FFFFFF"/>
        </w:rPr>
      </w:pPr>
      <w:r w:rsidRPr="005E3226">
        <w:rPr>
          <w:rFonts w:ascii="Tahoma" w:eastAsia="Tahoma" w:hAnsi="Tahoma" w:cs="Tahoma"/>
          <w:color w:val="000000"/>
          <w:sz w:val="20"/>
          <w:szCs w:val="20"/>
          <w:shd w:val="clear" w:color="auto" w:fill="FFFFFF"/>
        </w:rPr>
        <w:t>U.O.S.O.A.T. DI Cammarata</w:t>
      </w:r>
    </w:p>
    <w:p w:rsidR="005E3226" w:rsidRPr="005E3226" w:rsidRDefault="005E3226" w:rsidP="002A771C">
      <w:pPr>
        <w:numPr>
          <w:ilvl w:val="0"/>
          <w:numId w:val="64"/>
        </w:numPr>
        <w:spacing w:after="0"/>
        <w:jc w:val="both"/>
        <w:rPr>
          <w:rFonts w:ascii="Tahoma" w:eastAsia="Tahoma" w:hAnsi="Tahoma" w:cs="Tahoma"/>
          <w:color w:val="000000"/>
          <w:sz w:val="20"/>
          <w:szCs w:val="20"/>
          <w:shd w:val="clear" w:color="auto" w:fill="FFFFFF"/>
        </w:rPr>
      </w:pPr>
      <w:r w:rsidRPr="005E3226">
        <w:rPr>
          <w:rFonts w:ascii="Tahoma" w:eastAsia="Tahoma" w:hAnsi="Tahoma" w:cs="Tahoma"/>
          <w:color w:val="000000"/>
          <w:sz w:val="20"/>
          <w:szCs w:val="20"/>
          <w:shd w:val="clear" w:color="auto" w:fill="FFFFFF"/>
        </w:rPr>
        <w:t xml:space="preserve">University of Cambridge ESOL </w:t>
      </w:r>
    </w:p>
    <w:p w:rsidR="005E3226" w:rsidRDefault="005E3226" w:rsidP="002A771C">
      <w:pPr>
        <w:numPr>
          <w:ilvl w:val="0"/>
          <w:numId w:val="64"/>
        </w:numPr>
        <w:spacing w:after="0"/>
        <w:jc w:val="both"/>
        <w:rPr>
          <w:rFonts w:ascii="Tahoma" w:eastAsia="Tahoma" w:hAnsi="Tahoma" w:cs="Tahoma"/>
          <w:color w:val="000000"/>
          <w:sz w:val="20"/>
          <w:szCs w:val="20"/>
          <w:shd w:val="clear" w:color="auto" w:fill="FFFFFF"/>
        </w:rPr>
      </w:pPr>
      <w:r w:rsidRPr="005E3226">
        <w:rPr>
          <w:rFonts w:ascii="Tahoma" w:eastAsia="Tahoma" w:hAnsi="Tahoma" w:cs="Tahoma"/>
          <w:color w:val="000000"/>
          <w:sz w:val="20"/>
          <w:szCs w:val="20"/>
          <w:shd w:val="clear" w:color="auto" w:fill="FFFFFF"/>
        </w:rPr>
        <w:t>Rotary, Rotaract e Interact di Mussomeli</w:t>
      </w:r>
    </w:p>
    <w:p w:rsidR="00EE2A05" w:rsidRDefault="00EE2A05" w:rsidP="00EE2A05">
      <w:pPr>
        <w:spacing w:after="0"/>
        <w:ind w:left="720"/>
        <w:jc w:val="both"/>
        <w:rPr>
          <w:rFonts w:ascii="Tahoma" w:eastAsia="Tahoma" w:hAnsi="Tahoma" w:cs="Tahoma"/>
          <w:color w:val="000000"/>
          <w:sz w:val="20"/>
          <w:szCs w:val="20"/>
          <w:shd w:val="clear" w:color="auto" w:fill="FFFFFF"/>
        </w:rPr>
      </w:pPr>
    </w:p>
    <w:p w:rsidR="00EE2A05" w:rsidRPr="00EE2A05" w:rsidRDefault="00EE2A05" w:rsidP="00EE2A05">
      <w:pPr>
        <w:spacing w:after="0"/>
        <w:ind w:left="720"/>
        <w:jc w:val="both"/>
        <w:rPr>
          <w:rFonts w:ascii="Tahoma" w:eastAsia="Tahoma" w:hAnsi="Tahoma" w:cs="Tahoma"/>
          <w:b/>
          <w:color w:val="000000"/>
          <w:sz w:val="20"/>
          <w:szCs w:val="20"/>
          <w:shd w:val="clear" w:color="auto" w:fill="FFFFFF"/>
        </w:rPr>
      </w:pPr>
      <w:r w:rsidRPr="00EE2A05">
        <w:rPr>
          <w:rFonts w:ascii="Tahoma" w:eastAsia="Tahoma" w:hAnsi="Tahoma" w:cs="Tahoma"/>
          <w:b/>
          <w:color w:val="000000"/>
          <w:sz w:val="20"/>
          <w:szCs w:val="20"/>
          <w:shd w:val="clear" w:color="auto" w:fill="FFFFFF"/>
        </w:rPr>
        <w:t>L’</w:t>
      </w:r>
      <w:r>
        <w:rPr>
          <w:rFonts w:ascii="Tahoma" w:eastAsia="Tahoma" w:hAnsi="Tahoma" w:cs="Tahoma"/>
          <w:b/>
          <w:color w:val="000000"/>
          <w:sz w:val="20"/>
          <w:szCs w:val="20"/>
          <w:shd w:val="clear" w:color="auto" w:fill="FFFFFF"/>
        </w:rPr>
        <w:t>Istituto aderisce alla R</w:t>
      </w:r>
      <w:r w:rsidRPr="00EE2A05">
        <w:rPr>
          <w:rFonts w:ascii="Tahoma" w:eastAsia="Tahoma" w:hAnsi="Tahoma" w:cs="Tahoma"/>
          <w:b/>
          <w:color w:val="000000"/>
          <w:sz w:val="20"/>
          <w:szCs w:val="20"/>
          <w:shd w:val="clear" w:color="auto" w:fill="FFFFFF"/>
        </w:rPr>
        <w:t>ete di Ambito n. 4 “I castelli” Caltanissetta e a vari reti di scopo.</w:t>
      </w:r>
    </w:p>
    <w:p w:rsidR="00EE2A05" w:rsidRPr="005E3226" w:rsidRDefault="00EE2A05" w:rsidP="00EE2A05">
      <w:pPr>
        <w:spacing w:after="0"/>
        <w:ind w:left="720"/>
        <w:jc w:val="both"/>
        <w:rPr>
          <w:rFonts w:ascii="Tahoma" w:eastAsia="Tahoma" w:hAnsi="Tahoma" w:cs="Tahoma"/>
          <w:color w:val="000000"/>
          <w:sz w:val="20"/>
          <w:szCs w:val="20"/>
          <w:shd w:val="clear" w:color="auto" w:fill="FFFFFF"/>
        </w:rPr>
      </w:pPr>
    </w:p>
    <w:p w:rsidR="00AC6418" w:rsidRDefault="00AC6418" w:rsidP="00AC6418">
      <w:pPr>
        <w:spacing w:after="0" w:line="360" w:lineRule="auto"/>
        <w:jc w:val="both"/>
        <w:rPr>
          <w:rFonts w:ascii="Tahoma" w:hAnsi="Tahoma" w:cs="Tahoma"/>
          <w:color w:val="FF0000"/>
        </w:rPr>
      </w:pPr>
    </w:p>
    <w:p w:rsidR="00AC6418" w:rsidRDefault="00525F6C" w:rsidP="00AC6418">
      <w:pPr>
        <w:spacing w:after="0" w:line="360" w:lineRule="auto"/>
        <w:jc w:val="both"/>
        <w:rPr>
          <w:rFonts w:ascii="Tahoma" w:hAnsi="Tahoma" w:cs="Tahoma"/>
          <w:color w:val="FF0000"/>
        </w:rPr>
      </w:pPr>
      <w:r>
        <w:rPr>
          <w:noProof/>
          <w:lang w:eastAsia="it-IT"/>
        </w:rPr>
        <mc:AlternateContent>
          <mc:Choice Requires="wps">
            <w:drawing>
              <wp:inline distT="0" distB="0" distL="0" distR="0" wp14:anchorId="3DECB153" wp14:editId="3C5B8B74">
                <wp:extent cx="6120130" cy="231775"/>
                <wp:effectExtent l="0" t="0" r="26670" b="22225"/>
                <wp:docPr id="99"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C324B2">
                            <w:pPr>
                              <w:spacing w:after="0" w:line="240" w:lineRule="auto"/>
                              <w:rPr>
                                <w:rFonts w:ascii="Tahoma" w:hAnsi="Tahoma" w:cs="Tahoma"/>
                                <w:b/>
                                <w:color w:val="FFFFFF"/>
                                <w:sz w:val="24"/>
                                <w:szCs w:val="24"/>
                              </w:rPr>
                            </w:pPr>
                            <w:r w:rsidRPr="00BE202A">
                              <w:rPr>
                                <w:rFonts w:ascii="Tahoma" w:hAnsi="Tahoma"/>
                                <w:b/>
                                <w:color w:val="DC5E00"/>
                                <w:sz w:val="18"/>
                                <w:szCs w:val="18"/>
                              </w:rPr>
                              <w:t>4.5 Piano di Informazione e formazione relativo alla sicurezza sul posto di lavoro (d. lgs. N. 81/08)</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46"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" fillcolor="window" strokecolor="#e84c22" strokeweight="1.5pt">
                <v:textbox>
                  <w:txbxContent>
                    <w:p w:rsidR="00D002BC" w:rsidRPr="00BE202A" w:rsidRDefault="00D002BC" w:rsidP="00C324B2">
                      <w:pPr>
                        <w:spacing w:after="0" w:line="240" w:lineRule="auto"/>
                        <w:rPr>
                          <w:rFonts w:ascii="Tahoma" w:hAnsi="Tahoma" w:cs="Tahoma"/>
                          <w:b/>
                          <w:color w:val="FFFFFF"/>
                          <w:sz w:val="24"/>
                          <w:szCs w:val="24"/>
                        </w:rPr>
                      </w:pPr>
                      <w:r w:rsidRPr="00BE202A">
                        <w:rPr>
                          <w:rFonts w:ascii="Tahoma" w:hAnsi="Tahoma"/>
                          <w:b/>
                          <w:color w:val="DC5E00"/>
                          <w:sz w:val="18"/>
                          <w:szCs w:val="18"/>
                        </w:rPr>
                        <w:t xml:space="preserve">4.5 Piano di </w:t>
                      </w:r>
                      <w:proofErr w:type="gramStart"/>
                      <w:r w:rsidRPr="00BE202A">
                        <w:rPr>
                          <w:rFonts w:ascii="Tahoma" w:hAnsi="Tahoma"/>
                          <w:b/>
                          <w:color w:val="DC5E00"/>
                          <w:sz w:val="18"/>
                          <w:szCs w:val="18"/>
                        </w:rPr>
                        <w:t>Informazione e formazione relativo</w:t>
                      </w:r>
                      <w:proofErr w:type="gramEnd"/>
                      <w:r w:rsidRPr="00BE202A">
                        <w:rPr>
                          <w:rFonts w:ascii="Tahoma" w:hAnsi="Tahoma"/>
                          <w:b/>
                          <w:color w:val="DC5E00"/>
                          <w:sz w:val="18"/>
                          <w:szCs w:val="18"/>
                        </w:rPr>
                        <w:t xml:space="preserve"> alla sicurezza sul posto di lavoro (d. </w:t>
                      </w:r>
                      <w:proofErr w:type="spellStart"/>
                      <w:r w:rsidRPr="00BE202A">
                        <w:rPr>
                          <w:rFonts w:ascii="Tahoma" w:hAnsi="Tahoma"/>
                          <w:b/>
                          <w:color w:val="DC5E00"/>
                          <w:sz w:val="18"/>
                          <w:szCs w:val="18"/>
                        </w:rPr>
                        <w:t>lgs</w:t>
                      </w:r>
                      <w:proofErr w:type="spellEnd"/>
                      <w:r w:rsidRPr="00BE202A">
                        <w:rPr>
                          <w:rFonts w:ascii="Tahoma" w:hAnsi="Tahoma"/>
                          <w:b/>
                          <w:color w:val="DC5E00"/>
                          <w:sz w:val="18"/>
                          <w:szCs w:val="18"/>
                        </w:rPr>
                        <w:t>. N. 81/08)</w:t>
                      </w:r>
                    </w:p>
                  </w:txbxContent>
                </v:textbox>
                <w10:anchorlock/>
              </v:rect>
            </w:pict>
          </mc:Fallback>
        </mc:AlternateContent>
      </w:r>
    </w:p>
    <w:p w:rsidR="00DD127A" w:rsidRPr="00DD127A" w:rsidRDefault="002A771C" w:rsidP="00DD127A">
      <w:pPr>
        <w:spacing w:after="0" w:line="240" w:lineRule="auto"/>
        <w:jc w:val="both"/>
        <w:rPr>
          <w:rFonts w:ascii="Helvetica" w:eastAsia="Times New Roman" w:hAnsi="Helvetica"/>
          <w:color w:val="020202"/>
          <w:sz w:val="21"/>
          <w:szCs w:val="21"/>
          <w:shd w:val="clear" w:color="auto" w:fill="FFFFFF"/>
          <w:lang w:eastAsia="it-IT"/>
        </w:rPr>
      </w:pPr>
      <w:r>
        <w:rPr>
          <w:rFonts w:ascii="Helvetica" w:eastAsia="Times New Roman" w:hAnsi="Helvetica"/>
          <w:color w:val="020202"/>
          <w:sz w:val="21"/>
          <w:szCs w:val="21"/>
          <w:shd w:val="clear" w:color="auto" w:fill="FFFFFF"/>
          <w:lang w:eastAsia="it-IT"/>
        </w:rPr>
        <w:t>La salute e la sicurezza</w:t>
      </w:r>
      <w:r w:rsidR="00DD127A" w:rsidRPr="00DD127A">
        <w:rPr>
          <w:rFonts w:ascii="Helvetica" w:eastAsia="Times New Roman" w:hAnsi="Helvetica"/>
          <w:color w:val="020202"/>
          <w:sz w:val="21"/>
          <w:szCs w:val="21"/>
          <w:shd w:val="clear" w:color="auto" w:fill="FFFFFF"/>
          <w:lang w:eastAsia="it-IT"/>
        </w:rPr>
        <w:t xml:space="preserve"> sul lavoro sono obiettivo imprescindibile </w:t>
      </w:r>
      <w:r w:rsidR="00DD127A">
        <w:rPr>
          <w:rFonts w:ascii="Helvetica" w:eastAsia="Times New Roman" w:hAnsi="Helvetica"/>
          <w:color w:val="020202"/>
          <w:sz w:val="21"/>
          <w:szCs w:val="21"/>
          <w:shd w:val="clear" w:color="auto" w:fill="FFFFFF"/>
          <w:lang w:eastAsia="it-IT"/>
        </w:rPr>
        <w:t>dell’Istituto</w:t>
      </w:r>
      <w:r w:rsidR="00DD127A" w:rsidRPr="00DD127A">
        <w:rPr>
          <w:rFonts w:ascii="Helvetica" w:eastAsia="Times New Roman" w:hAnsi="Helvetica"/>
          <w:color w:val="020202"/>
          <w:sz w:val="21"/>
          <w:szCs w:val="21"/>
          <w:shd w:val="clear" w:color="auto" w:fill="FFFFFF"/>
          <w:lang w:eastAsia="it-IT"/>
        </w:rPr>
        <w:t>, perseguito applicando rigorosamente la normativa vigente.</w:t>
      </w:r>
    </w:p>
    <w:p w:rsidR="00DD127A" w:rsidRPr="00DD127A" w:rsidRDefault="00DD127A" w:rsidP="00DD127A">
      <w:pPr>
        <w:spacing w:after="0" w:line="240" w:lineRule="auto"/>
        <w:jc w:val="both"/>
        <w:rPr>
          <w:rFonts w:ascii="Helvetica" w:eastAsia="Times New Roman" w:hAnsi="Helvetica"/>
          <w:color w:val="020202"/>
          <w:sz w:val="21"/>
          <w:szCs w:val="21"/>
          <w:shd w:val="clear" w:color="auto" w:fill="FFFFFF"/>
          <w:lang w:eastAsia="it-IT"/>
        </w:rPr>
      </w:pPr>
      <w:r w:rsidRPr="00DD127A">
        <w:rPr>
          <w:rFonts w:ascii="Helvetica" w:eastAsia="Times New Roman" w:hAnsi="Helvetica"/>
          <w:color w:val="020202"/>
          <w:sz w:val="21"/>
          <w:szCs w:val="21"/>
          <w:shd w:val="clear" w:color="auto" w:fill="FFFFFF"/>
          <w:lang w:eastAsia="it-IT"/>
        </w:rPr>
        <w:t xml:space="preserve">La sicurezza dell’ambiente di lavoro riguarda tutto il personale, </w:t>
      </w:r>
      <w:r w:rsidR="002A771C">
        <w:rPr>
          <w:rFonts w:ascii="Helvetica" w:eastAsia="Times New Roman" w:hAnsi="Helvetica"/>
          <w:color w:val="020202"/>
          <w:sz w:val="21"/>
          <w:szCs w:val="21"/>
          <w:shd w:val="clear" w:color="auto" w:fill="FFFFFF"/>
          <w:lang w:eastAsia="it-IT"/>
        </w:rPr>
        <w:t>gli studenti</w:t>
      </w:r>
      <w:r w:rsidRPr="00DD127A">
        <w:rPr>
          <w:rFonts w:ascii="Helvetica" w:eastAsia="Times New Roman" w:hAnsi="Helvetica"/>
          <w:color w:val="020202"/>
          <w:sz w:val="21"/>
          <w:szCs w:val="21"/>
          <w:shd w:val="clear" w:color="auto" w:fill="FFFFFF"/>
          <w:lang w:eastAsia="it-IT"/>
        </w:rPr>
        <w:t xml:space="preserve"> della scuola, i visitatori e gli esterni addetti a manutenzione.</w:t>
      </w:r>
    </w:p>
    <w:p w:rsidR="00DD127A" w:rsidRPr="00DD127A" w:rsidRDefault="00DD127A" w:rsidP="00DD127A">
      <w:pPr>
        <w:spacing w:after="0" w:line="240" w:lineRule="auto"/>
        <w:jc w:val="both"/>
        <w:rPr>
          <w:rFonts w:ascii="Helvetica" w:eastAsia="Times New Roman" w:hAnsi="Helvetica"/>
          <w:color w:val="020202"/>
          <w:sz w:val="21"/>
          <w:szCs w:val="21"/>
          <w:shd w:val="clear" w:color="auto" w:fill="FFFFFF"/>
          <w:lang w:eastAsia="it-IT"/>
        </w:rPr>
      </w:pPr>
      <w:r w:rsidRPr="00DD127A">
        <w:rPr>
          <w:rFonts w:ascii="Helvetica" w:eastAsia="Times New Roman" w:hAnsi="Helvetica"/>
          <w:color w:val="020202"/>
          <w:sz w:val="21"/>
          <w:szCs w:val="21"/>
          <w:shd w:val="clear" w:color="auto" w:fill="FFFFFF"/>
          <w:lang w:eastAsia="it-IT"/>
        </w:rPr>
        <w:t>In tal senso ognuno è chiamato a collaborare per individuare le sorgenti di rischio, segnalarle ai preposti e attivare  comportamenti coerenti con l’obiettivo ultimo della sicurezza.</w:t>
      </w:r>
    </w:p>
    <w:p w:rsidR="00DD127A" w:rsidRDefault="00DD127A" w:rsidP="00DD127A">
      <w:pPr>
        <w:spacing w:after="0" w:line="240" w:lineRule="auto"/>
        <w:jc w:val="both"/>
        <w:rPr>
          <w:rFonts w:ascii="Helvetica" w:eastAsia="Times New Roman" w:hAnsi="Helvetica"/>
          <w:color w:val="020202"/>
          <w:sz w:val="21"/>
          <w:szCs w:val="21"/>
          <w:shd w:val="clear" w:color="auto" w:fill="FFFFFF"/>
          <w:lang w:eastAsia="it-IT"/>
        </w:rPr>
      </w:pPr>
      <w:r>
        <w:rPr>
          <w:rFonts w:ascii="Helvetica" w:eastAsia="Times New Roman" w:hAnsi="Helvetica"/>
          <w:color w:val="020202"/>
          <w:sz w:val="21"/>
          <w:szCs w:val="21"/>
          <w:shd w:val="clear" w:color="auto" w:fill="FFFFFF"/>
          <w:lang w:eastAsia="it-IT"/>
        </w:rPr>
        <w:t xml:space="preserve">I compiti del </w:t>
      </w:r>
      <w:r w:rsidRPr="003977F3">
        <w:t>R.S.P.P</w:t>
      </w:r>
      <w:r w:rsidRPr="00DD127A">
        <w:rPr>
          <w:rFonts w:ascii="Helvetica" w:eastAsia="Times New Roman" w:hAnsi="Helvetica"/>
          <w:color w:val="020202"/>
          <w:sz w:val="21"/>
          <w:szCs w:val="21"/>
          <w:shd w:val="clear" w:color="auto" w:fill="FFFFFF"/>
          <w:lang w:eastAsia="it-IT"/>
        </w:rPr>
        <w:t xml:space="preserve"> sono: a) individuazione dei fattori di rischio, valutazione dei rischi, individuazione delle misure di sicurezza e salubrità dell’ambiente di lavoro; b) elaborazione delle misure preventive e protettive e dei sistemi di controllo delle misure adottate; c) elaborazione delle procedure di </w:t>
      </w:r>
      <w:r w:rsidR="002A771C">
        <w:rPr>
          <w:rFonts w:ascii="Helvetica" w:eastAsia="Times New Roman" w:hAnsi="Helvetica"/>
          <w:color w:val="020202"/>
          <w:sz w:val="21"/>
          <w:szCs w:val="21"/>
          <w:shd w:val="clear" w:color="auto" w:fill="FFFFFF"/>
          <w:lang w:eastAsia="it-IT"/>
        </w:rPr>
        <w:t>sicurezza per le varie attività</w:t>
      </w:r>
      <w:r w:rsidRPr="00DD127A">
        <w:rPr>
          <w:rFonts w:ascii="Helvetica" w:eastAsia="Times New Roman" w:hAnsi="Helvetica"/>
          <w:color w:val="020202"/>
          <w:sz w:val="21"/>
          <w:szCs w:val="21"/>
          <w:shd w:val="clear" w:color="auto" w:fill="FFFFFF"/>
          <w:lang w:eastAsia="it-IT"/>
        </w:rPr>
        <w:t>; d) proposta di programmi di formazione e informazione per i lavoratori.</w:t>
      </w:r>
    </w:p>
    <w:p w:rsidR="00DD127A" w:rsidRDefault="00DD127A" w:rsidP="00DD127A">
      <w:pPr>
        <w:spacing w:after="0" w:line="240" w:lineRule="auto"/>
        <w:rPr>
          <w:rFonts w:ascii="Helvetica" w:eastAsia="Times New Roman" w:hAnsi="Helvetica"/>
          <w:color w:val="020202"/>
          <w:sz w:val="21"/>
          <w:szCs w:val="21"/>
          <w:shd w:val="clear" w:color="auto" w:fill="FFFFFF"/>
          <w:lang w:eastAsia="it-IT"/>
        </w:rPr>
      </w:pPr>
    </w:p>
    <w:p w:rsidR="00DD127A" w:rsidRPr="00DD127A" w:rsidRDefault="00DD127A" w:rsidP="00DD127A">
      <w:pPr>
        <w:spacing w:after="0" w:line="240" w:lineRule="auto"/>
        <w:rPr>
          <w:rFonts w:ascii="Times" w:eastAsia="Times New Roman" w:hAnsi="Times"/>
          <w:sz w:val="20"/>
          <w:szCs w:val="20"/>
          <w:lang w:eastAsia="it-IT"/>
        </w:rPr>
      </w:pPr>
    </w:p>
    <w:p w:rsidR="00AC6418" w:rsidRDefault="00525F6C" w:rsidP="00501D5D">
      <w:pPr>
        <w:pStyle w:val="Rientrocorpodeltesto2"/>
        <w:spacing w:line="276" w:lineRule="auto"/>
        <w:ind w:left="0"/>
        <w:rPr>
          <w:rFonts w:ascii="Tahoma" w:hAnsi="Tahoma" w:cs="Tahoma"/>
          <w:noProof/>
          <w:sz w:val="18"/>
          <w:szCs w:val="18"/>
          <w:lang w:eastAsia="it-IT"/>
        </w:rPr>
      </w:pPr>
      <w:r>
        <w:rPr>
          <w:noProof/>
          <w:lang w:eastAsia="it-IT"/>
        </w:rPr>
        <mc:AlternateContent>
          <mc:Choice Requires="wps">
            <w:drawing>
              <wp:inline distT="0" distB="0" distL="0" distR="0" wp14:anchorId="1F01B3DD" wp14:editId="1F5DED25">
                <wp:extent cx="6120130" cy="231775"/>
                <wp:effectExtent l="0" t="0" r="26670" b="22225"/>
                <wp:docPr id="100"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C324B2">
                            <w:pPr>
                              <w:spacing w:after="0" w:line="240" w:lineRule="auto"/>
                              <w:rPr>
                                <w:rFonts w:ascii="Tahoma" w:hAnsi="Tahoma" w:cs="Tahoma"/>
                                <w:b/>
                                <w:color w:val="FFFFFF"/>
                                <w:sz w:val="24"/>
                                <w:szCs w:val="24"/>
                              </w:rPr>
                            </w:pPr>
                            <w:r w:rsidRPr="00BE202A">
                              <w:rPr>
                                <w:rFonts w:ascii="Tahoma" w:hAnsi="Tahoma"/>
                                <w:b/>
                                <w:color w:val="DC5E00"/>
                                <w:sz w:val="18"/>
                                <w:szCs w:val="18"/>
                              </w:rPr>
                              <w:t>4.6 Piano di formazione del personale docente e ATA</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47"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" fillcolor="window" strokecolor="#e84c22" strokeweight="1.5pt">
                <v:textbox>
                  <w:txbxContent>
                    <w:p w:rsidR="00D002BC" w:rsidRPr="00BE202A" w:rsidRDefault="00D002BC" w:rsidP="00C324B2">
                      <w:pPr>
                        <w:spacing w:after="0" w:line="240" w:lineRule="auto"/>
                        <w:rPr>
                          <w:rFonts w:ascii="Tahoma" w:hAnsi="Tahoma" w:cs="Tahoma"/>
                          <w:b/>
                          <w:color w:val="FFFFFF"/>
                          <w:sz w:val="24"/>
                          <w:szCs w:val="24"/>
                        </w:rPr>
                      </w:pPr>
                      <w:r w:rsidRPr="00BE202A">
                        <w:rPr>
                          <w:rFonts w:ascii="Tahoma" w:hAnsi="Tahoma"/>
                          <w:b/>
                          <w:color w:val="DC5E00"/>
                          <w:sz w:val="18"/>
                          <w:szCs w:val="18"/>
                        </w:rPr>
                        <w:t>4.6 Piano di formazione del personale docente e ATA</w:t>
                      </w:r>
                    </w:p>
                  </w:txbxContent>
                </v:textbox>
                <w10:anchorlock/>
              </v:rect>
            </w:pict>
          </mc:Fallback>
        </mc:AlternateContent>
      </w:r>
    </w:p>
    <w:p w:rsidR="00C70C3A" w:rsidRPr="00CB54E8" w:rsidRDefault="00C70C3A" w:rsidP="00C70C3A">
      <w:pPr>
        <w:spacing w:after="0" w:line="240" w:lineRule="auto"/>
        <w:jc w:val="both"/>
        <w:rPr>
          <w:rFonts w:ascii="Tahoma" w:hAnsi="Tahoma"/>
          <w:sz w:val="20"/>
          <w:szCs w:val="20"/>
        </w:rPr>
      </w:pPr>
      <w:r w:rsidRPr="00CB54E8">
        <w:rPr>
          <w:rFonts w:ascii="Tahoma" w:hAnsi="Tahoma"/>
          <w:sz w:val="20"/>
          <w:szCs w:val="20"/>
        </w:rPr>
        <w:t>Valutate le priorità del Piano triennale e le esigenze formative</w:t>
      </w:r>
      <w:r w:rsidR="00541958">
        <w:rPr>
          <w:rFonts w:ascii="Tahoma" w:hAnsi="Tahoma"/>
          <w:sz w:val="20"/>
          <w:szCs w:val="20"/>
        </w:rPr>
        <w:t>,</w:t>
      </w:r>
      <w:r w:rsidR="00B86BAD">
        <w:rPr>
          <w:rFonts w:ascii="Tahoma" w:hAnsi="Tahoma"/>
          <w:sz w:val="20"/>
          <w:szCs w:val="20"/>
        </w:rPr>
        <w:t xml:space="preserve"> si rinvia l’elaborazione del </w:t>
      </w:r>
      <w:r w:rsidR="00850EDC">
        <w:rPr>
          <w:rFonts w:ascii="Tahoma" w:hAnsi="Tahoma"/>
          <w:sz w:val="20"/>
          <w:szCs w:val="20"/>
        </w:rPr>
        <w:t>Piano Tri</w:t>
      </w:r>
      <w:r w:rsidR="00B84D4D">
        <w:rPr>
          <w:rFonts w:ascii="Tahoma" w:hAnsi="Tahoma"/>
          <w:sz w:val="20"/>
          <w:szCs w:val="20"/>
        </w:rPr>
        <w:t xml:space="preserve">ennale di Formazione </w:t>
      </w:r>
      <w:r w:rsidR="00B86BAD">
        <w:rPr>
          <w:rFonts w:ascii="Tahoma" w:hAnsi="Tahoma"/>
          <w:sz w:val="20"/>
          <w:szCs w:val="20"/>
        </w:rPr>
        <w:t>a data successiva; nelle more di tale adempimento , si indicano gli</w:t>
      </w:r>
      <w:r w:rsidR="00B84D4D">
        <w:rPr>
          <w:rFonts w:ascii="Tahoma" w:hAnsi="Tahoma"/>
          <w:sz w:val="20"/>
          <w:szCs w:val="20"/>
        </w:rPr>
        <w:t xml:space="preserve"> orientamenti di seguito</w:t>
      </w:r>
      <w:r w:rsidR="00B86BAD">
        <w:rPr>
          <w:rFonts w:ascii="Tahoma" w:hAnsi="Tahoma"/>
          <w:sz w:val="20"/>
          <w:szCs w:val="20"/>
        </w:rPr>
        <w:t xml:space="preserve"> illustr</w:t>
      </w:r>
      <w:r w:rsidR="00B84D4D">
        <w:rPr>
          <w:rFonts w:ascii="Tahoma" w:hAnsi="Tahoma"/>
          <w:sz w:val="20"/>
          <w:szCs w:val="20"/>
        </w:rPr>
        <w:t>ati</w:t>
      </w:r>
      <w:r w:rsidRPr="00CB54E8">
        <w:rPr>
          <w:rFonts w:ascii="Tahoma" w:hAnsi="Tahoma"/>
          <w:sz w:val="20"/>
          <w:szCs w:val="20"/>
        </w:rPr>
        <w:t>:</w:t>
      </w:r>
    </w:p>
    <w:p w:rsidR="00C70C3A" w:rsidRPr="00BE202A" w:rsidRDefault="00C70C3A" w:rsidP="00C70C3A">
      <w:pPr>
        <w:jc w:val="both"/>
        <w:rPr>
          <w:rFonts w:ascii="Tahoma" w:hAnsi="Tahoma" w:cs="Tahoma"/>
          <w:b/>
          <w:color w:val="E84C22"/>
        </w:rPr>
      </w:pPr>
    </w:p>
    <w:tbl>
      <w:tblPr>
        <w:tblW w:w="10212" w:type="dxa"/>
        <w:tblBorders>
          <w:top w:val="single" w:sz="4" w:space="0" w:color="FFB47D"/>
          <w:left w:val="single" w:sz="4" w:space="0" w:color="FFB47D"/>
          <w:bottom w:val="single" w:sz="4" w:space="0" w:color="FFB47D"/>
          <w:right w:val="single" w:sz="4" w:space="0" w:color="FFB47D"/>
          <w:insideH w:val="single" w:sz="4" w:space="0" w:color="FFB47D"/>
          <w:insideV w:val="single" w:sz="4" w:space="0" w:color="FFB47D"/>
        </w:tblBorders>
        <w:tblLook w:val="04A0" w:firstRow="1" w:lastRow="0" w:firstColumn="1" w:lastColumn="0" w:noHBand="0" w:noVBand="1"/>
      </w:tblPr>
      <w:tblGrid>
        <w:gridCol w:w="1833"/>
        <w:gridCol w:w="5961"/>
        <w:gridCol w:w="2418"/>
      </w:tblGrid>
      <w:tr w:rsidR="00C70C3A" w:rsidRPr="00BE202A" w:rsidTr="00BE202A">
        <w:tc>
          <w:tcPr>
            <w:tcW w:w="1833" w:type="dxa"/>
            <w:tcBorders>
              <w:top w:val="nil"/>
              <w:left w:val="nil"/>
              <w:bottom w:val="nil"/>
              <w:right w:val="single" w:sz="4" w:space="0" w:color="FFB47D"/>
            </w:tcBorders>
            <w:shd w:val="clear" w:color="auto" w:fill="FF8427"/>
            <w:vAlign w:val="center"/>
            <w:hideMark/>
          </w:tcPr>
          <w:p w:rsidR="00C70C3A" w:rsidRPr="00BE202A" w:rsidRDefault="00C70C3A" w:rsidP="00BE202A">
            <w:pPr>
              <w:spacing w:after="0" w:line="240" w:lineRule="auto"/>
              <w:jc w:val="center"/>
              <w:rPr>
                <w:rFonts w:ascii="Tahoma" w:hAnsi="Tahoma" w:cs="Tahoma"/>
                <w:b/>
                <w:bCs/>
                <w:color w:val="FFFFFF"/>
                <w:sz w:val="20"/>
                <w:szCs w:val="20"/>
              </w:rPr>
            </w:pPr>
            <w:r w:rsidRPr="00BE202A">
              <w:rPr>
                <w:rFonts w:ascii="Tahoma" w:hAnsi="Tahoma" w:cs="Tahoma"/>
                <w:color w:val="FFFFFF"/>
                <w:sz w:val="20"/>
                <w:szCs w:val="20"/>
              </w:rPr>
              <w:t>AMBITI di INTERVENTO</w:t>
            </w:r>
          </w:p>
        </w:tc>
        <w:tc>
          <w:tcPr>
            <w:tcW w:w="5961" w:type="dxa"/>
            <w:tcBorders>
              <w:top w:val="nil"/>
              <w:left w:val="single" w:sz="4" w:space="0" w:color="FFB47D"/>
              <w:bottom w:val="nil"/>
              <w:right w:val="nil"/>
            </w:tcBorders>
            <w:shd w:val="clear" w:color="auto" w:fill="FF8427"/>
            <w:vAlign w:val="center"/>
          </w:tcPr>
          <w:p w:rsidR="00C70C3A" w:rsidRPr="00BE202A" w:rsidRDefault="00C70C3A" w:rsidP="00BE202A">
            <w:pPr>
              <w:spacing w:after="0" w:line="240" w:lineRule="auto"/>
              <w:jc w:val="center"/>
              <w:rPr>
                <w:rFonts w:ascii="Tahoma" w:hAnsi="Tahoma" w:cs="Tahoma"/>
                <w:color w:val="FFFFFF"/>
                <w:sz w:val="20"/>
                <w:szCs w:val="20"/>
              </w:rPr>
            </w:pPr>
            <w:r w:rsidRPr="00BE202A">
              <w:rPr>
                <w:rFonts w:ascii="Tahoma" w:hAnsi="Tahoma" w:cs="Tahoma"/>
                <w:color w:val="FFFFFF"/>
                <w:sz w:val="20"/>
                <w:szCs w:val="20"/>
              </w:rPr>
              <w:t>OBIETTIVI</w:t>
            </w:r>
          </w:p>
        </w:tc>
        <w:tc>
          <w:tcPr>
            <w:tcW w:w="2418" w:type="dxa"/>
            <w:tcBorders>
              <w:top w:val="nil"/>
              <w:left w:val="single" w:sz="4" w:space="0" w:color="FFB47D"/>
              <w:bottom w:val="nil"/>
              <w:right w:val="single" w:sz="4" w:space="0" w:color="FF8427"/>
            </w:tcBorders>
            <w:shd w:val="clear" w:color="auto" w:fill="FF8427"/>
            <w:vAlign w:val="center"/>
          </w:tcPr>
          <w:p w:rsidR="00C70C3A" w:rsidRPr="00BE202A" w:rsidRDefault="00C70C3A" w:rsidP="00BE202A">
            <w:pPr>
              <w:spacing w:after="0" w:line="240" w:lineRule="auto"/>
              <w:jc w:val="center"/>
              <w:rPr>
                <w:rFonts w:ascii="Tahoma" w:hAnsi="Tahoma" w:cs="Tahoma"/>
                <w:b/>
                <w:bCs/>
                <w:color w:val="FFFFFF"/>
                <w:sz w:val="20"/>
                <w:szCs w:val="20"/>
              </w:rPr>
            </w:pPr>
            <w:r w:rsidRPr="00BE202A">
              <w:rPr>
                <w:rFonts w:ascii="Tahoma" w:hAnsi="Tahoma" w:cs="Tahoma"/>
                <w:b/>
                <w:bCs/>
                <w:color w:val="FFFFFF"/>
                <w:sz w:val="20"/>
                <w:szCs w:val="20"/>
              </w:rPr>
              <w:t>Destinatari</w:t>
            </w:r>
          </w:p>
        </w:tc>
      </w:tr>
      <w:tr w:rsidR="002A771C" w:rsidRPr="00BE202A" w:rsidTr="00BE202A">
        <w:tc>
          <w:tcPr>
            <w:tcW w:w="1833" w:type="dxa"/>
            <w:tcBorders>
              <w:top w:val="nil"/>
              <w:left w:val="nil"/>
              <w:bottom w:val="nil"/>
            </w:tcBorders>
            <w:shd w:val="clear" w:color="auto" w:fill="FFE6D3"/>
            <w:hideMark/>
          </w:tcPr>
          <w:p w:rsidR="002A771C" w:rsidRPr="00BE202A" w:rsidRDefault="002A771C" w:rsidP="00BE202A">
            <w:pPr>
              <w:spacing w:after="0" w:line="240" w:lineRule="auto"/>
              <w:jc w:val="center"/>
              <w:rPr>
                <w:rFonts w:ascii="Tahoma" w:hAnsi="Tahoma" w:cs="Tahoma"/>
                <w:b/>
                <w:sz w:val="16"/>
                <w:szCs w:val="16"/>
              </w:rPr>
            </w:pPr>
            <w:r w:rsidRPr="00BE202A">
              <w:rPr>
                <w:rFonts w:ascii="Tahoma" w:hAnsi="Tahoma" w:cs="Tahoma"/>
                <w:b/>
                <w:sz w:val="16"/>
                <w:szCs w:val="16"/>
              </w:rPr>
              <w:lastRenderedPageBreak/>
              <w:t>METODOLOGICO- DIDATTICO</w:t>
            </w:r>
          </w:p>
        </w:tc>
        <w:tc>
          <w:tcPr>
            <w:tcW w:w="5961" w:type="dxa"/>
            <w:tcBorders>
              <w:top w:val="nil"/>
              <w:bottom w:val="nil"/>
            </w:tcBorders>
            <w:shd w:val="clear" w:color="auto" w:fill="FFE6D3"/>
            <w:hideMark/>
          </w:tcPr>
          <w:p w:rsidR="002A771C" w:rsidRPr="00BE202A" w:rsidRDefault="002A771C" w:rsidP="00BE202A">
            <w:pPr>
              <w:numPr>
                <w:ilvl w:val="0"/>
                <w:numId w:val="24"/>
              </w:numPr>
              <w:spacing w:after="0" w:line="240" w:lineRule="auto"/>
              <w:ind w:left="428"/>
              <w:jc w:val="both"/>
              <w:rPr>
                <w:rFonts w:ascii="Tahoma" w:hAnsi="Tahoma" w:cs="Tahoma"/>
                <w:sz w:val="20"/>
                <w:szCs w:val="20"/>
              </w:rPr>
            </w:pPr>
            <w:r w:rsidRPr="00BE202A">
              <w:rPr>
                <w:rFonts w:ascii="Tahoma" w:hAnsi="Tahoma" w:cs="Tahoma"/>
                <w:sz w:val="20"/>
                <w:szCs w:val="20"/>
              </w:rPr>
              <w:t>Potenziare le competenze metodologico-didattiche, con particolare attenzione alla didattica per competenze (programmazione e valutazione);</w:t>
            </w:r>
          </w:p>
          <w:p w:rsidR="002A771C" w:rsidRPr="00BE202A" w:rsidRDefault="002A771C" w:rsidP="00BE202A">
            <w:pPr>
              <w:numPr>
                <w:ilvl w:val="0"/>
                <w:numId w:val="24"/>
              </w:numPr>
              <w:spacing w:after="0" w:line="240" w:lineRule="auto"/>
              <w:ind w:left="428"/>
              <w:jc w:val="both"/>
              <w:rPr>
                <w:rFonts w:ascii="Tahoma" w:hAnsi="Tahoma" w:cs="Tahoma"/>
                <w:sz w:val="20"/>
                <w:szCs w:val="20"/>
              </w:rPr>
            </w:pPr>
            <w:r w:rsidRPr="00BE202A">
              <w:rPr>
                <w:rFonts w:ascii="Tahoma" w:hAnsi="Tahoma" w:cs="Tahoma"/>
                <w:sz w:val="20"/>
                <w:szCs w:val="20"/>
              </w:rPr>
              <w:t>promuovere la sperimentazione e la ricerca di nuovi approcci metodologici e nuovi strumenti.</w:t>
            </w:r>
          </w:p>
        </w:tc>
        <w:tc>
          <w:tcPr>
            <w:tcW w:w="2418" w:type="dxa"/>
            <w:tcBorders>
              <w:top w:val="nil"/>
              <w:bottom w:val="nil"/>
            </w:tcBorders>
            <w:shd w:val="clear" w:color="auto" w:fill="FFE6D3"/>
            <w:vAlign w:val="center"/>
          </w:tcPr>
          <w:p w:rsidR="002A771C" w:rsidRPr="00BE202A" w:rsidRDefault="002A771C" w:rsidP="00BE202A">
            <w:pPr>
              <w:spacing w:after="0" w:line="240" w:lineRule="auto"/>
              <w:ind w:left="360"/>
              <w:jc w:val="center"/>
              <w:rPr>
                <w:rFonts w:ascii="Tahoma" w:eastAsia="Tahoma" w:hAnsi="Tahoma" w:cs="Tahoma"/>
                <w:sz w:val="20"/>
              </w:rPr>
            </w:pPr>
            <w:r w:rsidRPr="00BE202A">
              <w:rPr>
                <w:rFonts w:ascii="Tahoma" w:eastAsia="Tahoma" w:hAnsi="Tahoma" w:cs="Tahoma"/>
                <w:sz w:val="20"/>
              </w:rPr>
              <w:t>Docenti</w:t>
            </w:r>
          </w:p>
          <w:p w:rsidR="002A771C" w:rsidRPr="00BE202A" w:rsidRDefault="002A771C" w:rsidP="00BE202A">
            <w:pPr>
              <w:spacing w:after="0" w:line="240" w:lineRule="auto"/>
              <w:ind w:left="360"/>
              <w:jc w:val="center"/>
              <w:rPr>
                <w:rFonts w:ascii="Tahoma" w:hAnsi="Tahoma" w:cs="Tahoma"/>
                <w:sz w:val="20"/>
                <w:szCs w:val="20"/>
              </w:rPr>
            </w:pPr>
            <w:r w:rsidRPr="00BE202A">
              <w:rPr>
                <w:rFonts w:ascii="Tahoma" w:eastAsia="Tahoma" w:hAnsi="Tahoma" w:cs="Tahoma"/>
                <w:sz w:val="20"/>
              </w:rPr>
              <w:t>Dipartimenti</w:t>
            </w:r>
          </w:p>
        </w:tc>
      </w:tr>
      <w:tr w:rsidR="002A771C" w:rsidRPr="00BE202A" w:rsidTr="00BE202A">
        <w:tc>
          <w:tcPr>
            <w:tcW w:w="1833" w:type="dxa"/>
            <w:tcBorders>
              <w:top w:val="nil"/>
              <w:left w:val="nil"/>
              <w:bottom w:val="nil"/>
            </w:tcBorders>
            <w:shd w:val="clear" w:color="auto" w:fill="auto"/>
            <w:hideMark/>
          </w:tcPr>
          <w:p w:rsidR="002A771C" w:rsidRPr="00BE202A" w:rsidRDefault="002A771C" w:rsidP="00BE202A">
            <w:pPr>
              <w:spacing w:after="0" w:line="240" w:lineRule="auto"/>
              <w:jc w:val="center"/>
              <w:rPr>
                <w:rFonts w:ascii="Tahoma" w:hAnsi="Tahoma" w:cs="Tahoma"/>
                <w:b/>
                <w:sz w:val="16"/>
                <w:szCs w:val="16"/>
              </w:rPr>
            </w:pPr>
            <w:r w:rsidRPr="00BE202A">
              <w:rPr>
                <w:rFonts w:ascii="Tahoma" w:hAnsi="Tahoma" w:cs="Tahoma"/>
                <w:b/>
                <w:sz w:val="16"/>
                <w:szCs w:val="16"/>
              </w:rPr>
              <w:t>B.E.S. E D.S.A.</w:t>
            </w:r>
          </w:p>
        </w:tc>
        <w:tc>
          <w:tcPr>
            <w:tcW w:w="5961" w:type="dxa"/>
            <w:tcBorders>
              <w:top w:val="nil"/>
              <w:bottom w:val="nil"/>
            </w:tcBorders>
            <w:shd w:val="clear" w:color="auto" w:fill="auto"/>
            <w:hideMark/>
          </w:tcPr>
          <w:p w:rsidR="002A771C" w:rsidRPr="00BE202A" w:rsidRDefault="002A771C" w:rsidP="00BE202A">
            <w:pPr>
              <w:numPr>
                <w:ilvl w:val="0"/>
                <w:numId w:val="25"/>
              </w:numPr>
              <w:spacing w:after="0" w:line="240" w:lineRule="auto"/>
              <w:ind w:left="428"/>
              <w:jc w:val="both"/>
              <w:rPr>
                <w:rFonts w:ascii="Tahoma" w:hAnsi="Tahoma" w:cs="Tahoma"/>
                <w:sz w:val="20"/>
                <w:szCs w:val="20"/>
              </w:rPr>
            </w:pPr>
            <w:r w:rsidRPr="00BE202A">
              <w:rPr>
                <w:rFonts w:ascii="Tahoma" w:hAnsi="Tahoma" w:cs="Tahoma"/>
                <w:sz w:val="20"/>
                <w:szCs w:val="20"/>
              </w:rPr>
              <w:t>agevolare la conoscenza delle norme relative ai B.E.S. e ai D.S.A.</w:t>
            </w:r>
          </w:p>
          <w:p w:rsidR="002A771C" w:rsidRPr="00BE202A" w:rsidRDefault="002A771C" w:rsidP="00BE202A">
            <w:pPr>
              <w:numPr>
                <w:ilvl w:val="0"/>
                <w:numId w:val="25"/>
              </w:numPr>
              <w:spacing w:after="0" w:line="240" w:lineRule="auto"/>
              <w:ind w:left="428"/>
              <w:jc w:val="both"/>
              <w:rPr>
                <w:rFonts w:ascii="Tahoma" w:hAnsi="Tahoma" w:cs="Tahoma"/>
                <w:sz w:val="20"/>
                <w:szCs w:val="20"/>
              </w:rPr>
            </w:pPr>
            <w:r w:rsidRPr="00BE202A">
              <w:rPr>
                <w:rFonts w:ascii="Tahoma" w:hAnsi="Tahoma" w:cs="Tahoma"/>
                <w:sz w:val="20"/>
                <w:szCs w:val="20"/>
              </w:rPr>
              <w:t>favorire la costruzione di percorsi di apprendimento in grado di rispondere ai B.E.S. e ai D.S.A.;</w:t>
            </w:r>
          </w:p>
          <w:p w:rsidR="002A771C" w:rsidRPr="00BE202A" w:rsidRDefault="002A771C" w:rsidP="00BE202A">
            <w:pPr>
              <w:numPr>
                <w:ilvl w:val="0"/>
                <w:numId w:val="25"/>
              </w:numPr>
              <w:spacing w:after="0" w:line="240" w:lineRule="auto"/>
              <w:ind w:left="428"/>
              <w:jc w:val="both"/>
              <w:rPr>
                <w:rFonts w:ascii="Tahoma" w:hAnsi="Tahoma" w:cs="Tahoma"/>
                <w:sz w:val="20"/>
                <w:szCs w:val="20"/>
              </w:rPr>
            </w:pPr>
            <w:r w:rsidRPr="00BE202A">
              <w:rPr>
                <w:rFonts w:ascii="Tahoma" w:hAnsi="Tahoma" w:cs="Tahoma"/>
                <w:sz w:val="20"/>
                <w:szCs w:val="20"/>
              </w:rPr>
              <w:t>acquisire competenze per gestire la situazione di classe in presenza di alunni con B.E.S. e  D.S.A..</w:t>
            </w:r>
          </w:p>
        </w:tc>
        <w:tc>
          <w:tcPr>
            <w:tcW w:w="2418" w:type="dxa"/>
            <w:tcBorders>
              <w:top w:val="nil"/>
              <w:bottom w:val="nil"/>
            </w:tcBorders>
            <w:shd w:val="clear" w:color="auto" w:fill="auto"/>
            <w:vAlign w:val="center"/>
          </w:tcPr>
          <w:p w:rsidR="002A771C" w:rsidRPr="00BE202A" w:rsidRDefault="002A771C" w:rsidP="00BE202A">
            <w:pPr>
              <w:spacing w:after="0" w:line="240" w:lineRule="auto"/>
              <w:ind w:left="428"/>
              <w:jc w:val="center"/>
              <w:rPr>
                <w:rFonts w:ascii="Tahoma" w:eastAsia="Tahoma" w:hAnsi="Tahoma" w:cs="Tahoma"/>
                <w:sz w:val="20"/>
              </w:rPr>
            </w:pPr>
            <w:r w:rsidRPr="00BE202A">
              <w:rPr>
                <w:rFonts w:ascii="Tahoma" w:eastAsia="Tahoma" w:hAnsi="Tahoma" w:cs="Tahoma"/>
                <w:sz w:val="20"/>
              </w:rPr>
              <w:t>Consigli Di Classe</w:t>
            </w:r>
          </w:p>
          <w:p w:rsidR="002A771C" w:rsidRPr="00BE202A" w:rsidRDefault="002A771C" w:rsidP="00BE202A">
            <w:pPr>
              <w:spacing w:after="0" w:line="240" w:lineRule="auto"/>
              <w:ind w:left="428"/>
              <w:jc w:val="center"/>
              <w:rPr>
                <w:rFonts w:ascii="Tahoma" w:hAnsi="Tahoma" w:cs="Tahoma"/>
                <w:sz w:val="20"/>
                <w:szCs w:val="20"/>
              </w:rPr>
            </w:pPr>
          </w:p>
        </w:tc>
      </w:tr>
      <w:tr w:rsidR="002A771C" w:rsidRPr="00BE202A" w:rsidTr="00BE202A">
        <w:tc>
          <w:tcPr>
            <w:tcW w:w="1833" w:type="dxa"/>
            <w:tcBorders>
              <w:top w:val="nil"/>
              <w:left w:val="nil"/>
              <w:bottom w:val="nil"/>
            </w:tcBorders>
            <w:shd w:val="clear" w:color="auto" w:fill="FFE6D3"/>
            <w:hideMark/>
          </w:tcPr>
          <w:p w:rsidR="002A771C" w:rsidRPr="00BE202A" w:rsidRDefault="002A771C" w:rsidP="00BE202A">
            <w:pPr>
              <w:spacing w:after="0" w:line="240" w:lineRule="auto"/>
              <w:jc w:val="center"/>
              <w:rPr>
                <w:rFonts w:ascii="Tahoma" w:hAnsi="Tahoma" w:cs="Tahoma"/>
                <w:b/>
                <w:sz w:val="16"/>
                <w:szCs w:val="16"/>
              </w:rPr>
            </w:pPr>
            <w:r w:rsidRPr="00BE202A">
              <w:rPr>
                <w:rFonts w:ascii="Tahoma" w:hAnsi="Tahoma" w:cs="Tahoma"/>
                <w:b/>
                <w:sz w:val="16"/>
                <w:szCs w:val="16"/>
              </w:rPr>
              <w:t>INTERCULTURA E PLURILINGUISMO</w:t>
            </w:r>
          </w:p>
        </w:tc>
        <w:tc>
          <w:tcPr>
            <w:tcW w:w="5961" w:type="dxa"/>
            <w:tcBorders>
              <w:top w:val="nil"/>
              <w:bottom w:val="nil"/>
            </w:tcBorders>
            <w:shd w:val="clear" w:color="auto" w:fill="FFE6D3"/>
            <w:hideMark/>
          </w:tcPr>
          <w:p w:rsidR="002A771C" w:rsidRPr="00BE202A" w:rsidRDefault="002A771C" w:rsidP="00BE202A">
            <w:pPr>
              <w:numPr>
                <w:ilvl w:val="0"/>
                <w:numId w:val="26"/>
              </w:numPr>
              <w:spacing w:after="0" w:line="240" w:lineRule="auto"/>
              <w:ind w:left="428"/>
              <w:jc w:val="both"/>
              <w:rPr>
                <w:rFonts w:ascii="Tahoma" w:hAnsi="Tahoma" w:cs="Tahoma"/>
                <w:sz w:val="20"/>
                <w:szCs w:val="20"/>
              </w:rPr>
            </w:pPr>
            <w:r w:rsidRPr="00BE202A">
              <w:rPr>
                <w:rFonts w:ascii="Tahoma" w:hAnsi="Tahoma" w:cs="Tahoma"/>
                <w:sz w:val="20"/>
                <w:szCs w:val="20"/>
              </w:rPr>
              <w:t xml:space="preserve">promuovere il coordinamento tra gli insegnamenti inseriti nel curricolo per consentire una migliore coerenza e sinergia tra gli apprendimenti linguistici; </w:t>
            </w:r>
          </w:p>
          <w:p w:rsidR="002A771C" w:rsidRPr="00BE202A" w:rsidRDefault="002A771C" w:rsidP="00BE202A">
            <w:pPr>
              <w:numPr>
                <w:ilvl w:val="0"/>
                <w:numId w:val="26"/>
              </w:numPr>
              <w:spacing w:after="0" w:line="240" w:lineRule="auto"/>
              <w:ind w:left="428"/>
              <w:jc w:val="both"/>
              <w:rPr>
                <w:rFonts w:ascii="Tahoma" w:hAnsi="Tahoma" w:cs="Tahoma"/>
                <w:sz w:val="20"/>
                <w:szCs w:val="20"/>
              </w:rPr>
            </w:pPr>
            <w:r w:rsidRPr="00BE202A">
              <w:rPr>
                <w:rFonts w:ascii="Tahoma" w:hAnsi="Tahoma" w:cs="Tahoma"/>
                <w:sz w:val="20"/>
                <w:szCs w:val="20"/>
              </w:rPr>
              <w:t>promuover azioni funzionali al lavoro cooperativo e al coordinamento didattico;</w:t>
            </w:r>
          </w:p>
          <w:p w:rsidR="002A771C" w:rsidRPr="00BE202A" w:rsidRDefault="002A771C" w:rsidP="00BE202A">
            <w:pPr>
              <w:numPr>
                <w:ilvl w:val="0"/>
                <w:numId w:val="26"/>
              </w:numPr>
              <w:spacing w:after="0" w:line="240" w:lineRule="auto"/>
              <w:ind w:left="428"/>
              <w:jc w:val="both"/>
              <w:rPr>
                <w:rFonts w:ascii="Tahoma" w:hAnsi="Tahoma" w:cs="Tahoma"/>
                <w:sz w:val="20"/>
                <w:szCs w:val="20"/>
              </w:rPr>
            </w:pPr>
            <w:r w:rsidRPr="00BE202A">
              <w:rPr>
                <w:rFonts w:ascii="Tahoma" w:hAnsi="Tahoma" w:cs="Tahoma"/>
                <w:sz w:val="20"/>
                <w:szCs w:val="20"/>
              </w:rPr>
              <w:t>Potenziare modalità e forme di cooperazione didattica, di condivisione di tecniche, progetti interdisciplinari, modalità e criteri di valutazione.</w:t>
            </w:r>
          </w:p>
        </w:tc>
        <w:tc>
          <w:tcPr>
            <w:tcW w:w="2418" w:type="dxa"/>
            <w:tcBorders>
              <w:top w:val="nil"/>
              <w:bottom w:val="nil"/>
            </w:tcBorders>
            <w:shd w:val="clear" w:color="auto" w:fill="FFE6D3"/>
            <w:vAlign w:val="center"/>
          </w:tcPr>
          <w:p w:rsidR="002A771C" w:rsidRPr="00BE202A" w:rsidRDefault="002A771C" w:rsidP="00BE202A">
            <w:pPr>
              <w:spacing w:after="0" w:line="240" w:lineRule="auto"/>
              <w:ind w:left="428"/>
              <w:jc w:val="center"/>
              <w:rPr>
                <w:rFonts w:cs="Calibri"/>
              </w:rPr>
            </w:pPr>
            <w:r w:rsidRPr="00BE202A">
              <w:rPr>
                <w:rFonts w:cs="Calibri"/>
              </w:rPr>
              <w:t>Docenti</w:t>
            </w:r>
          </w:p>
          <w:p w:rsidR="002A771C" w:rsidRPr="00BE202A" w:rsidRDefault="002A771C" w:rsidP="00BE202A">
            <w:pPr>
              <w:spacing w:after="0" w:line="240" w:lineRule="auto"/>
              <w:ind w:left="428"/>
              <w:jc w:val="center"/>
              <w:rPr>
                <w:rFonts w:ascii="Tahoma" w:hAnsi="Tahoma" w:cs="Tahoma"/>
                <w:sz w:val="20"/>
                <w:szCs w:val="20"/>
              </w:rPr>
            </w:pPr>
            <w:r w:rsidRPr="00BE202A">
              <w:rPr>
                <w:rFonts w:cs="Calibri"/>
              </w:rPr>
              <w:t>Dirigente Scolastico</w:t>
            </w:r>
          </w:p>
        </w:tc>
      </w:tr>
      <w:tr w:rsidR="002A771C" w:rsidRPr="00BE202A" w:rsidTr="00BE202A">
        <w:tc>
          <w:tcPr>
            <w:tcW w:w="1833" w:type="dxa"/>
            <w:tcBorders>
              <w:top w:val="nil"/>
              <w:left w:val="nil"/>
              <w:bottom w:val="nil"/>
            </w:tcBorders>
            <w:shd w:val="clear" w:color="auto" w:fill="auto"/>
            <w:hideMark/>
          </w:tcPr>
          <w:p w:rsidR="002A771C" w:rsidRPr="00BE202A" w:rsidRDefault="002A771C" w:rsidP="00BE202A">
            <w:pPr>
              <w:spacing w:after="0" w:line="240" w:lineRule="auto"/>
              <w:jc w:val="center"/>
              <w:rPr>
                <w:rFonts w:ascii="Tahoma" w:hAnsi="Tahoma" w:cs="Tahoma"/>
                <w:b/>
                <w:sz w:val="16"/>
                <w:szCs w:val="16"/>
              </w:rPr>
            </w:pPr>
            <w:r w:rsidRPr="00BE202A">
              <w:rPr>
                <w:rFonts w:ascii="Tahoma" w:hAnsi="Tahoma" w:cs="Tahoma"/>
                <w:b/>
                <w:sz w:val="16"/>
                <w:szCs w:val="16"/>
              </w:rPr>
              <w:t>LINGUE STRANIERE</w:t>
            </w:r>
          </w:p>
        </w:tc>
        <w:tc>
          <w:tcPr>
            <w:tcW w:w="5961" w:type="dxa"/>
            <w:tcBorders>
              <w:top w:val="nil"/>
              <w:bottom w:val="nil"/>
            </w:tcBorders>
            <w:shd w:val="clear" w:color="auto" w:fill="auto"/>
            <w:hideMark/>
          </w:tcPr>
          <w:p w:rsidR="002A771C" w:rsidRPr="00BE202A" w:rsidRDefault="002A771C" w:rsidP="00BE202A">
            <w:pPr>
              <w:numPr>
                <w:ilvl w:val="0"/>
                <w:numId w:val="27"/>
              </w:numPr>
              <w:tabs>
                <w:tab w:val="left" w:pos="428"/>
              </w:tabs>
              <w:spacing w:after="0" w:line="240" w:lineRule="auto"/>
              <w:ind w:left="428"/>
              <w:jc w:val="both"/>
              <w:rPr>
                <w:rFonts w:ascii="Tahoma" w:hAnsi="Tahoma" w:cs="Tahoma"/>
                <w:b/>
                <w:sz w:val="20"/>
                <w:szCs w:val="20"/>
              </w:rPr>
            </w:pPr>
            <w:r w:rsidRPr="00BE202A">
              <w:rPr>
                <w:rFonts w:ascii="Tahoma" w:hAnsi="Tahoma" w:cs="Tahoma"/>
                <w:sz w:val="20"/>
                <w:szCs w:val="20"/>
              </w:rPr>
              <w:t>sostenere i docenti nella programmazione e realizzazione di percorsi CLIL.</w:t>
            </w:r>
          </w:p>
        </w:tc>
        <w:tc>
          <w:tcPr>
            <w:tcW w:w="2418" w:type="dxa"/>
            <w:tcBorders>
              <w:top w:val="nil"/>
              <w:bottom w:val="nil"/>
            </w:tcBorders>
            <w:shd w:val="clear" w:color="auto" w:fill="auto"/>
            <w:vAlign w:val="center"/>
          </w:tcPr>
          <w:p w:rsidR="002A771C" w:rsidRPr="00BE202A" w:rsidRDefault="002A771C" w:rsidP="00BE202A">
            <w:pPr>
              <w:tabs>
                <w:tab w:val="left" w:pos="428"/>
              </w:tabs>
              <w:spacing w:after="0" w:line="240" w:lineRule="auto"/>
              <w:ind w:left="428"/>
              <w:jc w:val="center"/>
              <w:rPr>
                <w:rFonts w:ascii="Tahoma" w:hAnsi="Tahoma" w:cs="Tahoma"/>
                <w:sz w:val="20"/>
                <w:szCs w:val="20"/>
              </w:rPr>
            </w:pPr>
            <w:r w:rsidRPr="00BE202A">
              <w:rPr>
                <w:rFonts w:ascii="Tahoma" w:eastAsia="Tahoma" w:hAnsi="Tahoma" w:cs="Tahoma"/>
                <w:sz w:val="20"/>
              </w:rPr>
              <w:t>Docenti</w:t>
            </w:r>
          </w:p>
        </w:tc>
      </w:tr>
      <w:tr w:rsidR="002A771C" w:rsidRPr="00BE202A" w:rsidTr="00BE202A">
        <w:tc>
          <w:tcPr>
            <w:tcW w:w="1833" w:type="dxa"/>
            <w:tcBorders>
              <w:top w:val="nil"/>
              <w:left w:val="nil"/>
              <w:bottom w:val="nil"/>
            </w:tcBorders>
            <w:shd w:val="clear" w:color="auto" w:fill="FFE6D3"/>
            <w:hideMark/>
          </w:tcPr>
          <w:p w:rsidR="002A771C" w:rsidRPr="00BE202A" w:rsidRDefault="002A771C" w:rsidP="00BE202A">
            <w:pPr>
              <w:spacing w:after="0" w:line="240" w:lineRule="auto"/>
              <w:jc w:val="center"/>
              <w:rPr>
                <w:rFonts w:ascii="Tahoma" w:eastAsia="Tahoma" w:hAnsi="Tahoma" w:cs="Tahoma"/>
                <w:b/>
                <w:bCs/>
                <w:sz w:val="16"/>
              </w:rPr>
            </w:pPr>
            <w:r w:rsidRPr="00BE202A">
              <w:rPr>
                <w:rFonts w:ascii="Tahoma" w:eastAsia="Tahoma" w:hAnsi="Tahoma" w:cs="Tahoma"/>
                <w:b/>
                <w:bCs/>
                <w:sz w:val="16"/>
              </w:rPr>
              <w:t>NUOVE TECNOLOGIE amministrativo - DIDATTICHE</w:t>
            </w:r>
          </w:p>
          <w:p w:rsidR="002A771C" w:rsidRPr="00BE202A" w:rsidRDefault="002A771C" w:rsidP="00BE202A">
            <w:pPr>
              <w:spacing w:after="0" w:line="240" w:lineRule="auto"/>
              <w:jc w:val="center"/>
              <w:rPr>
                <w:rFonts w:ascii="Tahoma" w:hAnsi="Tahoma" w:cs="Tahoma"/>
                <w:b/>
                <w:sz w:val="16"/>
                <w:szCs w:val="16"/>
              </w:rPr>
            </w:pPr>
          </w:p>
        </w:tc>
        <w:tc>
          <w:tcPr>
            <w:tcW w:w="5961" w:type="dxa"/>
            <w:tcBorders>
              <w:top w:val="nil"/>
              <w:bottom w:val="nil"/>
            </w:tcBorders>
            <w:shd w:val="clear" w:color="auto" w:fill="FFE6D3"/>
            <w:hideMark/>
          </w:tcPr>
          <w:p w:rsidR="002A771C" w:rsidRPr="00BE202A" w:rsidRDefault="002A771C" w:rsidP="00BE202A">
            <w:pPr>
              <w:numPr>
                <w:ilvl w:val="0"/>
                <w:numId w:val="28"/>
              </w:numPr>
              <w:spacing w:after="0" w:line="240" w:lineRule="auto"/>
              <w:ind w:left="428"/>
              <w:jc w:val="both"/>
              <w:rPr>
                <w:rFonts w:ascii="Tahoma" w:eastAsia="Tahoma" w:hAnsi="Tahoma" w:cs="Tahoma"/>
                <w:sz w:val="20"/>
              </w:rPr>
            </w:pPr>
            <w:r w:rsidRPr="00BE202A">
              <w:rPr>
                <w:rFonts w:ascii="Tahoma" w:eastAsia="Tahoma" w:hAnsi="Tahoma" w:cs="Tahoma"/>
                <w:sz w:val="20"/>
              </w:rPr>
              <w:t>potenziare le competenze digitali e tecnologiche dei docenti e del personale amministrativo;</w:t>
            </w:r>
          </w:p>
          <w:p w:rsidR="002A771C" w:rsidRPr="00BE202A" w:rsidRDefault="002A771C" w:rsidP="00BE202A">
            <w:pPr>
              <w:numPr>
                <w:ilvl w:val="0"/>
                <w:numId w:val="28"/>
              </w:numPr>
              <w:spacing w:after="0" w:line="240" w:lineRule="auto"/>
              <w:ind w:left="428"/>
              <w:jc w:val="both"/>
              <w:rPr>
                <w:rFonts w:ascii="Tahoma" w:hAnsi="Tahoma" w:cs="Tahoma"/>
                <w:b/>
                <w:sz w:val="20"/>
                <w:szCs w:val="20"/>
              </w:rPr>
            </w:pPr>
            <w:r w:rsidRPr="00BE202A">
              <w:rPr>
                <w:rFonts w:ascii="Tahoma" w:eastAsia="Tahoma" w:hAnsi="Tahoma" w:cs="Tahoma"/>
                <w:sz w:val="20"/>
              </w:rPr>
              <w:t>favorire la conoscenza e l’uso di strategie e metodi per migliorare gli  apprendimenti degli studenti attraverso le nuove tecnologie applicate alla didattica.</w:t>
            </w:r>
          </w:p>
        </w:tc>
        <w:tc>
          <w:tcPr>
            <w:tcW w:w="2418" w:type="dxa"/>
            <w:tcBorders>
              <w:top w:val="nil"/>
              <w:bottom w:val="nil"/>
            </w:tcBorders>
            <w:shd w:val="clear" w:color="auto" w:fill="FFE6D3"/>
            <w:vAlign w:val="center"/>
          </w:tcPr>
          <w:p w:rsidR="002A771C" w:rsidRPr="00BE202A" w:rsidRDefault="002A771C" w:rsidP="00BE202A">
            <w:pPr>
              <w:spacing w:after="0" w:line="240" w:lineRule="auto"/>
              <w:ind w:left="428"/>
              <w:jc w:val="center"/>
              <w:rPr>
                <w:rFonts w:cs="Calibri"/>
              </w:rPr>
            </w:pPr>
            <w:r w:rsidRPr="00BE202A">
              <w:rPr>
                <w:rFonts w:cs="Calibri"/>
              </w:rPr>
              <w:t>Docenti</w:t>
            </w:r>
          </w:p>
          <w:p w:rsidR="002A771C" w:rsidRPr="00BE202A" w:rsidRDefault="002A771C" w:rsidP="00BE202A">
            <w:pPr>
              <w:spacing w:after="0" w:line="240" w:lineRule="auto"/>
              <w:ind w:left="428"/>
              <w:jc w:val="center"/>
              <w:rPr>
                <w:rFonts w:ascii="Tahoma" w:hAnsi="Tahoma" w:cs="Tahoma"/>
                <w:sz w:val="20"/>
                <w:szCs w:val="20"/>
              </w:rPr>
            </w:pPr>
            <w:r w:rsidRPr="00BE202A">
              <w:rPr>
                <w:rFonts w:cs="Calibri"/>
              </w:rPr>
              <w:t>Personale Amministrativo</w:t>
            </w:r>
          </w:p>
        </w:tc>
      </w:tr>
      <w:tr w:rsidR="002A771C" w:rsidRPr="00BE202A" w:rsidTr="00BE202A">
        <w:tc>
          <w:tcPr>
            <w:tcW w:w="1833" w:type="dxa"/>
            <w:tcBorders>
              <w:top w:val="nil"/>
              <w:left w:val="nil"/>
              <w:bottom w:val="nil"/>
            </w:tcBorders>
            <w:shd w:val="clear" w:color="auto" w:fill="auto"/>
            <w:hideMark/>
          </w:tcPr>
          <w:p w:rsidR="002A771C" w:rsidRPr="00BE202A" w:rsidRDefault="002A771C" w:rsidP="00BE202A">
            <w:pPr>
              <w:spacing w:after="0" w:line="240" w:lineRule="auto"/>
              <w:jc w:val="center"/>
              <w:rPr>
                <w:rFonts w:ascii="Tahoma" w:hAnsi="Tahoma" w:cs="Tahoma"/>
                <w:b/>
                <w:sz w:val="16"/>
                <w:szCs w:val="16"/>
              </w:rPr>
            </w:pPr>
            <w:r w:rsidRPr="00BE202A">
              <w:rPr>
                <w:rFonts w:ascii="Tahoma" w:hAnsi="Tahoma" w:cs="Tahoma"/>
                <w:b/>
                <w:sz w:val="16"/>
                <w:szCs w:val="16"/>
              </w:rPr>
              <w:t>RELAZIONALE-COMUNICATIVO</w:t>
            </w:r>
          </w:p>
        </w:tc>
        <w:tc>
          <w:tcPr>
            <w:tcW w:w="5961" w:type="dxa"/>
            <w:tcBorders>
              <w:top w:val="nil"/>
              <w:bottom w:val="nil"/>
            </w:tcBorders>
            <w:shd w:val="clear" w:color="auto" w:fill="auto"/>
            <w:hideMark/>
          </w:tcPr>
          <w:p w:rsidR="002A771C" w:rsidRPr="00BE202A" w:rsidRDefault="002A771C" w:rsidP="00BE202A">
            <w:pPr>
              <w:numPr>
                <w:ilvl w:val="0"/>
                <w:numId w:val="29"/>
              </w:numPr>
              <w:spacing w:after="0" w:line="240" w:lineRule="auto"/>
              <w:ind w:left="428"/>
              <w:jc w:val="both"/>
              <w:rPr>
                <w:rFonts w:ascii="Tahoma" w:hAnsi="Tahoma" w:cs="Tahoma"/>
                <w:b/>
                <w:sz w:val="20"/>
                <w:szCs w:val="20"/>
              </w:rPr>
            </w:pPr>
            <w:r w:rsidRPr="00BE202A">
              <w:rPr>
                <w:rFonts w:ascii="Tahoma" w:hAnsi="Tahoma" w:cs="Tahoma"/>
                <w:sz w:val="20"/>
                <w:szCs w:val="20"/>
              </w:rPr>
              <w:t>Migliorare la capacità comunicativa attraverso lo sviluppo e la conoscenza di diversi stili d’espressione;</w:t>
            </w:r>
          </w:p>
          <w:p w:rsidR="002A771C" w:rsidRPr="00BE202A" w:rsidRDefault="002A771C" w:rsidP="00BE202A">
            <w:pPr>
              <w:numPr>
                <w:ilvl w:val="0"/>
                <w:numId w:val="29"/>
              </w:numPr>
              <w:spacing w:after="0" w:line="240" w:lineRule="auto"/>
              <w:ind w:left="428"/>
              <w:jc w:val="both"/>
              <w:rPr>
                <w:rFonts w:ascii="Tahoma" w:hAnsi="Tahoma" w:cs="Tahoma"/>
                <w:b/>
                <w:sz w:val="20"/>
                <w:szCs w:val="20"/>
              </w:rPr>
            </w:pPr>
            <w:r w:rsidRPr="00BE202A">
              <w:rPr>
                <w:rFonts w:ascii="Tahoma" w:hAnsi="Tahoma" w:cs="Tahoma"/>
                <w:sz w:val="20"/>
                <w:szCs w:val="20"/>
              </w:rPr>
              <w:t>Migliorare la conoscenza di sé e del proprio modo di relazionarsi, al fine di semplificare e rendere efficace la qualità della comunicazione interpersonale tra gli insegnanti e il gruppo-classe;</w:t>
            </w:r>
          </w:p>
          <w:p w:rsidR="002A771C" w:rsidRPr="00BE202A" w:rsidRDefault="002A771C" w:rsidP="00BE202A">
            <w:pPr>
              <w:numPr>
                <w:ilvl w:val="0"/>
                <w:numId w:val="29"/>
              </w:numPr>
              <w:spacing w:after="0" w:line="240" w:lineRule="auto"/>
              <w:ind w:left="428"/>
              <w:jc w:val="both"/>
              <w:rPr>
                <w:rFonts w:ascii="Tahoma" w:hAnsi="Tahoma" w:cs="Tahoma"/>
                <w:b/>
                <w:sz w:val="20"/>
                <w:szCs w:val="20"/>
              </w:rPr>
            </w:pPr>
            <w:r w:rsidRPr="00BE202A">
              <w:rPr>
                <w:rFonts w:ascii="Tahoma" w:hAnsi="Tahoma" w:cs="Tahoma"/>
                <w:sz w:val="20"/>
                <w:szCs w:val="20"/>
              </w:rPr>
              <w:t>Aumentare le competenze dei docenti sulle dinamiche di comunicazione del gruppo, per sviluppare la capacità di risolvere eventuali difficoltà.</w:t>
            </w:r>
          </w:p>
        </w:tc>
        <w:tc>
          <w:tcPr>
            <w:tcW w:w="2418" w:type="dxa"/>
            <w:tcBorders>
              <w:top w:val="nil"/>
              <w:bottom w:val="nil"/>
            </w:tcBorders>
            <w:shd w:val="clear" w:color="auto" w:fill="auto"/>
            <w:vAlign w:val="center"/>
          </w:tcPr>
          <w:p w:rsidR="002A771C" w:rsidRPr="00BE202A" w:rsidRDefault="002A771C" w:rsidP="00BE202A">
            <w:pPr>
              <w:spacing w:after="0" w:line="240" w:lineRule="auto"/>
              <w:ind w:left="428"/>
              <w:jc w:val="center"/>
              <w:rPr>
                <w:rFonts w:ascii="Tahoma" w:hAnsi="Tahoma" w:cs="Tahoma"/>
                <w:sz w:val="20"/>
                <w:szCs w:val="20"/>
              </w:rPr>
            </w:pPr>
            <w:r w:rsidRPr="00BE202A">
              <w:rPr>
                <w:rFonts w:cs="Calibri"/>
              </w:rPr>
              <w:t>Docenti</w:t>
            </w:r>
          </w:p>
        </w:tc>
      </w:tr>
      <w:tr w:rsidR="002A771C" w:rsidRPr="00BE202A" w:rsidTr="00BE202A">
        <w:tc>
          <w:tcPr>
            <w:tcW w:w="1833" w:type="dxa"/>
            <w:tcBorders>
              <w:top w:val="nil"/>
              <w:left w:val="nil"/>
            </w:tcBorders>
            <w:shd w:val="clear" w:color="auto" w:fill="FFE6D3"/>
            <w:hideMark/>
          </w:tcPr>
          <w:p w:rsidR="002A771C" w:rsidRPr="00BE202A" w:rsidRDefault="002A771C" w:rsidP="00BE202A">
            <w:pPr>
              <w:spacing w:after="0" w:line="240" w:lineRule="auto"/>
              <w:jc w:val="center"/>
              <w:rPr>
                <w:rFonts w:ascii="Tahoma" w:hAnsi="Tahoma" w:cs="Tahoma"/>
                <w:b/>
                <w:sz w:val="16"/>
                <w:szCs w:val="16"/>
              </w:rPr>
            </w:pPr>
            <w:r w:rsidRPr="00BE202A">
              <w:rPr>
                <w:rFonts w:ascii="Tahoma" w:hAnsi="Tahoma" w:cs="Tahoma"/>
                <w:b/>
                <w:sz w:val="16"/>
                <w:szCs w:val="16"/>
              </w:rPr>
              <w:t>AUTOVALUTAZIONE E VALUTAZIONE ESTERNA</w:t>
            </w:r>
          </w:p>
        </w:tc>
        <w:tc>
          <w:tcPr>
            <w:tcW w:w="5961" w:type="dxa"/>
            <w:tcBorders>
              <w:top w:val="nil"/>
            </w:tcBorders>
            <w:shd w:val="clear" w:color="auto" w:fill="FFE6D3"/>
          </w:tcPr>
          <w:p w:rsidR="002A771C" w:rsidRPr="00BE202A" w:rsidRDefault="002A771C" w:rsidP="00BE202A">
            <w:pPr>
              <w:numPr>
                <w:ilvl w:val="0"/>
                <w:numId w:val="30"/>
              </w:numPr>
              <w:spacing w:after="0" w:line="240" w:lineRule="auto"/>
              <w:ind w:left="428"/>
              <w:jc w:val="both"/>
              <w:rPr>
                <w:rFonts w:ascii="Tahoma" w:hAnsi="Tahoma" w:cs="Tahoma"/>
                <w:sz w:val="20"/>
                <w:szCs w:val="20"/>
              </w:rPr>
            </w:pPr>
            <w:r w:rsidRPr="00BE202A">
              <w:rPr>
                <w:rFonts w:ascii="Tahoma" w:hAnsi="Tahoma" w:cs="Tahoma"/>
                <w:sz w:val="20"/>
                <w:szCs w:val="20"/>
              </w:rPr>
              <w:t xml:space="preserve">Favorire la cultura dell’autovalutazione come processo </w:t>
            </w:r>
            <w:r w:rsidRPr="00BE202A">
              <w:rPr>
                <w:rFonts w:ascii="Tahoma" w:hAnsi="Tahoma" w:cs="Tahoma"/>
                <w:bCs/>
                <w:sz w:val="20"/>
                <w:szCs w:val="20"/>
              </w:rPr>
              <w:t xml:space="preserve"> di gestione strategica della scuola finalizzato alla riprogettazione e al miglioramento continuo e della valutazione esterna come azion</w:t>
            </w:r>
            <w:r w:rsidRPr="00BE202A">
              <w:rPr>
                <w:rFonts w:ascii="Tahoma" w:hAnsi="Tahoma" w:cs="Tahoma"/>
                <w:sz w:val="20"/>
                <w:szCs w:val="20"/>
              </w:rPr>
              <w:t>e per migliorare la qualità dei  processi e dei prodotti dell’Istituto e strumento per  promuovere la rendicontazione all’esterno dei risultati ottenuti.</w:t>
            </w:r>
          </w:p>
          <w:p w:rsidR="002A771C" w:rsidRPr="00BE202A" w:rsidRDefault="002A771C" w:rsidP="00BE202A">
            <w:pPr>
              <w:spacing w:after="0" w:line="240" w:lineRule="auto"/>
              <w:ind w:left="428"/>
              <w:jc w:val="both"/>
              <w:rPr>
                <w:rFonts w:ascii="Tahoma" w:hAnsi="Tahoma" w:cs="Tahoma"/>
                <w:b/>
                <w:sz w:val="20"/>
                <w:szCs w:val="20"/>
              </w:rPr>
            </w:pPr>
          </w:p>
        </w:tc>
        <w:tc>
          <w:tcPr>
            <w:tcW w:w="2418" w:type="dxa"/>
            <w:tcBorders>
              <w:top w:val="nil"/>
            </w:tcBorders>
            <w:shd w:val="clear" w:color="auto" w:fill="FFE6D3"/>
            <w:vAlign w:val="center"/>
          </w:tcPr>
          <w:p w:rsidR="002A771C" w:rsidRPr="00BE202A" w:rsidRDefault="002A771C" w:rsidP="00BE202A">
            <w:pPr>
              <w:spacing w:after="0" w:line="240" w:lineRule="auto"/>
              <w:ind w:left="428"/>
              <w:jc w:val="center"/>
              <w:rPr>
                <w:rFonts w:ascii="Tahoma" w:hAnsi="Tahoma" w:cs="Tahoma"/>
                <w:sz w:val="20"/>
                <w:szCs w:val="20"/>
              </w:rPr>
            </w:pPr>
            <w:r w:rsidRPr="00BE202A">
              <w:rPr>
                <w:rFonts w:cs="Calibri"/>
              </w:rPr>
              <w:t>Collegio Dei Docenti</w:t>
            </w:r>
          </w:p>
        </w:tc>
      </w:tr>
    </w:tbl>
    <w:p w:rsidR="00AC6418" w:rsidRDefault="00AC6418" w:rsidP="00501D5D">
      <w:pPr>
        <w:pStyle w:val="Rientrocorpodeltesto2"/>
        <w:spacing w:line="276" w:lineRule="auto"/>
        <w:ind w:left="0"/>
        <w:rPr>
          <w:rFonts w:ascii="Tahoma" w:hAnsi="Tahoma" w:cs="Tahoma"/>
          <w:noProof/>
          <w:sz w:val="18"/>
          <w:szCs w:val="18"/>
          <w:lang w:eastAsia="it-IT"/>
        </w:rPr>
      </w:pPr>
    </w:p>
    <w:p w:rsidR="00C70C3A" w:rsidRPr="00CB54E8" w:rsidRDefault="00C70C3A" w:rsidP="00C70C3A">
      <w:pPr>
        <w:spacing w:after="0"/>
        <w:jc w:val="both"/>
        <w:rPr>
          <w:rFonts w:ascii="Tahoma" w:hAnsi="Tahoma" w:cs="Tahoma"/>
          <w:sz w:val="20"/>
          <w:szCs w:val="20"/>
        </w:rPr>
      </w:pPr>
      <w:r w:rsidRPr="00CB54E8">
        <w:rPr>
          <w:rFonts w:ascii="Tahoma" w:hAnsi="Tahoma" w:cs="Tahoma"/>
          <w:sz w:val="20"/>
          <w:szCs w:val="20"/>
        </w:rPr>
        <w:t>Per realizzare tali obiettivi si agirà su tre fondamentali linee:</w:t>
      </w:r>
    </w:p>
    <w:p w:rsidR="00C70C3A" w:rsidRPr="00CB54E8" w:rsidRDefault="00C70C3A" w:rsidP="002A771C">
      <w:pPr>
        <w:numPr>
          <w:ilvl w:val="0"/>
          <w:numId w:val="57"/>
        </w:numPr>
        <w:spacing w:after="0"/>
        <w:jc w:val="both"/>
        <w:rPr>
          <w:rFonts w:ascii="Tahoma" w:hAnsi="Tahoma" w:cs="Tahoma"/>
          <w:sz w:val="20"/>
          <w:szCs w:val="20"/>
        </w:rPr>
      </w:pPr>
      <w:r w:rsidRPr="00CB54E8">
        <w:rPr>
          <w:rFonts w:ascii="Tahoma" w:hAnsi="Tahoma" w:cs="Tahoma"/>
          <w:sz w:val="20"/>
          <w:szCs w:val="20"/>
        </w:rPr>
        <w:t xml:space="preserve"> organizzare corsi interni, sia predisposti dall'istituto che da scuole in rete;</w:t>
      </w:r>
    </w:p>
    <w:p w:rsidR="00C70C3A" w:rsidRPr="00CB54E8" w:rsidRDefault="00C70C3A" w:rsidP="002A771C">
      <w:pPr>
        <w:numPr>
          <w:ilvl w:val="0"/>
          <w:numId w:val="57"/>
        </w:numPr>
        <w:spacing w:after="0"/>
        <w:jc w:val="both"/>
        <w:rPr>
          <w:rFonts w:ascii="Tahoma" w:hAnsi="Tahoma" w:cs="Tahoma"/>
          <w:sz w:val="20"/>
          <w:szCs w:val="20"/>
        </w:rPr>
      </w:pPr>
      <w:r w:rsidRPr="00CB54E8">
        <w:rPr>
          <w:rFonts w:ascii="Tahoma" w:hAnsi="Tahoma" w:cs="Tahoma"/>
          <w:sz w:val="20"/>
          <w:szCs w:val="20"/>
        </w:rPr>
        <w:t xml:space="preserve"> favorire la partecipazione a corsi esterni  inerenti le discipline e/o le aree  di intervento individuate;</w:t>
      </w:r>
    </w:p>
    <w:p w:rsidR="00C70C3A" w:rsidRPr="00CB54E8" w:rsidRDefault="00C70C3A" w:rsidP="002A771C">
      <w:pPr>
        <w:numPr>
          <w:ilvl w:val="0"/>
          <w:numId w:val="57"/>
        </w:numPr>
        <w:spacing w:after="0"/>
        <w:jc w:val="both"/>
        <w:rPr>
          <w:rFonts w:ascii="Tahoma" w:hAnsi="Tahoma" w:cs="Tahoma"/>
          <w:sz w:val="20"/>
          <w:szCs w:val="20"/>
        </w:rPr>
      </w:pPr>
      <w:r w:rsidRPr="00CB54E8">
        <w:rPr>
          <w:rFonts w:ascii="Tahoma" w:hAnsi="Tahoma" w:cs="Tahoma"/>
          <w:sz w:val="20"/>
          <w:szCs w:val="20"/>
        </w:rPr>
        <w:t xml:space="preserve"> promuovere percorsi di AUTO-FORMAZIONE di DIPARTIMENTO.</w:t>
      </w:r>
    </w:p>
    <w:p w:rsidR="00C70C3A" w:rsidRPr="00CB54E8" w:rsidRDefault="00C70C3A" w:rsidP="00C70C3A">
      <w:pPr>
        <w:spacing w:after="0"/>
        <w:jc w:val="both"/>
        <w:rPr>
          <w:rFonts w:ascii="Tahoma" w:hAnsi="Tahoma" w:cs="Tahoma"/>
          <w:sz w:val="20"/>
          <w:szCs w:val="20"/>
        </w:rPr>
      </w:pPr>
      <w:r w:rsidRPr="00CB54E8">
        <w:rPr>
          <w:rFonts w:ascii="Tahoma" w:hAnsi="Tahoma" w:cs="Tahoma"/>
          <w:sz w:val="20"/>
          <w:szCs w:val="20"/>
        </w:rPr>
        <w:t>A seconda delle esigenza e della disponibilità dell’Istituto, si farà ricorso alle risorse sotto indicate:</w:t>
      </w:r>
    </w:p>
    <w:p w:rsidR="00C70C3A" w:rsidRPr="00CB54E8" w:rsidRDefault="00C70C3A" w:rsidP="002A771C">
      <w:pPr>
        <w:numPr>
          <w:ilvl w:val="0"/>
          <w:numId w:val="58"/>
        </w:numPr>
        <w:spacing w:after="0"/>
        <w:jc w:val="both"/>
        <w:rPr>
          <w:rFonts w:ascii="Tahoma" w:hAnsi="Tahoma" w:cs="Tahoma"/>
          <w:sz w:val="20"/>
          <w:szCs w:val="20"/>
        </w:rPr>
      </w:pPr>
      <w:r w:rsidRPr="00CB54E8">
        <w:rPr>
          <w:rFonts w:ascii="Tahoma" w:hAnsi="Tahoma" w:cs="Tahoma"/>
          <w:sz w:val="20"/>
          <w:szCs w:val="20"/>
        </w:rPr>
        <w:t>Personale docente interno alla scuola che abbia acquisito competenze nelle aree sopra evidenziate (Docente referente dell’Inclusione- Docente referente della valutazione- Docente Animatore Digitale);</w:t>
      </w:r>
    </w:p>
    <w:p w:rsidR="00C70C3A" w:rsidRPr="00CB54E8" w:rsidRDefault="00C70C3A" w:rsidP="002A771C">
      <w:pPr>
        <w:numPr>
          <w:ilvl w:val="0"/>
          <w:numId w:val="58"/>
        </w:numPr>
        <w:spacing w:after="0"/>
        <w:jc w:val="both"/>
        <w:rPr>
          <w:rFonts w:ascii="Tahoma" w:hAnsi="Tahoma" w:cs="Tahoma"/>
          <w:sz w:val="20"/>
          <w:szCs w:val="20"/>
        </w:rPr>
      </w:pPr>
      <w:r w:rsidRPr="00CB54E8">
        <w:rPr>
          <w:rFonts w:ascii="Tahoma" w:hAnsi="Tahoma" w:cs="Tahoma"/>
          <w:sz w:val="20"/>
          <w:szCs w:val="20"/>
        </w:rPr>
        <w:t>soggetti esterni che offrano la possibilità di mettere in opera un'attività di consulenza mediante seminari e incontri-dibattito;</w:t>
      </w:r>
    </w:p>
    <w:p w:rsidR="00C70C3A" w:rsidRPr="00CB54E8" w:rsidRDefault="00C70C3A" w:rsidP="002A771C">
      <w:pPr>
        <w:numPr>
          <w:ilvl w:val="0"/>
          <w:numId w:val="58"/>
        </w:numPr>
        <w:spacing w:after="0"/>
        <w:jc w:val="both"/>
        <w:rPr>
          <w:rFonts w:ascii="Tahoma" w:hAnsi="Tahoma" w:cs="Tahoma"/>
          <w:sz w:val="20"/>
          <w:szCs w:val="20"/>
        </w:rPr>
      </w:pPr>
      <w:r w:rsidRPr="00CB54E8">
        <w:rPr>
          <w:rFonts w:ascii="Tahoma" w:hAnsi="Tahoma" w:cs="Tahoma"/>
          <w:sz w:val="20"/>
          <w:szCs w:val="20"/>
        </w:rPr>
        <w:t>proposte di formazione da parte del MIUR o di soggetti ed enti accreditati.</w:t>
      </w:r>
    </w:p>
    <w:p w:rsidR="00C70C3A" w:rsidRPr="00CB54E8" w:rsidRDefault="00C70C3A" w:rsidP="002A771C">
      <w:pPr>
        <w:numPr>
          <w:ilvl w:val="0"/>
          <w:numId w:val="58"/>
        </w:numPr>
        <w:spacing w:after="0"/>
        <w:jc w:val="both"/>
        <w:rPr>
          <w:rFonts w:ascii="Tahoma" w:hAnsi="Tahoma" w:cs="Tahoma"/>
          <w:sz w:val="20"/>
          <w:szCs w:val="20"/>
        </w:rPr>
      </w:pPr>
      <w:r w:rsidRPr="00CB54E8">
        <w:rPr>
          <w:rFonts w:ascii="Tahoma" w:hAnsi="Tahoma" w:cs="Tahoma"/>
          <w:sz w:val="20"/>
          <w:szCs w:val="20"/>
        </w:rPr>
        <w:t>formazione a distanza e apprendimento in rete.</w:t>
      </w:r>
    </w:p>
    <w:p w:rsidR="00C70C3A" w:rsidRPr="00CB54E8" w:rsidRDefault="00C70C3A" w:rsidP="00501D5D">
      <w:pPr>
        <w:pStyle w:val="Rientrocorpodeltesto2"/>
        <w:spacing w:line="276" w:lineRule="auto"/>
        <w:ind w:left="0"/>
        <w:rPr>
          <w:rFonts w:ascii="Tahoma" w:hAnsi="Tahoma" w:cs="Tahoma"/>
          <w:noProof/>
          <w:sz w:val="20"/>
          <w:szCs w:val="20"/>
          <w:lang w:eastAsia="it-IT"/>
        </w:rPr>
      </w:pPr>
    </w:p>
    <w:p w:rsidR="00E6128B" w:rsidRDefault="00E6128B" w:rsidP="00E6128B">
      <w:pPr>
        <w:pStyle w:val="Rientrocorpodeltesto2"/>
        <w:spacing w:line="276" w:lineRule="auto"/>
        <w:jc w:val="both"/>
        <w:rPr>
          <w:rFonts w:ascii="Tahoma" w:hAnsi="Tahoma" w:cs="Tahoma"/>
          <w:noProof/>
          <w:sz w:val="20"/>
          <w:szCs w:val="20"/>
          <w:lang w:eastAsia="it-IT"/>
        </w:rPr>
      </w:pPr>
      <w:r w:rsidRPr="00CB54E8">
        <w:rPr>
          <w:rFonts w:ascii="Tahoma" w:hAnsi="Tahoma" w:cs="Tahoma"/>
          <w:noProof/>
          <w:sz w:val="20"/>
          <w:szCs w:val="20"/>
          <w:lang w:eastAsia="it-IT"/>
        </w:rPr>
        <w:t>Verificata le esigenze  formative del personale ATA si prevedono degli interventi formativi e di aggiornamento del personale finalizzati al miglioramento ed allo sviluppo delle professionalità esistenti e alla qualificazione ed ottimizzazione dei servizi scolastici che si concluderanno con specifica certificazione. Inoltre al fine di  adeguare le competenze possedute a quanto richiesto dall’applicazione del Codice dell’Amministrazione Digitale ai sensi del d. lgs. N. 82/2005 saranno organizzati moduli formativi finalizzati</w:t>
      </w:r>
      <w:r w:rsidRPr="00E6128B">
        <w:rPr>
          <w:rFonts w:ascii="Tahoma" w:hAnsi="Tahoma" w:cs="Tahoma"/>
          <w:noProof/>
          <w:sz w:val="20"/>
          <w:szCs w:val="20"/>
          <w:lang w:eastAsia="it-IT"/>
        </w:rPr>
        <w:t>.</w:t>
      </w:r>
    </w:p>
    <w:p w:rsidR="004C30B2" w:rsidRDefault="004C30B2" w:rsidP="00E6128B">
      <w:pPr>
        <w:pStyle w:val="Rientrocorpodeltesto2"/>
        <w:spacing w:line="276" w:lineRule="auto"/>
        <w:jc w:val="both"/>
        <w:rPr>
          <w:rFonts w:ascii="Tahoma" w:hAnsi="Tahoma" w:cs="Tahoma"/>
          <w:noProof/>
          <w:sz w:val="20"/>
          <w:szCs w:val="20"/>
          <w:lang w:eastAsia="it-IT"/>
        </w:rPr>
      </w:pPr>
      <w:r>
        <w:rPr>
          <w:rFonts w:ascii="Tahoma" w:hAnsi="Tahoma" w:cs="Tahoma"/>
          <w:noProof/>
          <w:sz w:val="20"/>
          <w:szCs w:val="20"/>
          <w:lang w:eastAsia="it-IT"/>
        </w:rPr>
        <w:t>In particolare, sono previsti i seguenti progetti:</w:t>
      </w:r>
    </w:p>
    <w:p w:rsidR="007C6272" w:rsidRPr="00C3070F" w:rsidRDefault="007C6272" w:rsidP="004C30B2">
      <w:pPr>
        <w:numPr>
          <w:ilvl w:val="0"/>
          <w:numId w:val="58"/>
        </w:numPr>
        <w:spacing w:after="0"/>
        <w:jc w:val="both"/>
        <w:rPr>
          <w:rFonts w:ascii="Tahoma" w:hAnsi="Tahoma" w:cs="Tahoma"/>
          <w:sz w:val="20"/>
          <w:szCs w:val="20"/>
        </w:rPr>
      </w:pPr>
      <w:r w:rsidRPr="00C3070F">
        <w:rPr>
          <w:rFonts w:ascii="Tahoma" w:hAnsi="Tahoma" w:cs="Tahoma"/>
          <w:bCs/>
          <w:sz w:val="20"/>
          <w:szCs w:val="20"/>
        </w:rPr>
        <w:t>ENGLISH FOR...MY CAREER</w:t>
      </w:r>
      <w:r w:rsidRPr="00C3070F">
        <w:rPr>
          <w:rFonts w:ascii="Tahoma" w:hAnsi="Tahoma" w:cs="Tahoma"/>
          <w:sz w:val="20"/>
          <w:szCs w:val="20"/>
        </w:rPr>
        <w:t xml:space="preserve"> </w:t>
      </w:r>
    </w:p>
    <w:p w:rsidR="004C30B2" w:rsidRPr="00C3070F" w:rsidRDefault="007C6272" w:rsidP="004C30B2">
      <w:pPr>
        <w:numPr>
          <w:ilvl w:val="0"/>
          <w:numId w:val="58"/>
        </w:numPr>
        <w:spacing w:after="0"/>
        <w:jc w:val="both"/>
        <w:rPr>
          <w:rFonts w:ascii="Tahoma" w:hAnsi="Tahoma" w:cs="Tahoma"/>
          <w:sz w:val="20"/>
          <w:szCs w:val="20"/>
        </w:rPr>
      </w:pPr>
      <w:r w:rsidRPr="00C3070F">
        <w:rPr>
          <w:rFonts w:ascii="Tahoma" w:hAnsi="Tahoma" w:cs="Tahoma"/>
          <w:sz w:val="20"/>
          <w:szCs w:val="20"/>
        </w:rPr>
        <w:t>DISLESSIA AMICA</w:t>
      </w:r>
    </w:p>
    <w:p w:rsidR="004C30B2" w:rsidRPr="00E6128B" w:rsidRDefault="004C30B2" w:rsidP="00E6128B">
      <w:pPr>
        <w:pStyle w:val="Rientrocorpodeltesto2"/>
        <w:spacing w:line="276" w:lineRule="auto"/>
        <w:jc w:val="both"/>
        <w:rPr>
          <w:rFonts w:ascii="Tahoma" w:hAnsi="Tahoma" w:cs="Tahoma"/>
          <w:noProof/>
          <w:sz w:val="20"/>
          <w:szCs w:val="20"/>
          <w:lang w:eastAsia="it-IT"/>
        </w:rPr>
      </w:pPr>
    </w:p>
    <w:p w:rsidR="00AC6418" w:rsidRDefault="00AC6418" w:rsidP="00501D5D">
      <w:pPr>
        <w:pStyle w:val="Rientrocorpodeltesto2"/>
        <w:spacing w:line="276" w:lineRule="auto"/>
        <w:ind w:left="0"/>
        <w:rPr>
          <w:rFonts w:ascii="Tahoma" w:hAnsi="Tahoma" w:cs="Tahoma"/>
          <w:noProof/>
          <w:sz w:val="18"/>
          <w:szCs w:val="18"/>
          <w:lang w:eastAsia="it-IT"/>
        </w:rPr>
      </w:pPr>
    </w:p>
    <w:p w:rsidR="00AC6418" w:rsidRDefault="00AC6418" w:rsidP="00501D5D">
      <w:pPr>
        <w:pStyle w:val="Rientrocorpodeltesto2"/>
        <w:spacing w:line="276" w:lineRule="auto"/>
        <w:ind w:left="0"/>
        <w:rPr>
          <w:rFonts w:ascii="Tahoma" w:hAnsi="Tahoma" w:cs="Tahoma"/>
          <w:noProof/>
          <w:sz w:val="18"/>
          <w:szCs w:val="18"/>
          <w:lang w:eastAsia="it-IT"/>
        </w:rPr>
      </w:pPr>
    </w:p>
    <w:p w:rsidR="00AC6418" w:rsidRDefault="00AC6418" w:rsidP="00501D5D">
      <w:pPr>
        <w:pStyle w:val="Rientrocorpodeltesto2"/>
        <w:spacing w:line="276" w:lineRule="auto"/>
        <w:ind w:left="0"/>
        <w:rPr>
          <w:rFonts w:ascii="Tahoma" w:hAnsi="Tahoma" w:cs="Tahoma"/>
          <w:noProof/>
          <w:sz w:val="18"/>
          <w:szCs w:val="18"/>
          <w:lang w:eastAsia="it-IT"/>
        </w:rPr>
      </w:pPr>
    </w:p>
    <w:p w:rsidR="00AC6418" w:rsidRDefault="00AC6418" w:rsidP="00501D5D">
      <w:pPr>
        <w:pStyle w:val="Rientrocorpodeltesto2"/>
        <w:spacing w:line="276" w:lineRule="auto"/>
        <w:ind w:left="0"/>
        <w:rPr>
          <w:rFonts w:ascii="Tahoma" w:hAnsi="Tahoma" w:cs="Tahoma"/>
          <w:noProof/>
          <w:sz w:val="18"/>
          <w:szCs w:val="18"/>
          <w:lang w:eastAsia="it-IT"/>
        </w:rPr>
      </w:pPr>
    </w:p>
    <w:p w:rsidR="008D2A9F" w:rsidRDefault="008D2A9F" w:rsidP="00501D5D">
      <w:pPr>
        <w:pStyle w:val="Rientrocorpodeltesto2"/>
        <w:spacing w:line="276" w:lineRule="auto"/>
        <w:ind w:left="0"/>
        <w:rPr>
          <w:rFonts w:ascii="Tahoma" w:hAnsi="Tahoma" w:cs="Tahoma"/>
          <w:noProof/>
          <w:sz w:val="18"/>
          <w:szCs w:val="18"/>
          <w:lang w:eastAsia="it-IT"/>
        </w:rPr>
      </w:pPr>
    </w:p>
    <w:p w:rsidR="00AC6418" w:rsidRDefault="00525F6C" w:rsidP="00501D5D">
      <w:pPr>
        <w:pStyle w:val="Rientrocorpodeltesto2"/>
        <w:spacing w:line="276" w:lineRule="auto"/>
        <w:ind w:left="0"/>
        <w:rPr>
          <w:rFonts w:ascii="Tahoma" w:hAnsi="Tahoma" w:cs="Tahoma"/>
          <w:noProof/>
          <w:sz w:val="18"/>
          <w:szCs w:val="18"/>
          <w:lang w:eastAsia="it-IT"/>
        </w:rPr>
      </w:pPr>
      <w:r>
        <w:rPr>
          <w:noProof/>
          <w:lang w:eastAsia="it-IT"/>
        </w:rPr>
        <mc:AlternateContent>
          <mc:Choice Requires="wps">
            <w:drawing>
              <wp:inline distT="0" distB="0" distL="0" distR="0" wp14:anchorId="715F5F55" wp14:editId="72D9373D">
                <wp:extent cx="6010275" cy="304800"/>
                <wp:effectExtent l="76200" t="76200" r="60325" b="76200"/>
                <wp:docPr id="10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04800"/>
                        </a:xfrm>
                        <a:prstGeom prst="rect">
                          <a:avLst/>
                        </a:prstGeom>
                        <a:solidFill>
                          <a:srgbClr val="FF6600"/>
                        </a:solidFill>
                        <a:ln>
                          <a:noFill/>
                        </a:ln>
                        <a:scene3d>
                          <a:camera prst="orthographicFront"/>
                          <a:lightRig rig="threePt" dir="t"/>
                        </a:scene3d>
                        <a:sp3d contourW="12700">
                          <a:bevelT/>
                          <a:bevelB/>
                          <a:contourClr>
                            <a:srgbClr val="FFBD47">
                              <a:lumMod val="75000"/>
                            </a:srgbClr>
                          </a:contourClr>
                        </a:sp3d>
                        <a:extLst/>
                      </wps:spPr>
                      <wps:txbx>
                        <w:txbxContent>
                          <w:p w:rsidR="00D560D7" w:rsidRPr="00BE202A" w:rsidRDefault="00D560D7" w:rsidP="0095476E">
                            <w:pPr>
                              <w:jc w:val="center"/>
                              <w:rPr>
                                <w:rFonts w:ascii="Tahoma" w:hAnsi="Tahoma"/>
                                <w:b/>
                                <w:color w:val="FFFFFF"/>
                                <w:sz w:val="20"/>
                                <w:szCs w:val="20"/>
                              </w:rPr>
                            </w:pPr>
                            <w:r w:rsidRPr="00BE202A">
                              <w:rPr>
                                <w:rFonts w:ascii="Tahoma" w:hAnsi="Tahoma"/>
                                <w:b/>
                                <w:color w:val="FFFFFF"/>
                                <w:sz w:val="20"/>
                                <w:szCs w:val="20"/>
                              </w:rPr>
                              <w:t>Sezione 5 – Monitoraggio</w:t>
                            </w:r>
                          </w:p>
                          <w:p w:rsidR="00D560D7" w:rsidRPr="00BE202A" w:rsidRDefault="00D560D7" w:rsidP="0095476E">
                            <w:pPr>
                              <w:jc w:val="center"/>
                              <w:rPr>
                                <w:rFonts w:ascii="Tahoma" w:hAnsi="Tahoma" w:cs="Tahoma"/>
                                <w:b/>
                                <w:color w:val="FFFFFF"/>
                                <w:sz w:val="24"/>
                                <w:szCs w:val="24"/>
                              </w:rPr>
                            </w:pPr>
                          </w:p>
                        </w:txbxContent>
                      </wps:txbx>
                      <wps:bodyPr rot="0" vert="horz" wrap="square" lIns="91440" tIns="45720" rIns="91440" bIns="45720" anchor="ctr" anchorCtr="0" upright="1">
                        <a:noAutofit/>
                      </wps:bodyPr>
                    </wps:wsp>
                  </a:graphicData>
                </a:graphic>
              </wp:inline>
            </w:drawing>
          </mc:Choice>
          <mc:Fallback xmlns:mv="urn:schemas-microsoft-com:mac:vml" xmlns:mo="http://schemas.microsoft.com/office/mac/office/2008/main">
            <w:pict>
              <v:rect id="_x0000_s1048" style="width:473.2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" fillcolor="#f60" stroked="f">
                <v:textbox>
                  <w:txbxContent>
                    <w:p w:rsidR="00D002BC" w:rsidRPr="00BE202A" w:rsidRDefault="00D002BC" w:rsidP="0095476E">
                      <w:pPr>
                        <w:jc w:val="center"/>
                        <w:rPr>
                          <w:rFonts w:ascii="Tahoma" w:hAnsi="Tahoma"/>
                          <w:b/>
                          <w:color w:val="FFFFFF"/>
                          <w:sz w:val="20"/>
                          <w:szCs w:val="20"/>
                        </w:rPr>
                      </w:pPr>
                      <w:r w:rsidRPr="00BE202A">
                        <w:rPr>
                          <w:rFonts w:ascii="Tahoma" w:hAnsi="Tahoma"/>
                          <w:b/>
                          <w:color w:val="FFFFFF"/>
                          <w:sz w:val="20"/>
                          <w:szCs w:val="20"/>
                        </w:rPr>
                        <w:t>Sezione 5 – Monitoraggio</w:t>
                      </w:r>
                    </w:p>
                    <w:p w:rsidR="00D002BC" w:rsidRPr="00BE202A" w:rsidRDefault="00D002BC" w:rsidP="0095476E">
                      <w:pPr>
                        <w:jc w:val="center"/>
                        <w:rPr>
                          <w:rFonts w:ascii="Tahoma" w:hAnsi="Tahoma" w:cs="Tahoma"/>
                          <w:b/>
                          <w:color w:val="FFFFFF"/>
                          <w:sz w:val="24"/>
                          <w:szCs w:val="24"/>
                        </w:rPr>
                      </w:pPr>
                    </w:p>
                  </w:txbxContent>
                </v:textbox>
                <w10:anchorlock/>
              </v:rect>
            </w:pict>
          </mc:Fallback>
        </mc:AlternateContent>
      </w:r>
    </w:p>
    <w:p w:rsidR="00AC6418" w:rsidRDefault="00525F6C" w:rsidP="00501D5D">
      <w:pPr>
        <w:pStyle w:val="Rientrocorpodeltesto2"/>
        <w:spacing w:line="276" w:lineRule="auto"/>
        <w:ind w:left="0"/>
        <w:rPr>
          <w:rFonts w:ascii="Tahoma" w:hAnsi="Tahoma" w:cs="Tahoma"/>
          <w:noProof/>
          <w:sz w:val="18"/>
          <w:szCs w:val="18"/>
          <w:lang w:eastAsia="it-IT"/>
        </w:rPr>
      </w:pPr>
      <w:r>
        <w:rPr>
          <w:noProof/>
          <w:lang w:eastAsia="it-IT"/>
        </w:rPr>
        <mc:AlternateContent>
          <mc:Choice Requires="wps">
            <w:drawing>
              <wp:inline distT="0" distB="0" distL="0" distR="0" wp14:anchorId="122906A4" wp14:editId="4AF06F36">
                <wp:extent cx="6120130" cy="231775"/>
                <wp:effectExtent l="0" t="0" r="26670" b="22225"/>
                <wp:docPr id="10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95476E">
                            <w:pPr>
                              <w:spacing w:after="0" w:line="240" w:lineRule="auto"/>
                              <w:rPr>
                                <w:rFonts w:ascii="Tahoma" w:hAnsi="Tahoma" w:cs="Tahoma"/>
                                <w:b/>
                                <w:color w:val="FFFFFF"/>
                                <w:sz w:val="24"/>
                                <w:szCs w:val="24"/>
                              </w:rPr>
                            </w:pPr>
                            <w:r w:rsidRPr="00BE202A">
                              <w:rPr>
                                <w:rFonts w:ascii="Tahoma" w:hAnsi="Tahoma"/>
                                <w:b/>
                                <w:color w:val="DC5E00"/>
                                <w:sz w:val="18"/>
                                <w:szCs w:val="18"/>
                              </w:rPr>
                              <w:t>5.1 Verifica degli obiettivi raggiunti in relazione alle priorità fissate</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49"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" fillcolor="window" strokecolor="#e84c22" strokeweight="1.5pt">
                <v:textbox>
                  <w:txbxContent>
                    <w:p w:rsidR="00D002BC" w:rsidRPr="00BE202A" w:rsidRDefault="00D002BC" w:rsidP="0095476E">
                      <w:pPr>
                        <w:spacing w:after="0" w:line="240" w:lineRule="auto"/>
                        <w:rPr>
                          <w:rFonts w:ascii="Tahoma" w:hAnsi="Tahoma" w:cs="Tahoma"/>
                          <w:b/>
                          <w:color w:val="FFFFFF"/>
                          <w:sz w:val="24"/>
                          <w:szCs w:val="24"/>
                        </w:rPr>
                      </w:pPr>
                      <w:r w:rsidRPr="00BE202A">
                        <w:rPr>
                          <w:rFonts w:ascii="Tahoma" w:hAnsi="Tahoma"/>
                          <w:b/>
                          <w:color w:val="DC5E00"/>
                          <w:sz w:val="18"/>
                          <w:szCs w:val="18"/>
                        </w:rPr>
                        <w:t xml:space="preserve">5.1 Verifica degli obiettivi raggiunti </w:t>
                      </w:r>
                      <w:proofErr w:type="gramStart"/>
                      <w:r w:rsidRPr="00BE202A">
                        <w:rPr>
                          <w:rFonts w:ascii="Tahoma" w:hAnsi="Tahoma"/>
                          <w:b/>
                          <w:color w:val="DC5E00"/>
                          <w:sz w:val="18"/>
                          <w:szCs w:val="18"/>
                        </w:rPr>
                        <w:t>in relazione alle</w:t>
                      </w:r>
                      <w:proofErr w:type="gramEnd"/>
                      <w:r w:rsidRPr="00BE202A">
                        <w:rPr>
                          <w:rFonts w:ascii="Tahoma" w:hAnsi="Tahoma"/>
                          <w:b/>
                          <w:color w:val="DC5E00"/>
                          <w:sz w:val="18"/>
                          <w:szCs w:val="18"/>
                        </w:rPr>
                        <w:t xml:space="preserve"> priorità fissate</w:t>
                      </w:r>
                    </w:p>
                  </w:txbxContent>
                </v:textbox>
                <w10:anchorlock/>
              </v:rect>
            </w:pict>
          </mc:Fallback>
        </mc:AlternateContent>
      </w:r>
    </w:p>
    <w:p w:rsidR="00CB54E8" w:rsidRPr="00CB54E8" w:rsidRDefault="00CB54E8" w:rsidP="00CB54E8">
      <w:pPr>
        <w:jc w:val="both"/>
        <w:rPr>
          <w:rFonts w:ascii="Tahoma" w:hAnsi="Tahoma" w:cs="Calibri"/>
          <w:sz w:val="20"/>
          <w:szCs w:val="20"/>
        </w:rPr>
      </w:pPr>
      <w:r w:rsidRPr="00CB54E8">
        <w:rPr>
          <w:rFonts w:ascii="Tahoma" w:hAnsi="Tahoma" w:cs="Calibri"/>
          <w:sz w:val="20"/>
          <w:szCs w:val="20"/>
        </w:rPr>
        <w:t>Al termine del triennio saranno misurati gli esiti ottenuti in ordine alle priorità fissate al fine di prevedere eventuali azioni correttive e/o integrative.</w:t>
      </w:r>
    </w:p>
    <w:p w:rsidR="00AC6418" w:rsidRDefault="00AC6418" w:rsidP="00501D5D">
      <w:pPr>
        <w:pStyle w:val="Rientrocorpodeltesto2"/>
        <w:spacing w:line="276" w:lineRule="auto"/>
        <w:ind w:left="0"/>
        <w:rPr>
          <w:rFonts w:ascii="Tahoma" w:hAnsi="Tahoma" w:cs="Tahoma"/>
          <w:noProof/>
          <w:sz w:val="18"/>
          <w:szCs w:val="18"/>
          <w:lang w:eastAsia="it-IT"/>
        </w:rPr>
      </w:pPr>
    </w:p>
    <w:p w:rsidR="00AC6418" w:rsidRDefault="00525F6C" w:rsidP="00501D5D">
      <w:pPr>
        <w:pStyle w:val="Rientrocorpodeltesto2"/>
        <w:spacing w:line="276" w:lineRule="auto"/>
        <w:ind w:left="0"/>
        <w:rPr>
          <w:rFonts w:ascii="Tahoma" w:hAnsi="Tahoma" w:cs="Tahoma"/>
          <w:noProof/>
          <w:sz w:val="18"/>
          <w:szCs w:val="18"/>
          <w:lang w:eastAsia="it-IT"/>
        </w:rPr>
      </w:pPr>
      <w:r>
        <w:rPr>
          <w:noProof/>
          <w:lang w:eastAsia="it-IT"/>
        </w:rPr>
        <mc:AlternateContent>
          <mc:Choice Requires="wps">
            <w:drawing>
              <wp:inline distT="0" distB="0" distL="0" distR="0" wp14:anchorId="04E735D9" wp14:editId="35098765">
                <wp:extent cx="6120130" cy="231775"/>
                <wp:effectExtent l="0" t="0" r="26670" b="22225"/>
                <wp:docPr id="10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95476E">
                            <w:pPr>
                              <w:spacing w:after="0" w:line="240" w:lineRule="auto"/>
                              <w:rPr>
                                <w:rFonts w:ascii="Tahoma" w:hAnsi="Tahoma" w:cs="Tahoma"/>
                                <w:b/>
                                <w:color w:val="FFFFFF"/>
                                <w:sz w:val="24"/>
                                <w:szCs w:val="24"/>
                              </w:rPr>
                            </w:pPr>
                            <w:r w:rsidRPr="00BE202A">
                              <w:rPr>
                                <w:rFonts w:ascii="Tahoma" w:hAnsi="Tahoma"/>
                                <w:b/>
                                <w:color w:val="DC5E00"/>
                                <w:sz w:val="18"/>
                                <w:szCs w:val="18"/>
                              </w:rPr>
                              <w:t>5.2 Verifica dell’efficacia delle attività di ampliamento/arricchimento curricolare proposte</w:t>
                            </w: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50"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" fillcolor="window" strokecolor="#e84c22" strokeweight="1.5pt">
                <v:textbox>
                  <w:txbxContent>
                    <w:p w:rsidR="00D002BC" w:rsidRPr="00BE202A" w:rsidRDefault="00D002BC" w:rsidP="0095476E">
                      <w:pPr>
                        <w:spacing w:after="0" w:line="240" w:lineRule="auto"/>
                        <w:rPr>
                          <w:rFonts w:ascii="Tahoma" w:hAnsi="Tahoma" w:cs="Tahoma"/>
                          <w:b/>
                          <w:color w:val="FFFFFF"/>
                          <w:sz w:val="24"/>
                          <w:szCs w:val="24"/>
                        </w:rPr>
                      </w:pPr>
                      <w:r w:rsidRPr="00BE202A">
                        <w:rPr>
                          <w:rFonts w:ascii="Tahoma" w:hAnsi="Tahoma"/>
                          <w:b/>
                          <w:color w:val="DC5E00"/>
                          <w:sz w:val="18"/>
                          <w:szCs w:val="18"/>
                        </w:rPr>
                        <w:t xml:space="preserve">5.2 Verifica dell’efficacia delle attività </w:t>
                      </w:r>
                      <w:proofErr w:type="gramStart"/>
                      <w:r w:rsidRPr="00BE202A">
                        <w:rPr>
                          <w:rFonts w:ascii="Tahoma" w:hAnsi="Tahoma"/>
                          <w:b/>
                          <w:color w:val="DC5E00"/>
                          <w:sz w:val="18"/>
                          <w:szCs w:val="18"/>
                        </w:rPr>
                        <w:t>di</w:t>
                      </w:r>
                      <w:proofErr w:type="gramEnd"/>
                      <w:r w:rsidRPr="00BE202A">
                        <w:rPr>
                          <w:rFonts w:ascii="Tahoma" w:hAnsi="Tahoma"/>
                          <w:b/>
                          <w:color w:val="DC5E00"/>
                          <w:sz w:val="18"/>
                          <w:szCs w:val="18"/>
                        </w:rPr>
                        <w:t xml:space="preserve"> ampliamento/arricchimento curricolare proposte</w:t>
                      </w:r>
                    </w:p>
                  </w:txbxContent>
                </v:textbox>
                <w10:anchorlock/>
              </v:rect>
            </w:pict>
          </mc:Fallback>
        </mc:AlternateContent>
      </w:r>
    </w:p>
    <w:p w:rsidR="00CB54E8" w:rsidRPr="00CB54E8" w:rsidRDefault="00CB54E8" w:rsidP="00CB54E8">
      <w:pPr>
        <w:jc w:val="both"/>
        <w:rPr>
          <w:rFonts w:ascii="Tahoma" w:hAnsi="Tahoma" w:cs="Calibri"/>
          <w:sz w:val="20"/>
          <w:szCs w:val="20"/>
        </w:rPr>
      </w:pPr>
      <w:r w:rsidRPr="00CB54E8">
        <w:rPr>
          <w:rFonts w:ascii="Tahoma" w:hAnsi="Tahoma" w:cs="Calibri"/>
          <w:sz w:val="20"/>
          <w:szCs w:val="20"/>
        </w:rPr>
        <w:t>Il monitoraggio delle attività di ampliamento/arricchimento proposte condotte al termine delle attività previste nell’anno di riferimento riguarderà  i seguenti aspetti:</w:t>
      </w:r>
    </w:p>
    <w:p w:rsidR="00CB54E8" w:rsidRPr="00CB54E8" w:rsidRDefault="00CB54E8" w:rsidP="00CB54E8">
      <w:pPr>
        <w:numPr>
          <w:ilvl w:val="0"/>
          <w:numId w:val="80"/>
        </w:numPr>
        <w:spacing w:after="0"/>
        <w:ind w:left="720" w:hanging="360"/>
        <w:jc w:val="both"/>
        <w:rPr>
          <w:rFonts w:ascii="Tahoma" w:hAnsi="Tahoma" w:cs="Calibri"/>
          <w:sz w:val="20"/>
          <w:szCs w:val="20"/>
        </w:rPr>
      </w:pPr>
      <w:r w:rsidRPr="00CB54E8">
        <w:rPr>
          <w:rFonts w:ascii="Tahoma" w:hAnsi="Tahoma" w:cs="Calibri"/>
          <w:sz w:val="20"/>
          <w:szCs w:val="20"/>
        </w:rPr>
        <w:t>Grado di partecipazione dell’utenza alle iniziative proposte</w:t>
      </w:r>
    </w:p>
    <w:p w:rsidR="00CB54E8" w:rsidRPr="00CB54E8" w:rsidRDefault="00CB54E8" w:rsidP="00CB54E8">
      <w:pPr>
        <w:numPr>
          <w:ilvl w:val="0"/>
          <w:numId w:val="80"/>
        </w:numPr>
        <w:spacing w:after="0"/>
        <w:ind w:left="720" w:hanging="360"/>
        <w:jc w:val="both"/>
        <w:rPr>
          <w:rFonts w:ascii="Tahoma" w:hAnsi="Tahoma" w:cs="Calibri"/>
          <w:sz w:val="20"/>
          <w:szCs w:val="20"/>
        </w:rPr>
      </w:pPr>
      <w:r w:rsidRPr="00CB54E8">
        <w:rPr>
          <w:rFonts w:ascii="Tahoma" w:hAnsi="Tahoma" w:cs="Calibri"/>
          <w:sz w:val="20"/>
          <w:szCs w:val="20"/>
        </w:rPr>
        <w:t>Livello di gradimento dell’utenza alle iniziative proposte</w:t>
      </w:r>
    </w:p>
    <w:p w:rsidR="00AC6418" w:rsidRPr="00CB54E8" w:rsidRDefault="00CB54E8" w:rsidP="00CB54E8">
      <w:pPr>
        <w:numPr>
          <w:ilvl w:val="0"/>
          <w:numId w:val="80"/>
        </w:numPr>
        <w:spacing w:after="0"/>
        <w:ind w:left="720" w:hanging="360"/>
        <w:jc w:val="both"/>
        <w:rPr>
          <w:rFonts w:ascii="Tahoma" w:hAnsi="Tahoma" w:cs="Calibri"/>
          <w:sz w:val="20"/>
          <w:szCs w:val="20"/>
        </w:rPr>
      </w:pPr>
      <w:r w:rsidRPr="00CB54E8">
        <w:rPr>
          <w:rFonts w:ascii="Tahoma" w:hAnsi="Tahoma" w:cs="Calibri"/>
          <w:sz w:val="20"/>
          <w:szCs w:val="20"/>
        </w:rPr>
        <w:t>Ricaduta didattica delle attività</w:t>
      </w:r>
    </w:p>
    <w:p w:rsidR="00AC6418" w:rsidRDefault="00AC6418" w:rsidP="00501D5D">
      <w:pPr>
        <w:pStyle w:val="Rientrocorpodeltesto2"/>
        <w:spacing w:line="276" w:lineRule="auto"/>
        <w:ind w:left="0"/>
        <w:rPr>
          <w:rFonts w:ascii="Tahoma" w:hAnsi="Tahoma" w:cs="Tahoma"/>
          <w:noProof/>
          <w:sz w:val="18"/>
          <w:szCs w:val="18"/>
          <w:lang w:eastAsia="it-IT"/>
        </w:rPr>
      </w:pPr>
    </w:p>
    <w:p w:rsidR="00AC6418" w:rsidRDefault="00AC6418" w:rsidP="00501D5D">
      <w:pPr>
        <w:pStyle w:val="Rientrocorpodeltesto2"/>
        <w:spacing w:line="276" w:lineRule="auto"/>
        <w:ind w:left="0"/>
        <w:rPr>
          <w:rFonts w:ascii="Tahoma" w:hAnsi="Tahoma" w:cs="Tahoma"/>
          <w:noProof/>
          <w:sz w:val="18"/>
          <w:szCs w:val="18"/>
          <w:lang w:eastAsia="it-IT"/>
        </w:rPr>
      </w:pPr>
    </w:p>
    <w:p w:rsidR="00AC6418" w:rsidRDefault="00525F6C" w:rsidP="00501D5D">
      <w:pPr>
        <w:pStyle w:val="Rientrocorpodeltesto2"/>
        <w:spacing w:line="276" w:lineRule="auto"/>
        <w:ind w:left="0"/>
        <w:rPr>
          <w:rFonts w:ascii="Tahoma" w:hAnsi="Tahoma" w:cs="Tahoma"/>
          <w:noProof/>
          <w:sz w:val="18"/>
          <w:szCs w:val="18"/>
          <w:lang w:eastAsia="it-IT"/>
        </w:rPr>
      </w:pPr>
      <w:r>
        <w:rPr>
          <w:noProof/>
          <w:lang w:eastAsia="it-IT"/>
        </w:rPr>
        <mc:AlternateContent>
          <mc:Choice Requires="wps">
            <w:drawing>
              <wp:inline distT="0" distB="0" distL="0" distR="0" wp14:anchorId="499C050F" wp14:editId="017AE25A">
                <wp:extent cx="6120130" cy="231775"/>
                <wp:effectExtent l="0" t="0" r="26670" b="22225"/>
                <wp:docPr id="109"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1775"/>
                        </a:xfrm>
                        <a:prstGeom prst="rect">
                          <a:avLst/>
                        </a:prstGeom>
                        <a:solidFill>
                          <a:sysClr val="window" lastClr="FFFFFF"/>
                        </a:solidFill>
                        <a:ln w="19050" cap="flat" cmpd="sng" algn="ctr">
                          <a:solidFill>
                            <a:srgbClr val="E84C22"/>
                          </a:solidFill>
                          <a:prstDash val="solid"/>
                        </a:ln>
                        <a:effectLst/>
                        <a:extLst/>
                      </wps:spPr>
                      <wps:txbx>
                        <w:txbxContent>
                          <w:p w:rsidR="00D560D7" w:rsidRPr="00BE202A" w:rsidRDefault="00D560D7" w:rsidP="00CB54E8">
                            <w:pPr>
                              <w:pStyle w:val="Paragrafoelenco"/>
                              <w:numPr>
                                <w:ilvl w:val="1"/>
                                <w:numId w:val="81"/>
                              </w:numPr>
                              <w:spacing w:after="0" w:line="240" w:lineRule="auto"/>
                              <w:rPr>
                                <w:rFonts w:ascii="Tahoma" w:hAnsi="Tahoma"/>
                                <w:b/>
                                <w:color w:val="DC5E00"/>
                                <w:sz w:val="18"/>
                                <w:szCs w:val="18"/>
                              </w:rPr>
                            </w:pPr>
                            <w:r w:rsidRPr="00BE202A">
                              <w:rPr>
                                <w:rFonts w:ascii="Tahoma" w:hAnsi="Tahoma"/>
                                <w:b/>
                                <w:color w:val="DC5E00"/>
                                <w:sz w:val="18"/>
                                <w:szCs w:val="18"/>
                              </w:rPr>
                              <w:t>Valutazione complessiva del processo in atto</w:t>
                            </w:r>
                          </w:p>
                          <w:p w:rsidR="00D560D7" w:rsidRPr="00BE202A" w:rsidRDefault="00D560D7" w:rsidP="0095476E">
                            <w:pPr>
                              <w:spacing w:after="0" w:line="240" w:lineRule="auto"/>
                              <w:rPr>
                                <w:rFonts w:ascii="Tahoma" w:hAnsi="Tahoma" w:cs="Tahoma"/>
                                <w:b/>
                                <w:color w:val="FFFFFF"/>
                                <w:sz w:val="24"/>
                                <w:szCs w:val="24"/>
                              </w:rPr>
                            </w:pPr>
                          </w:p>
                        </w:txbxContent>
                      </wps:txbx>
                      <wps:bodyPr rot="0" vert="horz" wrap="square" lIns="91440" tIns="45720" rIns="91440" bIns="45720" anchor="ctr" anchorCtr="0" upright="1">
                        <a:noAutofit/>
                        <a:scene3d>
                          <a:camera prst="orthographicFront"/>
                          <a:lightRig rig="threePt" dir="t"/>
                        </a:scene3d>
                        <a:sp3d extrusionH="57150">
                          <a:bevelT h="25400" prst="softRound"/>
                        </a:sp3d>
                      </wps:bodyPr>
                    </wps:wsp>
                  </a:graphicData>
                </a:graphic>
              </wp:inline>
            </w:drawing>
          </mc:Choice>
          <mc:Fallback xmlns:mv="urn:schemas-microsoft-com:mac:vml" xmlns:mo="http://schemas.microsoft.com/office/mac/office/2008/main">
            <w:pict>
              <v:rect id="_x0000_s1051" style="width:481.9pt;height:18.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" fillcolor="window" strokecolor="#e84c22" strokeweight="1.5pt">
                <v:textbox>
                  <w:txbxContent>
                    <w:p w:rsidR="00D002BC" w:rsidRPr="00BE202A" w:rsidRDefault="00D002BC" w:rsidP="00CB54E8">
                      <w:pPr>
                        <w:pStyle w:val="Paragrafoelenco"/>
                        <w:numPr>
                          <w:ilvl w:val="1"/>
                          <w:numId w:val="81"/>
                        </w:numPr>
                        <w:spacing w:after="0" w:line="240" w:lineRule="auto"/>
                        <w:rPr>
                          <w:rFonts w:ascii="Tahoma" w:hAnsi="Tahoma"/>
                          <w:b/>
                          <w:color w:val="DC5E00"/>
                          <w:sz w:val="18"/>
                          <w:szCs w:val="18"/>
                        </w:rPr>
                      </w:pPr>
                      <w:r w:rsidRPr="00BE202A">
                        <w:rPr>
                          <w:rFonts w:ascii="Tahoma" w:hAnsi="Tahoma"/>
                          <w:b/>
                          <w:color w:val="DC5E00"/>
                          <w:sz w:val="18"/>
                          <w:szCs w:val="18"/>
                        </w:rPr>
                        <w:t>Valutazione complessiva del processo in atto</w:t>
                      </w:r>
                    </w:p>
                    <w:p w:rsidR="00D002BC" w:rsidRPr="00BE202A" w:rsidRDefault="00D002BC" w:rsidP="0095476E">
                      <w:pPr>
                        <w:spacing w:after="0" w:line="240" w:lineRule="auto"/>
                        <w:rPr>
                          <w:rFonts w:ascii="Tahoma" w:hAnsi="Tahoma" w:cs="Tahoma"/>
                          <w:b/>
                          <w:color w:val="FFFFFF"/>
                          <w:sz w:val="24"/>
                          <w:szCs w:val="24"/>
                        </w:rPr>
                      </w:pPr>
                    </w:p>
                  </w:txbxContent>
                </v:textbox>
                <w10:anchorlock/>
              </v:rect>
            </w:pict>
          </mc:Fallback>
        </mc:AlternateContent>
      </w:r>
    </w:p>
    <w:p w:rsidR="00CB54E8" w:rsidRPr="00CB54E8" w:rsidRDefault="00CB54E8" w:rsidP="00CB54E8">
      <w:pPr>
        <w:jc w:val="both"/>
        <w:rPr>
          <w:rFonts w:ascii="Tahoma" w:eastAsia="Tahoma" w:hAnsi="Tahoma" w:cs="Tahoma"/>
          <w:sz w:val="20"/>
          <w:szCs w:val="20"/>
        </w:rPr>
      </w:pPr>
      <w:r w:rsidRPr="00CB54E8">
        <w:rPr>
          <w:rFonts w:ascii="Tahoma" w:eastAsia="Tahoma" w:hAnsi="Tahoma" w:cs="Tahoma"/>
          <w:sz w:val="20"/>
          <w:szCs w:val="20"/>
        </w:rPr>
        <w:t xml:space="preserve">Al termine di ogni anno scolastico, l’Istituto realizza un controllo di qualità del servizio offerto, tramite la compilazione di questionari da parte delle varie componenti scolastiche. Questa indagine viene riproposta annualmente per accertare – attraverso il contributo di tutte le componenti della comunità scolastica – il raggiungimento degli obiettivi di efficacia ed efficienza e il livello di soddisfazione per il servizio offerto, in modo da definire eventuali strategie di miglioramento. </w:t>
      </w:r>
    </w:p>
    <w:p w:rsidR="00CB54E8" w:rsidRPr="00BE202A" w:rsidRDefault="00CB54E8" w:rsidP="00CB54E8">
      <w:pPr>
        <w:spacing w:after="0"/>
        <w:ind w:left="360" w:hanging="360"/>
        <w:jc w:val="both"/>
        <w:rPr>
          <w:rFonts w:ascii="Tahoma" w:eastAsia="Tahoma" w:hAnsi="Tahoma" w:cs="Tahoma"/>
          <w:color w:val="DC5E00"/>
          <w:sz w:val="20"/>
          <w:szCs w:val="20"/>
        </w:rPr>
      </w:pPr>
      <w:r w:rsidRPr="00BE202A">
        <w:rPr>
          <w:rFonts w:ascii="Tahoma" w:eastAsia="Tahoma" w:hAnsi="Tahoma" w:cs="Tahoma"/>
          <w:color w:val="DC5E00"/>
          <w:sz w:val="20"/>
          <w:szCs w:val="20"/>
        </w:rPr>
        <w:t>Valutazione del Piano dell’Offerta Formativa</w:t>
      </w:r>
    </w:p>
    <w:p w:rsidR="00CB54E8" w:rsidRPr="00CB54E8" w:rsidRDefault="00CB54E8" w:rsidP="00CB54E8">
      <w:pPr>
        <w:jc w:val="both"/>
        <w:rPr>
          <w:rFonts w:ascii="Tahoma" w:eastAsia="Tahoma" w:hAnsi="Tahoma" w:cs="Tahoma"/>
          <w:sz w:val="20"/>
          <w:szCs w:val="20"/>
        </w:rPr>
      </w:pPr>
      <w:r w:rsidRPr="00CB54E8">
        <w:rPr>
          <w:rFonts w:ascii="Tahoma" w:eastAsia="Tahoma" w:hAnsi="Tahoma" w:cs="Tahoma"/>
          <w:sz w:val="20"/>
          <w:szCs w:val="20"/>
        </w:rPr>
        <w:t xml:space="preserve">La valutazione complessiva del Piano dell’Offerta Formativa, a livello di Istituto, è formulata annualmente alla luce dei risultati scolastici, degli esiti delle attività di sostegno e recupero e di valorizzazione delle eccellenze, </w:t>
      </w:r>
      <w:r w:rsidRPr="00CB54E8">
        <w:rPr>
          <w:rFonts w:ascii="Tahoma" w:eastAsia="Tahoma" w:hAnsi="Tahoma" w:cs="Tahoma"/>
          <w:sz w:val="20"/>
          <w:szCs w:val="20"/>
        </w:rPr>
        <w:lastRenderedPageBreak/>
        <w:t>dei dati acquisiti tramite le diverse attività di verifica, sia interne sia esterne all’Istituto (questionari sul servizio scolastico, valutazione dei progetti, rilevazioni nazionali, ecc …).</w:t>
      </w:r>
    </w:p>
    <w:p w:rsidR="00AC6418" w:rsidRDefault="00AC6418" w:rsidP="00501D5D">
      <w:pPr>
        <w:pStyle w:val="Rientrocorpodeltesto2"/>
        <w:spacing w:line="276" w:lineRule="auto"/>
        <w:ind w:left="0"/>
        <w:rPr>
          <w:rFonts w:ascii="Tahoma" w:hAnsi="Tahoma" w:cs="Tahoma"/>
          <w:noProof/>
          <w:sz w:val="18"/>
          <w:szCs w:val="18"/>
          <w:lang w:eastAsia="it-IT"/>
        </w:rPr>
      </w:pPr>
    </w:p>
    <w:p w:rsidR="00297466" w:rsidRPr="0005397F" w:rsidRDefault="00297466" w:rsidP="00876891">
      <w:pPr>
        <w:pStyle w:val="NormaleWeb"/>
        <w:spacing w:before="0" w:beforeAutospacing="0" w:after="0" w:afterAutospacing="0" w:line="360" w:lineRule="auto"/>
        <w:ind w:left="119" w:right="119" w:firstLine="0"/>
        <w:rPr>
          <w:rFonts w:ascii="Tahoma" w:hAnsi="Tahoma" w:cs="Tahoma"/>
          <w:sz w:val="18"/>
          <w:szCs w:val="18"/>
          <w:lang w:val="it-IT"/>
        </w:rPr>
      </w:pPr>
      <w:r w:rsidRPr="00CE3446">
        <w:rPr>
          <w:rFonts w:ascii="Tahoma" w:hAnsi="Tahoma" w:cs="Tahoma"/>
          <w:sz w:val="18"/>
          <w:szCs w:val="18"/>
          <w:lang w:val="it-IT"/>
        </w:rPr>
        <w:t>Approvato d</w:t>
      </w:r>
      <w:r w:rsidR="00846EDF" w:rsidRPr="00CE3446">
        <w:rPr>
          <w:rFonts w:ascii="Tahoma" w:hAnsi="Tahoma" w:cs="Tahoma"/>
          <w:sz w:val="18"/>
          <w:szCs w:val="18"/>
          <w:lang w:val="it-IT"/>
        </w:rPr>
        <w:t>al Collegio dei Docenti in data</w:t>
      </w:r>
      <w:r w:rsidRPr="00CE3446">
        <w:rPr>
          <w:rFonts w:ascii="Tahoma" w:hAnsi="Tahoma" w:cs="Tahoma"/>
          <w:sz w:val="18"/>
          <w:szCs w:val="18"/>
          <w:lang w:val="it-IT"/>
        </w:rPr>
        <w:t xml:space="preserve"> </w:t>
      </w:r>
      <w:r w:rsidR="0005397F" w:rsidRPr="0005397F">
        <w:rPr>
          <w:rFonts w:ascii="Tahoma" w:hAnsi="Tahoma" w:cs="Tahoma"/>
          <w:sz w:val="18"/>
          <w:szCs w:val="18"/>
          <w:lang w:val="it-IT"/>
        </w:rPr>
        <w:t>28</w:t>
      </w:r>
      <w:r w:rsidR="00846EDF" w:rsidRPr="0005397F">
        <w:rPr>
          <w:rFonts w:ascii="Tahoma" w:hAnsi="Tahoma" w:cs="Tahoma"/>
          <w:sz w:val="18"/>
          <w:szCs w:val="18"/>
          <w:lang w:val="it-IT"/>
        </w:rPr>
        <w:t xml:space="preserve"> </w:t>
      </w:r>
      <w:r w:rsidRPr="0005397F">
        <w:rPr>
          <w:rFonts w:ascii="Tahoma" w:hAnsi="Tahoma" w:cs="Tahoma"/>
          <w:sz w:val="18"/>
          <w:szCs w:val="18"/>
          <w:lang w:val="it-IT"/>
        </w:rPr>
        <w:t>Ottobre 201</w:t>
      </w:r>
      <w:r w:rsidR="0005397F" w:rsidRPr="0005397F">
        <w:rPr>
          <w:rFonts w:ascii="Tahoma" w:hAnsi="Tahoma" w:cs="Tahoma"/>
          <w:sz w:val="18"/>
          <w:szCs w:val="18"/>
          <w:lang w:val="it-IT"/>
        </w:rPr>
        <w:t>6</w:t>
      </w:r>
    </w:p>
    <w:p w:rsidR="00297466" w:rsidRPr="0005397F" w:rsidRDefault="00297466" w:rsidP="00876891">
      <w:pPr>
        <w:pStyle w:val="NormaleWeb"/>
        <w:spacing w:before="0" w:beforeAutospacing="0" w:after="0" w:afterAutospacing="0" w:line="360" w:lineRule="auto"/>
        <w:ind w:left="119" w:right="119" w:firstLine="0"/>
        <w:rPr>
          <w:rFonts w:ascii="Tahoma" w:hAnsi="Tahoma" w:cs="Tahoma"/>
          <w:sz w:val="18"/>
          <w:szCs w:val="18"/>
          <w:lang w:val="it-IT"/>
        </w:rPr>
      </w:pPr>
      <w:r w:rsidRPr="0005397F">
        <w:rPr>
          <w:rFonts w:ascii="Tahoma" w:hAnsi="Tahoma" w:cs="Tahoma"/>
          <w:sz w:val="18"/>
          <w:szCs w:val="18"/>
          <w:lang w:val="it-IT"/>
        </w:rPr>
        <w:t xml:space="preserve">Approvato dal Consiglio d’Istituto in data </w:t>
      </w:r>
      <w:r w:rsidR="00846EDF" w:rsidRPr="0005397F">
        <w:rPr>
          <w:rFonts w:ascii="Tahoma" w:hAnsi="Tahoma" w:cs="Tahoma"/>
          <w:sz w:val="18"/>
          <w:szCs w:val="18"/>
          <w:lang w:val="it-IT"/>
        </w:rPr>
        <w:t>2</w:t>
      </w:r>
      <w:r w:rsidR="0005397F" w:rsidRPr="0005397F">
        <w:rPr>
          <w:rFonts w:ascii="Tahoma" w:hAnsi="Tahoma" w:cs="Tahoma"/>
          <w:sz w:val="18"/>
          <w:szCs w:val="18"/>
          <w:lang w:val="it-IT"/>
        </w:rPr>
        <w:t>8</w:t>
      </w:r>
      <w:r w:rsidR="00846EDF" w:rsidRPr="0005397F">
        <w:rPr>
          <w:rFonts w:ascii="Tahoma" w:hAnsi="Tahoma" w:cs="Tahoma"/>
          <w:sz w:val="18"/>
          <w:szCs w:val="18"/>
          <w:lang w:val="it-IT"/>
        </w:rPr>
        <w:t xml:space="preserve"> </w:t>
      </w:r>
      <w:r w:rsidRPr="0005397F">
        <w:rPr>
          <w:rFonts w:ascii="Tahoma" w:hAnsi="Tahoma" w:cs="Tahoma"/>
          <w:sz w:val="18"/>
          <w:szCs w:val="18"/>
          <w:lang w:val="it-IT"/>
        </w:rPr>
        <w:t>Ottobre 201</w:t>
      </w:r>
      <w:r w:rsidR="0005397F" w:rsidRPr="0005397F">
        <w:rPr>
          <w:rFonts w:ascii="Tahoma" w:hAnsi="Tahoma" w:cs="Tahoma"/>
          <w:sz w:val="18"/>
          <w:szCs w:val="18"/>
          <w:lang w:val="it-IT"/>
        </w:rPr>
        <w:t>6</w:t>
      </w:r>
    </w:p>
    <w:p w:rsidR="00297466" w:rsidRPr="00CE3446" w:rsidRDefault="00297466" w:rsidP="00876891">
      <w:pPr>
        <w:pStyle w:val="NormaleWeb"/>
        <w:spacing w:before="0" w:beforeAutospacing="0" w:after="0" w:afterAutospacing="0" w:line="360" w:lineRule="auto"/>
        <w:ind w:left="0" w:right="119" w:firstLine="0"/>
        <w:rPr>
          <w:rFonts w:ascii="Tahoma" w:hAnsi="Tahoma" w:cs="Tahoma"/>
          <w:sz w:val="18"/>
          <w:szCs w:val="18"/>
          <w:lang w:val="it-IT"/>
        </w:rPr>
      </w:pPr>
    </w:p>
    <w:p w:rsidR="00297466" w:rsidRPr="00CE3446" w:rsidRDefault="00297466" w:rsidP="00876891">
      <w:pPr>
        <w:pStyle w:val="NormaleWeb"/>
        <w:spacing w:before="0" w:beforeAutospacing="0" w:after="0" w:afterAutospacing="0" w:line="360" w:lineRule="auto"/>
        <w:ind w:left="119" w:right="119" w:firstLine="0"/>
        <w:rPr>
          <w:rFonts w:ascii="Tahoma" w:hAnsi="Tahoma" w:cs="Tahoma"/>
          <w:i/>
          <w:sz w:val="18"/>
          <w:szCs w:val="18"/>
          <w:lang w:val="it-IT"/>
        </w:rPr>
      </w:pPr>
      <w:r w:rsidRPr="00CE3446">
        <w:rPr>
          <w:rFonts w:ascii="Tahoma" w:hAnsi="Tahoma" w:cs="Tahoma"/>
          <w:i/>
          <w:sz w:val="18"/>
          <w:szCs w:val="18"/>
          <w:lang w:val="it-IT"/>
        </w:rPr>
        <w:t>Si allegano:</w:t>
      </w:r>
    </w:p>
    <w:p w:rsidR="00B84D4D" w:rsidRDefault="00297466"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sidRPr="00CE3446">
        <w:rPr>
          <w:rFonts w:ascii="Tahoma" w:hAnsi="Tahoma" w:cs="Tahoma"/>
          <w:i/>
          <w:sz w:val="18"/>
          <w:szCs w:val="18"/>
          <w:lang w:val="it-IT"/>
        </w:rPr>
        <w:t xml:space="preserve"> </w:t>
      </w:r>
      <w:r w:rsidR="00B84D4D">
        <w:rPr>
          <w:rFonts w:ascii="Tahoma" w:hAnsi="Tahoma" w:cs="Tahoma"/>
          <w:i/>
          <w:sz w:val="18"/>
          <w:szCs w:val="18"/>
          <w:lang w:val="it-IT"/>
        </w:rPr>
        <w:t>Statuto delle studentesse e degli studenti</w:t>
      </w:r>
    </w:p>
    <w:p w:rsidR="00297466" w:rsidRDefault="00297466"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sidRPr="00CE3446">
        <w:rPr>
          <w:rFonts w:ascii="Tahoma" w:hAnsi="Tahoma" w:cs="Tahoma"/>
          <w:i/>
          <w:sz w:val="18"/>
          <w:szCs w:val="18"/>
          <w:lang w:val="it-IT"/>
        </w:rPr>
        <w:t>Carta dei Servizi</w:t>
      </w:r>
    </w:p>
    <w:p w:rsidR="007B111D" w:rsidRPr="00CE3446" w:rsidRDefault="007B111D"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Pr>
          <w:rFonts w:ascii="Tahoma" w:hAnsi="Tahoma" w:cs="Tahoma"/>
          <w:i/>
          <w:sz w:val="18"/>
          <w:szCs w:val="18"/>
          <w:lang w:val="it-IT"/>
        </w:rPr>
        <w:t>Patto di corresponsabilità educativa</w:t>
      </w:r>
    </w:p>
    <w:p w:rsidR="00297466" w:rsidRDefault="00297466"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sidRPr="00CE3446">
        <w:rPr>
          <w:rFonts w:ascii="Tahoma" w:hAnsi="Tahoma" w:cs="Tahoma"/>
          <w:i/>
          <w:sz w:val="18"/>
          <w:szCs w:val="18"/>
          <w:lang w:val="it-IT"/>
        </w:rPr>
        <w:t>Regolamento d’Istituto</w:t>
      </w:r>
    </w:p>
    <w:p w:rsidR="00B84D4D" w:rsidRDefault="00B84D4D"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Pr>
          <w:rFonts w:ascii="Tahoma" w:hAnsi="Tahoma" w:cs="Tahoma"/>
          <w:i/>
          <w:sz w:val="18"/>
          <w:szCs w:val="18"/>
          <w:lang w:val="it-IT"/>
        </w:rPr>
        <w:t>Regolamento Collegio dei Docenti</w:t>
      </w:r>
    </w:p>
    <w:p w:rsidR="00A00149" w:rsidRPr="00B84D4D" w:rsidRDefault="00A00149" w:rsidP="00B84D4D">
      <w:pPr>
        <w:pStyle w:val="NormaleWeb"/>
        <w:numPr>
          <w:ilvl w:val="0"/>
          <w:numId w:val="31"/>
        </w:numPr>
        <w:spacing w:before="0" w:beforeAutospacing="0" w:after="0" w:afterAutospacing="0" w:line="360" w:lineRule="auto"/>
        <w:ind w:right="119"/>
        <w:rPr>
          <w:rFonts w:ascii="Tahoma" w:hAnsi="Tahoma" w:cs="Tahoma"/>
          <w:i/>
          <w:sz w:val="18"/>
          <w:szCs w:val="18"/>
          <w:lang w:val="it-IT"/>
        </w:rPr>
      </w:pPr>
      <w:r>
        <w:rPr>
          <w:rFonts w:ascii="Tahoma" w:hAnsi="Tahoma" w:cs="Tahoma"/>
          <w:i/>
          <w:sz w:val="18"/>
          <w:szCs w:val="18"/>
          <w:lang w:val="it-IT"/>
        </w:rPr>
        <w:t>Regolamento registro elettronico</w:t>
      </w:r>
    </w:p>
    <w:p w:rsidR="00A00149" w:rsidRPr="00CE3446" w:rsidRDefault="00A00149"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Pr>
          <w:rFonts w:ascii="Tahoma" w:hAnsi="Tahoma" w:cs="Tahoma"/>
          <w:i/>
          <w:sz w:val="18"/>
          <w:szCs w:val="18"/>
          <w:lang w:val="it-IT"/>
        </w:rPr>
        <w:t>Regolamento sito web</w:t>
      </w:r>
    </w:p>
    <w:p w:rsidR="00297466" w:rsidRDefault="00297466"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sidRPr="00CE3446">
        <w:rPr>
          <w:rFonts w:ascii="Tahoma" w:hAnsi="Tahoma" w:cs="Tahoma"/>
          <w:i/>
          <w:sz w:val="18"/>
          <w:szCs w:val="18"/>
          <w:lang w:val="it-IT"/>
        </w:rPr>
        <w:t>Regolamento Visite Guidate e Viaggi di integrazione culturale e di indirizzo</w:t>
      </w:r>
    </w:p>
    <w:p w:rsidR="003D176B" w:rsidRPr="00CE3446" w:rsidRDefault="003D176B"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Pr>
          <w:rFonts w:ascii="Tahoma" w:hAnsi="Tahoma" w:cs="Tahoma"/>
          <w:i/>
          <w:sz w:val="18"/>
          <w:szCs w:val="18"/>
          <w:lang w:val="it-IT"/>
        </w:rPr>
        <w:t>Statuto del Comitato dei genitori</w:t>
      </w:r>
    </w:p>
    <w:p w:rsidR="00297466" w:rsidRPr="00CE3446" w:rsidRDefault="0091003D"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sidRPr="00CE3446">
        <w:rPr>
          <w:rFonts w:ascii="Tahoma" w:hAnsi="Tahoma" w:cs="Tahoma"/>
          <w:i/>
          <w:sz w:val="18"/>
          <w:szCs w:val="18"/>
          <w:lang w:val="it-IT"/>
        </w:rPr>
        <w:t>Piano Progetti</w:t>
      </w:r>
      <w:r w:rsidR="00B84D4D">
        <w:rPr>
          <w:rFonts w:ascii="Tahoma" w:hAnsi="Tahoma" w:cs="Tahoma"/>
          <w:i/>
          <w:sz w:val="18"/>
          <w:szCs w:val="18"/>
          <w:lang w:val="it-IT"/>
        </w:rPr>
        <w:t xml:space="preserve"> anno </w:t>
      </w:r>
      <w:r w:rsidR="00C95B75" w:rsidRPr="00CE3446">
        <w:rPr>
          <w:rFonts w:ascii="Tahoma" w:hAnsi="Tahoma" w:cs="Tahoma"/>
          <w:i/>
          <w:sz w:val="18"/>
          <w:szCs w:val="18"/>
          <w:lang w:val="it-IT"/>
        </w:rPr>
        <w:t>s</w:t>
      </w:r>
      <w:r w:rsidR="00B84D4D">
        <w:rPr>
          <w:rFonts w:ascii="Tahoma" w:hAnsi="Tahoma" w:cs="Tahoma"/>
          <w:i/>
          <w:sz w:val="18"/>
          <w:szCs w:val="18"/>
          <w:lang w:val="it-IT"/>
        </w:rPr>
        <w:t>c</w:t>
      </w:r>
      <w:r w:rsidR="00C95B75" w:rsidRPr="00CE3446">
        <w:rPr>
          <w:rFonts w:ascii="Tahoma" w:hAnsi="Tahoma" w:cs="Tahoma"/>
          <w:i/>
          <w:sz w:val="18"/>
          <w:szCs w:val="18"/>
          <w:lang w:val="it-IT"/>
        </w:rPr>
        <w:t>. 201</w:t>
      </w:r>
      <w:r w:rsidR="008D2A9F">
        <w:rPr>
          <w:rFonts w:ascii="Tahoma" w:hAnsi="Tahoma" w:cs="Tahoma"/>
          <w:i/>
          <w:sz w:val="18"/>
          <w:szCs w:val="18"/>
          <w:lang w:val="it-IT"/>
        </w:rPr>
        <w:t>6</w:t>
      </w:r>
      <w:r w:rsidR="00C95B75" w:rsidRPr="00CE3446">
        <w:rPr>
          <w:rFonts w:ascii="Tahoma" w:hAnsi="Tahoma" w:cs="Tahoma"/>
          <w:i/>
          <w:sz w:val="18"/>
          <w:szCs w:val="18"/>
          <w:lang w:val="it-IT"/>
        </w:rPr>
        <w:t>/201</w:t>
      </w:r>
      <w:r w:rsidR="008D2A9F">
        <w:rPr>
          <w:rFonts w:ascii="Tahoma" w:hAnsi="Tahoma" w:cs="Tahoma"/>
          <w:i/>
          <w:sz w:val="18"/>
          <w:szCs w:val="18"/>
          <w:lang w:val="it-IT"/>
        </w:rPr>
        <w:t>7</w:t>
      </w:r>
    </w:p>
    <w:p w:rsidR="00C95B75" w:rsidRPr="00CE3446" w:rsidRDefault="00C95B75"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sidRPr="00CE3446">
        <w:rPr>
          <w:rFonts w:ascii="Tahoma" w:hAnsi="Tahoma" w:cs="Tahoma"/>
          <w:i/>
          <w:sz w:val="18"/>
          <w:szCs w:val="18"/>
          <w:lang w:val="it-IT"/>
        </w:rPr>
        <w:t>Piano di Miglioramento</w:t>
      </w:r>
    </w:p>
    <w:p w:rsidR="00C95B75" w:rsidRDefault="00C95B75"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sidRPr="00CE3446">
        <w:rPr>
          <w:rFonts w:ascii="Tahoma" w:hAnsi="Tahoma" w:cs="Tahoma"/>
          <w:i/>
          <w:sz w:val="18"/>
          <w:szCs w:val="18"/>
          <w:lang w:val="it-IT"/>
        </w:rPr>
        <w:t>Piano di Potenziamento</w:t>
      </w:r>
    </w:p>
    <w:p w:rsidR="00B84D4D" w:rsidRDefault="00B84D4D"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Pr>
          <w:rFonts w:ascii="Tahoma" w:hAnsi="Tahoma" w:cs="Tahoma"/>
          <w:i/>
          <w:sz w:val="18"/>
          <w:szCs w:val="18"/>
          <w:lang w:val="it-IT"/>
        </w:rPr>
        <w:t>Piano per l’inclusione</w:t>
      </w:r>
    </w:p>
    <w:p w:rsidR="00B84D4D" w:rsidRDefault="00B84D4D" w:rsidP="002A771C">
      <w:pPr>
        <w:pStyle w:val="NormaleWeb"/>
        <w:numPr>
          <w:ilvl w:val="0"/>
          <w:numId w:val="31"/>
        </w:numPr>
        <w:spacing w:before="0" w:beforeAutospacing="0" w:after="0" w:afterAutospacing="0" w:line="360" w:lineRule="auto"/>
        <w:ind w:right="119"/>
        <w:rPr>
          <w:rFonts w:ascii="Tahoma" w:hAnsi="Tahoma" w:cs="Tahoma"/>
          <w:i/>
          <w:sz w:val="18"/>
          <w:szCs w:val="18"/>
          <w:lang w:val="it-IT"/>
        </w:rPr>
      </w:pPr>
      <w:r>
        <w:rPr>
          <w:rFonts w:ascii="Tahoma" w:hAnsi="Tahoma" w:cs="Tahoma"/>
          <w:i/>
          <w:sz w:val="18"/>
          <w:szCs w:val="18"/>
          <w:lang w:val="it-IT"/>
        </w:rPr>
        <w:t>Piano Alternanza scuola- Lavoro</w:t>
      </w:r>
      <w:r w:rsidR="007B111D">
        <w:rPr>
          <w:rFonts w:ascii="Tahoma" w:hAnsi="Tahoma" w:cs="Tahoma"/>
          <w:i/>
          <w:sz w:val="18"/>
          <w:szCs w:val="18"/>
          <w:lang w:val="it-IT"/>
        </w:rPr>
        <w:t>- approvazione OO.CC .10/02/017</w:t>
      </w:r>
    </w:p>
    <w:p w:rsidR="007B111D" w:rsidRPr="007B111D" w:rsidRDefault="00B84D4D" w:rsidP="007B111D">
      <w:pPr>
        <w:pStyle w:val="Paragrafoelenco"/>
        <w:numPr>
          <w:ilvl w:val="0"/>
          <w:numId w:val="31"/>
        </w:numPr>
        <w:rPr>
          <w:rFonts w:ascii="Tahoma" w:eastAsia="Times New Roman" w:hAnsi="Tahoma" w:cs="Tahoma"/>
          <w:i/>
          <w:sz w:val="18"/>
          <w:szCs w:val="18"/>
        </w:rPr>
      </w:pPr>
      <w:r w:rsidRPr="007B111D">
        <w:rPr>
          <w:rFonts w:ascii="Tahoma" w:hAnsi="Tahoma" w:cs="Tahoma"/>
          <w:i/>
          <w:sz w:val="18"/>
          <w:szCs w:val="18"/>
        </w:rPr>
        <w:t>Piano triennale per la formazione</w:t>
      </w:r>
      <w:r w:rsidR="007B111D" w:rsidRPr="007B111D">
        <w:rPr>
          <w:rFonts w:ascii="Tahoma" w:hAnsi="Tahoma" w:cs="Tahoma"/>
          <w:i/>
          <w:sz w:val="18"/>
          <w:szCs w:val="18"/>
        </w:rPr>
        <w:t>-</w:t>
      </w:r>
      <w:r w:rsidR="007B111D" w:rsidRPr="007B111D">
        <w:t xml:space="preserve"> </w:t>
      </w:r>
      <w:r w:rsidR="007B111D" w:rsidRPr="007B111D">
        <w:rPr>
          <w:rFonts w:ascii="Tahoma" w:eastAsia="Times New Roman" w:hAnsi="Tahoma" w:cs="Tahoma"/>
          <w:i/>
          <w:sz w:val="18"/>
          <w:szCs w:val="18"/>
        </w:rPr>
        <w:t>approvazione OO</w:t>
      </w:r>
      <w:r w:rsidR="007B111D">
        <w:rPr>
          <w:rFonts w:ascii="Tahoma" w:eastAsia="Times New Roman" w:hAnsi="Tahoma" w:cs="Tahoma"/>
          <w:i/>
          <w:sz w:val="18"/>
          <w:szCs w:val="18"/>
        </w:rPr>
        <w:t>.</w:t>
      </w:r>
      <w:r w:rsidR="007B111D" w:rsidRPr="007B111D">
        <w:rPr>
          <w:rFonts w:ascii="Tahoma" w:eastAsia="Times New Roman" w:hAnsi="Tahoma" w:cs="Tahoma"/>
          <w:i/>
          <w:sz w:val="18"/>
          <w:szCs w:val="18"/>
        </w:rPr>
        <w:t>CC</w:t>
      </w:r>
      <w:r w:rsidR="007B111D">
        <w:rPr>
          <w:rFonts w:ascii="Tahoma" w:eastAsia="Times New Roman" w:hAnsi="Tahoma" w:cs="Tahoma"/>
          <w:i/>
          <w:sz w:val="18"/>
          <w:szCs w:val="18"/>
        </w:rPr>
        <w:t>.</w:t>
      </w:r>
      <w:r w:rsidR="007B111D" w:rsidRPr="007B111D">
        <w:rPr>
          <w:rFonts w:ascii="Tahoma" w:eastAsia="Times New Roman" w:hAnsi="Tahoma" w:cs="Tahoma"/>
          <w:i/>
          <w:sz w:val="18"/>
          <w:szCs w:val="18"/>
        </w:rPr>
        <w:t xml:space="preserve"> 10/02/017</w:t>
      </w:r>
    </w:p>
    <w:p w:rsidR="00B84D4D" w:rsidRPr="00CE3446" w:rsidRDefault="00B84D4D" w:rsidP="007B111D">
      <w:pPr>
        <w:pStyle w:val="NormaleWeb"/>
        <w:spacing w:before="0" w:beforeAutospacing="0" w:after="0" w:afterAutospacing="0" w:line="360" w:lineRule="auto"/>
        <w:ind w:left="839" w:right="119" w:firstLine="0"/>
        <w:rPr>
          <w:rFonts w:ascii="Tahoma" w:hAnsi="Tahoma" w:cs="Tahoma"/>
          <w:i/>
          <w:sz w:val="18"/>
          <w:szCs w:val="18"/>
          <w:lang w:val="it-IT"/>
        </w:rPr>
      </w:pPr>
    </w:p>
    <w:p w:rsidR="00297466" w:rsidRPr="00CE3446" w:rsidRDefault="00297466" w:rsidP="00876891">
      <w:pPr>
        <w:spacing w:after="0" w:line="360" w:lineRule="auto"/>
        <w:jc w:val="both"/>
        <w:rPr>
          <w:rFonts w:ascii="Tahoma" w:hAnsi="Tahoma" w:cs="Tahoma"/>
          <w:sz w:val="18"/>
          <w:szCs w:val="18"/>
        </w:rPr>
      </w:pPr>
    </w:p>
    <w:p w:rsidR="00297466" w:rsidRPr="00CE3446" w:rsidRDefault="00297466" w:rsidP="00876891">
      <w:pPr>
        <w:spacing w:after="0" w:line="360" w:lineRule="auto"/>
        <w:jc w:val="both"/>
        <w:rPr>
          <w:rFonts w:ascii="Tahoma" w:hAnsi="Tahoma" w:cs="Tahoma"/>
          <w:sz w:val="18"/>
          <w:szCs w:val="18"/>
        </w:rPr>
      </w:pPr>
    </w:p>
    <w:p w:rsidR="00297466" w:rsidRPr="00CE3446" w:rsidRDefault="00297466" w:rsidP="00876891">
      <w:pPr>
        <w:spacing w:after="0" w:line="360" w:lineRule="auto"/>
        <w:jc w:val="both"/>
        <w:rPr>
          <w:rFonts w:ascii="Tahoma" w:hAnsi="Tahoma" w:cs="Tahoma"/>
          <w:sz w:val="18"/>
          <w:szCs w:val="18"/>
        </w:rPr>
      </w:pPr>
    </w:p>
    <w:p w:rsidR="00297466" w:rsidRPr="00CE3446" w:rsidRDefault="00297466" w:rsidP="00876891">
      <w:pPr>
        <w:spacing w:after="0" w:line="360" w:lineRule="auto"/>
        <w:jc w:val="both"/>
        <w:rPr>
          <w:rFonts w:ascii="Tahoma" w:hAnsi="Tahoma" w:cs="Tahoma"/>
          <w:sz w:val="18"/>
          <w:szCs w:val="18"/>
        </w:rPr>
      </w:pPr>
    </w:p>
    <w:p w:rsidR="00297466" w:rsidRPr="00CE3446" w:rsidRDefault="00297466" w:rsidP="00876891">
      <w:pPr>
        <w:spacing w:after="0" w:line="360" w:lineRule="auto"/>
        <w:jc w:val="both"/>
        <w:rPr>
          <w:rFonts w:ascii="Tahoma" w:hAnsi="Tahoma" w:cs="Tahoma"/>
          <w:sz w:val="18"/>
          <w:szCs w:val="18"/>
        </w:rPr>
      </w:pPr>
    </w:p>
    <w:p w:rsidR="00297466" w:rsidRPr="00CE3446" w:rsidRDefault="00297466" w:rsidP="00876891">
      <w:pPr>
        <w:spacing w:after="0" w:line="360" w:lineRule="auto"/>
        <w:jc w:val="both"/>
        <w:rPr>
          <w:rFonts w:ascii="Tahoma" w:hAnsi="Tahoma" w:cs="Tahoma"/>
          <w:sz w:val="18"/>
          <w:szCs w:val="18"/>
        </w:rPr>
      </w:pPr>
    </w:p>
    <w:p w:rsidR="00297466" w:rsidRPr="00CE3446" w:rsidRDefault="00297466" w:rsidP="00876891">
      <w:pPr>
        <w:spacing w:after="0" w:line="360" w:lineRule="auto"/>
        <w:jc w:val="both"/>
        <w:rPr>
          <w:rFonts w:ascii="Tahoma" w:hAnsi="Tahoma" w:cs="Tahoma"/>
          <w:sz w:val="18"/>
          <w:szCs w:val="18"/>
        </w:rPr>
      </w:pPr>
    </w:p>
    <w:p w:rsidR="00297466" w:rsidRPr="00CE3446" w:rsidRDefault="00297466" w:rsidP="00876891">
      <w:pPr>
        <w:spacing w:after="0" w:line="360" w:lineRule="auto"/>
        <w:jc w:val="both"/>
        <w:rPr>
          <w:rFonts w:ascii="Tahoma" w:hAnsi="Tahoma" w:cs="Tahoma"/>
          <w:sz w:val="18"/>
          <w:szCs w:val="18"/>
        </w:rPr>
      </w:pPr>
    </w:p>
    <w:sectPr w:rsidR="00297466" w:rsidRPr="00CE3446" w:rsidSect="00F96E1D">
      <w:headerReference w:type="default" r:id="rId12"/>
      <w:footerReference w:type="even" r:id="rId13"/>
      <w:footerReference w:type="default" r:id="rId14"/>
      <w:type w:val="continuous"/>
      <w:pgSz w:w="11906" w:h="16838"/>
      <w:pgMar w:top="993" w:right="1134" w:bottom="993" w:left="1134"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F1" w:rsidRDefault="00C379F1" w:rsidP="00424D22">
      <w:pPr>
        <w:spacing w:after="0" w:line="240" w:lineRule="auto"/>
      </w:pPr>
      <w:r>
        <w:separator/>
      </w:r>
    </w:p>
  </w:endnote>
  <w:endnote w:type="continuationSeparator" w:id="0">
    <w:p w:rsidR="00C379F1" w:rsidRDefault="00C379F1" w:rsidP="0042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Eras Medium ITC">
    <w:altName w:val="Copperplate Light"/>
    <w:panose1 w:val="020B0602030504020804"/>
    <w:charset w:val="00"/>
    <w:family w:val="swiss"/>
    <w:pitch w:val="variable"/>
    <w:sig w:usb0="00000003" w:usb1="00000000" w:usb2="00000000" w:usb3="00000000" w:csb0="00000001" w:csb1="00000000"/>
  </w:font>
  <w:font w:name="BookAntiqua">
    <w:altName w:val="Arial Unicode MS"/>
    <w:charset w:val="80"/>
    <w:family w:val="auto"/>
    <w:pitch w:val="default"/>
  </w:font>
  <w:font w:name="HelveticaNeue-Italic">
    <w:altName w:val="Helvetica Neue"/>
    <w:panose1 w:val="00000000000000000000"/>
    <w:charset w:val="00"/>
    <w:family w:val="swiss"/>
    <w:notTrueType/>
    <w:pitch w:val="default"/>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D7" w:rsidRDefault="00D560D7" w:rsidP="0047304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560D7" w:rsidRDefault="00D560D7" w:rsidP="0033637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D7" w:rsidRPr="00BE202A" w:rsidRDefault="00D560D7" w:rsidP="00473046">
    <w:pPr>
      <w:pStyle w:val="Pidipagina"/>
      <w:framePr w:wrap="around" w:vAnchor="text" w:hAnchor="margin" w:xAlign="right" w:y="1"/>
      <w:rPr>
        <w:rStyle w:val="Numeropagina"/>
        <w:b/>
        <w:color w:val="B43412"/>
      </w:rPr>
    </w:pPr>
    <w:r w:rsidRPr="00BE202A">
      <w:rPr>
        <w:rStyle w:val="Numeropagina"/>
        <w:b/>
        <w:color w:val="B43412"/>
      </w:rPr>
      <w:fldChar w:fldCharType="begin"/>
    </w:r>
    <w:r w:rsidRPr="00BE202A">
      <w:rPr>
        <w:rStyle w:val="Numeropagina"/>
        <w:b/>
        <w:color w:val="B43412"/>
      </w:rPr>
      <w:instrText xml:space="preserve">PAGE  </w:instrText>
    </w:r>
    <w:r w:rsidRPr="00BE202A">
      <w:rPr>
        <w:rStyle w:val="Numeropagina"/>
        <w:b/>
        <w:color w:val="B43412"/>
      </w:rPr>
      <w:fldChar w:fldCharType="separate"/>
    </w:r>
    <w:r w:rsidR="0067160E">
      <w:rPr>
        <w:rStyle w:val="Numeropagina"/>
        <w:b/>
        <w:noProof/>
        <w:color w:val="B43412"/>
      </w:rPr>
      <w:t>49</w:t>
    </w:r>
    <w:r w:rsidRPr="00BE202A">
      <w:rPr>
        <w:rStyle w:val="Numeropagina"/>
        <w:b/>
        <w:color w:val="B43412"/>
      </w:rPr>
      <w:fldChar w:fldCharType="end"/>
    </w:r>
  </w:p>
  <w:p w:rsidR="00D560D7" w:rsidRDefault="00D560D7" w:rsidP="0033637C">
    <w:pPr>
      <w:pStyle w:val="Pidipagina"/>
      <w:ind w:right="360"/>
      <w:jc w:val="center"/>
      <w:rPr>
        <w:i/>
        <w:sz w:val="20"/>
        <w:szCs w:val="20"/>
      </w:rPr>
    </w:pPr>
  </w:p>
  <w:p w:rsidR="00D560D7" w:rsidRPr="00BE202A" w:rsidRDefault="00D560D7" w:rsidP="0033637C">
    <w:pPr>
      <w:pStyle w:val="Pidipagina"/>
      <w:ind w:right="360"/>
      <w:jc w:val="center"/>
      <w:rPr>
        <w:i/>
        <w:color w:val="FF6600"/>
        <w:sz w:val="20"/>
        <w:szCs w:val="20"/>
      </w:rPr>
    </w:pPr>
    <w:r w:rsidRPr="00BE202A">
      <w:rPr>
        <w:i/>
        <w:color w:val="FF6600"/>
        <w:sz w:val="20"/>
        <w:szCs w:val="20"/>
      </w:rPr>
      <w:t>I.I.S.S. “VIRGILIO”</w:t>
    </w:r>
  </w:p>
  <w:p w:rsidR="00D560D7" w:rsidRPr="00BE202A" w:rsidRDefault="00D560D7" w:rsidP="0033637C">
    <w:pPr>
      <w:pStyle w:val="Pidipagina"/>
      <w:ind w:right="360"/>
      <w:jc w:val="center"/>
      <w:rPr>
        <w:i/>
        <w:color w:val="FF6600"/>
        <w:sz w:val="20"/>
        <w:szCs w:val="20"/>
      </w:rPr>
    </w:pPr>
    <w:r w:rsidRPr="00BE202A">
      <w:rPr>
        <w:i/>
        <w:color w:val="FF6600"/>
        <w:sz w:val="20"/>
        <w:szCs w:val="20"/>
      </w:rPr>
      <w:t>Liceo Classico- Liceo Linguistico-Liceo Scientifico- I.P.S.A.S.R.- I.P.S.E.O.A</w:t>
    </w:r>
  </w:p>
  <w:p w:rsidR="00D560D7" w:rsidRDefault="00D560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F1" w:rsidRDefault="00C379F1" w:rsidP="00424D22">
      <w:pPr>
        <w:spacing w:after="0" w:line="240" w:lineRule="auto"/>
      </w:pPr>
      <w:r>
        <w:separator/>
      </w:r>
    </w:p>
  </w:footnote>
  <w:footnote w:type="continuationSeparator" w:id="0">
    <w:p w:rsidR="00C379F1" w:rsidRDefault="00C379F1" w:rsidP="0042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D7" w:rsidRPr="00BE202A" w:rsidRDefault="00D560D7" w:rsidP="00BE202A">
    <w:pPr>
      <w:pStyle w:val="Intestazione"/>
      <w:pBdr>
        <w:bottom w:val="thickThinSmallGap" w:sz="24" w:space="0" w:color="A26700"/>
      </w:pBdr>
      <w:jc w:val="center"/>
      <w:rPr>
        <w:rFonts w:eastAsia="MS Gothic"/>
        <w:i/>
        <w:sz w:val="24"/>
        <w:szCs w:val="24"/>
      </w:rPr>
    </w:pPr>
    <w:r w:rsidRPr="00BE202A">
      <w:rPr>
        <w:rFonts w:eastAsia="MS Gothic"/>
        <w:i/>
        <w:sz w:val="24"/>
        <w:szCs w:val="24"/>
      </w:rPr>
      <w:t>Piano Triennale dell’Offerta Formativa 2016/2019</w:t>
    </w:r>
  </w:p>
  <w:p w:rsidR="00D560D7" w:rsidRDefault="00D560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5pt;height:9.65pt" o:bullet="t">
        <v:imagedata r:id="rId1" o:title="BD21298_"/>
      </v:shape>
    </w:pict>
  </w:numPicBullet>
  <w:numPicBullet w:numPicBulletId="1">
    <w:pict>
      <v:shape id="_x0000_i1034" type="#_x0000_t75" style="width:11.3pt;height:11.3pt" o:bullet="t">
        <v:imagedata r:id="rId2" o:title="BD14867_"/>
      </v:shape>
    </w:pict>
  </w:numPicBullet>
  <w:numPicBullet w:numPicBulletId="2">
    <w:pict>
      <v:shape id="_x0000_i1035" type="#_x0000_t75" style="width:11.3pt;height:9.65pt" o:bullet="t">
        <v:imagedata r:id="rId3" o:title="BD21300_"/>
      </v:shape>
    </w:pict>
  </w:numPicBullet>
  <w:numPicBullet w:numPicBulletId="3">
    <w:pict>
      <v:shape id="_x0000_i1036" type="#_x0000_t75" style="width:9.15pt;height:9.15pt" o:bullet="t">
        <v:imagedata r:id="rId4" o:title="BD14533_"/>
      </v:shape>
    </w:pict>
  </w:numPicBullet>
  <w:numPicBullet w:numPicBulletId="4">
    <w:pict>
      <v:shape id="_x0000_i1037" type="#_x0000_t75" style="width:11.3pt;height:11.3pt" o:bullet="t">
        <v:imagedata r:id="rId5" o:title="BD10298_"/>
      </v:shape>
    </w:pict>
  </w:numPicBullet>
  <w:numPicBullet w:numPicBulletId="5">
    <w:pict>
      <v:shape id="_x0000_i1038" type="#_x0000_t75" style="width:9.15pt;height:9.15pt" o:bullet="t">
        <v:imagedata r:id="rId6" o:title="BD14792_"/>
      </v:shape>
    </w:pict>
  </w:numPicBullet>
  <w:numPicBullet w:numPicBulletId="6">
    <w:pict>
      <v:shape id="_x0000_i1039" type="#_x0000_t75" style="width:166.55pt;height:176.8pt" o:bullet="t">
        <v:imagedata r:id="rId7" o:title="FrecciaRossa[1]"/>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55333"/>
    <w:multiLevelType w:val="hybridMultilevel"/>
    <w:tmpl w:val="346C821E"/>
    <w:lvl w:ilvl="0" w:tplc="405EE374">
      <w:start w:val="1"/>
      <w:numFmt w:val="bullet"/>
      <w:lvlText w:val=""/>
      <w:lvlPicBulletId w:val="6"/>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F97016"/>
    <w:multiLevelType w:val="hybridMultilevel"/>
    <w:tmpl w:val="834203F4"/>
    <w:lvl w:ilvl="0" w:tplc="814EF254">
      <w:start w:val="1"/>
      <w:numFmt w:val="bullet"/>
      <w:lvlText w:val="√"/>
      <w:lvlJc w:val="left"/>
      <w:pPr>
        <w:ind w:left="360" w:hanging="360"/>
      </w:pPr>
      <w:rPr>
        <w:rFonts w:ascii="Calibri" w:hAnsi="Calibri" w:hint="default"/>
        <w:color w:val="FF008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144C43"/>
    <w:multiLevelType w:val="hybridMultilevel"/>
    <w:tmpl w:val="423EB264"/>
    <w:lvl w:ilvl="0" w:tplc="4E045BD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95ABE"/>
    <w:multiLevelType w:val="hybridMultilevel"/>
    <w:tmpl w:val="08FAAC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1D6A2A"/>
    <w:multiLevelType w:val="hybridMultilevel"/>
    <w:tmpl w:val="098EEAF8"/>
    <w:lvl w:ilvl="0" w:tplc="D34E0726">
      <w:start w:val="1"/>
      <w:numFmt w:val="lowerLetter"/>
      <w:lvlText w:val="%1)"/>
      <w:lvlJc w:val="left"/>
      <w:pPr>
        <w:ind w:left="720" w:hanging="360"/>
      </w:pPr>
      <w:rPr>
        <w:rFonts w:hint="default"/>
        <w:color w:val="E84C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E02030"/>
    <w:multiLevelType w:val="hybridMultilevel"/>
    <w:tmpl w:val="C1CA06CC"/>
    <w:lvl w:ilvl="0" w:tplc="2334F51E">
      <w:numFmt w:val="bullet"/>
      <w:lvlText w:val="•"/>
      <w:lvlJc w:val="left"/>
      <w:pPr>
        <w:ind w:left="720" w:hanging="360"/>
      </w:pPr>
      <w:rPr>
        <w:rFonts w:ascii="Tahoma" w:eastAsia="Times New Roman" w:hAnsi="Tahoma" w:cs="Tahoma" w:hint="default"/>
        <w:color w:val="943634"/>
        <w:sz w:val="18"/>
        <w:szCs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6176232"/>
    <w:multiLevelType w:val="hybridMultilevel"/>
    <w:tmpl w:val="034AA172"/>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7016832"/>
    <w:multiLevelType w:val="hybridMultilevel"/>
    <w:tmpl w:val="9B661A7C"/>
    <w:lvl w:ilvl="0" w:tplc="5390187E">
      <w:start w:val="1"/>
      <w:numFmt w:val="bullet"/>
      <w:lvlText w:val=""/>
      <w:lvlPicBulletId w:val="6"/>
      <w:lvlJc w:val="left"/>
      <w:pPr>
        <w:tabs>
          <w:tab w:val="num" w:pos="720"/>
        </w:tabs>
        <w:ind w:left="720"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7416FDB"/>
    <w:multiLevelType w:val="hybridMultilevel"/>
    <w:tmpl w:val="DE003444"/>
    <w:lvl w:ilvl="0" w:tplc="405EE374">
      <w:start w:val="1"/>
      <w:numFmt w:val="bullet"/>
      <w:lvlText w:val=""/>
      <w:lvlPicBulletId w:val="6"/>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B700BB0"/>
    <w:multiLevelType w:val="hybridMultilevel"/>
    <w:tmpl w:val="821CF56E"/>
    <w:lvl w:ilvl="0" w:tplc="1866512A">
      <w:start w:val="1"/>
      <w:numFmt w:val="bullet"/>
      <w:lvlText w:val=""/>
      <w:lvlPicBulletId w:val="5"/>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B99103A"/>
    <w:multiLevelType w:val="hybridMultilevel"/>
    <w:tmpl w:val="8B14E8E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0B991EEF"/>
    <w:multiLevelType w:val="hybridMultilevel"/>
    <w:tmpl w:val="DE528E14"/>
    <w:lvl w:ilvl="0" w:tplc="5ABE98FC">
      <w:start w:val="1"/>
      <w:numFmt w:val="bullet"/>
      <w:lvlText w:val=""/>
      <w:lvlPicBulletId w:val="0"/>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BE91CAA"/>
    <w:multiLevelType w:val="hybridMultilevel"/>
    <w:tmpl w:val="4FA4A9A2"/>
    <w:lvl w:ilvl="0" w:tplc="38DCD518">
      <w:start w:val="1"/>
      <w:numFmt w:val="bullet"/>
      <w:lvlText w:val=""/>
      <w:lvlPicBulletId w:val="5"/>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D9C504D"/>
    <w:multiLevelType w:val="hybridMultilevel"/>
    <w:tmpl w:val="4FCA4D20"/>
    <w:lvl w:ilvl="0" w:tplc="405EE374">
      <w:start w:val="1"/>
      <w:numFmt w:val="bullet"/>
      <w:lvlText w:val=""/>
      <w:lvlPicBulletId w:val="6"/>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0FB41BF8"/>
    <w:multiLevelType w:val="hybridMultilevel"/>
    <w:tmpl w:val="45289AA2"/>
    <w:lvl w:ilvl="0" w:tplc="1436D78E">
      <w:start w:val="1"/>
      <w:numFmt w:val="bullet"/>
      <w:lvlText w:val="•"/>
      <w:lvlJc w:val="left"/>
      <w:pPr>
        <w:ind w:left="360" w:hanging="360"/>
      </w:pPr>
      <w:rPr>
        <w:rFonts w:ascii="Calibri" w:hAnsi="Calibri" w:hint="default"/>
        <w:color w:val="B4341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0427960"/>
    <w:multiLevelType w:val="hybridMultilevel"/>
    <w:tmpl w:val="537E7D7C"/>
    <w:lvl w:ilvl="0" w:tplc="A57E50BA">
      <w:start w:val="1"/>
      <w:numFmt w:val="bullet"/>
      <w:lvlText w:val=""/>
      <w:lvlPicBulletId w:val="3"/>
      <w:lvlJc w:val="left"/>
      <w:pPr>
        <w:ind w:left="1146" w:hanging="360"/>
      </w:pPr>
      <w:rPr>
        <w:rFonts w:ascii="Symbol" w:hAnsi="Symbol" w:hint="default"/>
        <w:color w:val="auto"/>
        <w:sz w:val="18"/>
        <w:szCs w:val="1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nsid w:val="1AB6006E"/>
    <w:multiLevelType w:val="hybridMultilevel"/>
    <w:tmpl w:val="6C742148"/>
    <w:lvl w:ilvl="0" w:tplc="24DC6CC4">
      <w:numFmt w:val="bullet"/>
      <w:lvlText w:val="•"/>
      <w:lvlJc w:val="left"/>
      <w:pPr>
        <w:ind w:left="720" w:hanging="360"/>
      </w:pPr>
      <w:rPr>
        <w:rFonts w:ascii="Tahoma" w:eastAsia="Times New Roman" w:hAnsi="Tahoma" w:cs="Tahoma" w:hint="default"/>
        <w:color w:val="943634"/>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B234ACD"/>
    <w:multiLevelType w:val="hybridMultilevel"/>
    <w:tmpl w:val="BD22777E"/>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F203F5E"/>
    <w:multiLevelType w:val="hybridMultilevel"/>
    <w:tmpl w:val="651A2578"/>
    <w:lvl w:ilvl="0" w:tplc="3EB86726">
      <w:start w:val="1"/>
      <w:numFmt w:val="bullet"/>
      <w:lvlText w:val=""/>
      <w:lvlPicBulletId w:val="0"/>
      <w:lvlJc w:val="left"/>
      <w:pPr>
        <w:ind w:left="720" w:hanging="360"/>
      </w:pPr>
      <w:rPr>
        <w:rFonts w:ascii="Symbol" w:hAnsi="Symbol"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0407D44"/>
    <w:multiLevelType w:val="hybridMultilevel"/>
    <w:tmpl w:val="F7DC6A86"/>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22B0B3F"/>
    <w:multiLevelType w:val="hybridMultilevel"/>
    <w:tmpl w:val="E07CA086"/>
    <w:lvl w:ilvl="0" w:tplc="A2EA8A50">
      <w:start w:val="1"/>
      <w:numFmt w:val="bullet"/>
      <w:lvlText w:val=""/>
      <w:lvlPicBulletId w:val="0"/>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3DD7F10"/>
    <w:multiLevelType w:val="hybridMultilevel"/>
    <w:tmpl w:val="C45CA15C"/>
    <w:lvl w:ilvl="0" w:tplc="405EE374">
      <w:start w:val="1"/>
      <w:numFmt w:val="bullet"/>
      <w:lvlText w:val=""/>
      <w:lvlPicBulletId w:val="6"/>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25EE5D35"/>
    <w:multiLevelType w:val="hybridMultilevel"/>
    <w:tmpl w:val="0B1ECAD8"/>
    <w:lvl w:ilvl="0" w:tplc="2D6254FE">
      <w:start w:val="1"/>
      <w:numFmt w:val="lowerLetter"/>
      <w:lvlText w:val="%1)"/>
      <w:lvlJc w:val="left"/>
      <w:pPr>
        <w:ind w:left="84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26181A90"/>
    <w:multiLevelType w:val="hybridMultilevel"/>
    <w:tmpl w:val="74B22AF0"/>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61A5A9B"/>
    <w:multiLevelType w:val="multilevel"/>
    <w:tmpl w:val="7D42C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5E6FD0"/>
    <w:multiLevelType w:val="hybridMultilevel"/>
    <w:tmpl w:val="9F84F714"/>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8DA7873"/>
    <w:multiLevelType w:val="hybridMultilevel"/>
    <w:tmpl w:val="3FEA46CE"/>
    <w:lvl w:ilvl="0" w:tplc="0410000D">
      <w:start w:val="1"/>
      <w:numFmt w:val="bullet"/>
      <w:lvlText w:val=""/>
      <w:lvlJc w:val="left"/>
      <w:pPr>
        <w:ind w:left="839" w:hanging="360"/>
      </w:pPr>
      <w:rPr>
        <w:rFonts w:ascii="Wingdings" w:hAnsi="Wingdings" w:hint="default"/>
      </w:rPr>
    </w:lvl>
    <w:lvl w:ilvl="1" w:tplc="04100003" w:tentative="1">
      <w:start w:val="1"/>
      <w:numFmt w:val="bullet"/>
      <w:lvlText w:val="o"/>
      <w:lvlJc w:val="left"/>
      <w:pPr>
        <w:ind w:left="1559" w:hanging="360"/>
      </w:pPr>
      <w:rPr>
        <w:rFonts w:ascii="Courier New" w:hAnsi="Courier New" w:cs="Courier New" w:hint="default"/>
      </w:rPr>
    </w:lvl>
    <w:lvl w:ilvl="2" w:tplc="04100005" w:tentative="1">
      <w:start w:val="1"/>
      <w:numFmt w:val="bullet"/>
      <w:lvlText w:val=""/>
      <w:lvlJc w:val="left"/>
      <w:pPr>
        <w:ind w:left="2279" w:hanging="360"/>
      </w:pPr>
      <w:rPr>
        <w:rFonts w:ascii="Wingdings" w:hAnsi="Wingdings" w:hint="default"/>
      </w:rPr>
    </w:lvl>
    <w:lvl w:ilvl="3" w:tplc="04100001" w:tentative="1">
      <w:start w:val="1"/>
      <w:numFmt w:val="bullet"/>
      <w:lvlText w:val=""/>
      <w:lvlJc w:val="left"/>
      <w:pPr>
        <w:ind w:left="2999" w:hanging="360"/>
      </w:pPr>
      <w:rPr>
        <w:rFonts w:ascii="Symbol" w:hAnsi="Symbol" w:hint="default"/>
      </w:rPr>
    </w:lvl>
    <w:lvl w:ilvl="4" w:tplc="04100003" w:tentative="1">
      <w:start w:val="1"/>
      <w:numFmt w:val="bullet"/>
      <w:lvlText w:val="o"/>
      <w:lvlJc w:val="left"/>
      <w:pPr>
        <w:ind w:left="3719" w:hanging="360"/>
      </w:pPr>
      <w:rPr>
        <w:rFonts w:ascii="Courier New" w:hAnsi="Courier New" w:cs="Courier New" w:hint="default"/>
      </w:rPr>
    </w:lvl>
    <w:lvl w:ilvl="5" w:tplc="04100005" w:tentative="1">
      <w:start w:val="1"/>
      <w:numFmt w:val="bullet"/>
      <w:lvlText w:val=""/>
      <w:lvlJc w:val="left"/>
      <w:pPr>
        <w:ind w:left="4439" w:hanging="360"/>
      </w:pPr>
      <w:rPr>
        <w:rFonts w:ascii="Wingdings" w:hAnsi="Wingdings" w:hint="default"/>
      </w:rPr>
    </w:lvl>
    <w:lvl w:ilvl="6" w:tplc="04100001" w:tentative="1">
      <w:start w:val="1"/>
      <w:numFmt w:val="bullet"/>
      <w:lvlText w:val=""/>
      <w:lvlJc w:val="left"/>
      <w:pPr>
        <w:ind w:left="5159" w:hanging="360"/>
      </w:pPr>
      <w:rPr>
        <w:rFonts w:ascii="Symbol" w:hAnsi="Symbol" w:hint="default"/>
      </w:rPr>
    </w:lvl>
    <w:lvl w:ilvl="7" w:tplc="04100003" w:tentative="1">
      <w:start w:val="1"/>
      <w:numFmt w:val="bullet"/>
      <w:lvlText w:val="o"/>
      <w:lvlJc w:val="left"/>
      <w:pPr>
        <w:ind w:left="5879" w:hanging="360"/>
      </w:pPr>
      <w:rPr>
        <w:rFonts w:ascii="Courier New" w:hAnsi="Courier New" w:cs="Courier New" w:hint="default"/>
      </w:rPr>
    </w:lvl>
    <w:lvl w:ilvl="8" w:tplc="04100005" w:tentative="1">
      <w:start w:val="1"/>
      <w:numFmt w:val="bullet"/>
      <w:lvlText w:val=""/>
      <w:lvlJc w:val="left"/>
      <w:pPr>
        <w:ind w:left="6599" w:hanging="360"/>
      </w:pPr>
      <w:rPr>
        <w:rFonts w:ascii="Wingdings" w:hAnsi="Wingdings" w:hint="default"/>
      </w:rPr>
    </w:lvl>
  </w:abstractNum>
  <w:abstractNum w:abstractNumId="28">
    <w:nsid w:val="2A1A53CC"/>
    <w:multiLevelType w:val="multilevel"/>
    <w:tmpl w:val="1426529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2A2469F4"/>
    <w:multiLevelType w:val="hybridMultilevel"/>
    <w:tmpl w:val="F39C6352"/>
    <w:lvl w:ilvl="0" w:tplc="405EE374">
      <w:start w:val="1"/>
      <w:numFmt w:val="bullet"/>
      <w:lvlText w:val=""/>
      <w:lvlPicBulletId w:val="6"/>
      <w:lvlJc w:val="left"/>
      <w:pPr>
        <w:ind w:left="1080" w:hanging="360"/>
      </w:pPr>
      <w:rPr>
        <w:rFonts w:ascii="Symbol" w:hAnsi="Symbo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2B970310"/>
    <w:multiLevelType w:val="hybridMultilevel"/>
    <w:tmpl w:val="606EE17C"/>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C6312C9"/>
    <w:multiLevelType w:val="hybridMultilevel"/>
    <w:tmpl w:val="65922170"/>
    <w:lvl w:ilvl="0" w:tplc="4DF04884">
      <w:start w:val="1"/>
      <w:numFmt w:val="bullet"/>
      <w:lvlText w:val=""/>
      <w:lvlPicBulletId w:val="4"/>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03B1679"/>
    <w:multiLevelType w:val="hybridMultilevel"/>
    <w:tmpl w:val="947CBE12"/>
    <w:lvl w:ilvl="0" w:tplc="5ABE98FC">
      <w:start w:val="1"/>
      <w:numFmt w:val="bullet"/>
      <w:lvlText w:val=""/>
      <w:lvlPicBulletId w:val="0"/>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2B8045A"/>
    <w:multiLevelType w:val="hybridMultilevel"/>
    <w:tmpl w:val="BE22ABD4"/>
    <w:lvl w:ilvl="0" w:tplc="6B0E6886">
      <w:start w:val="1"/>
      <w:numFmt w:val="bullet"/>
      <w:lvlText w:val=""/>
      <w:lvlPicBulletId w:val="0"/>
      <w:lvlJc w:val="left"/>
      <w:pPr>
        <w:ind w:left="1080" w:hanging="360"/>
      </w:pPr>
      <w:rPr>
        <w:rFonts w:ascii="Symbol" w:hAnsi="Symbol" w:hint="default"/>
        <w:color w:val="auto"/>
        <w:sz w:val="18"/>
        <w:szCs w:val="1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nsid w:val="33626549"/>
    <w:multiLevelType w:val="hybridMultilevel"/>
    <w:tmpl w:val="BC2C7A2A"/>
    <w:lvl w:ilvl="0" w:tplc="1436D78E">
      <w:start w:val="1"/>
      <w:numFmt w:val="bullet"/>
      <w:lvlText w:val="•"/>
      <w:lvlJc w:val="left"/>
      <w:pPr>
        <w:ind w:left="720" w:hanging="360"/>
      </w:pPr>
      <w:rPr>
        <w:rFonts w:ascii="Calibri" w:hAnsi="Calibri" w:hint="default"/>
        <w:color w:val="B4341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6B50D90"/>
    <w:multiLevelType w:val="multilevel"/>
    <w:tmpl w:val="E8A47DA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70B704E"/>
    <w:multiLevelType w:val="hybridMultilevel"/>
    <w:tmpl w:val="7A301302"/>
    <w:lvl w:ilvl="0" w:tplc="405EE374">
      <w:start w:val="1"/>
      <w:numFmt w:val="bullet"/>
      <w:lvlText w:val=""/>
      <w:lvlPicBulletId w:val="6"/>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7">
    <w:nsid w:val="389869E5"/>
    <w:multiLevelType w:val="hybridMultilevel"/>
    <w:tmpl w:val="29D2BF4A"/>
    <w:lvl w:ilvl="0" w:tplc="2CB0DA22">
      <w:start w:val="1"/>
      <w:numFmt w:val="bullet"/>
      <w:lvlText w:val=""/>
      <w:lvlPicBulletId w:val="1"/>
      <w:lvlJc w:val="left"/>
      <w:pPr>
        <w:tabs>
          <w:tab w:val="num" w:pos="720"/>
        </w:tabs>
        <w:ind w:left="720" w:hanging="360"/>
      </w:pPr>
      <w:rPr>
        <w:rFonts w:ascii="Symbol" w:hAnsi="Symbol" w:hint="default"/>
        <w:color w:val="auto"/>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3B0B5F96"/>
    <w:multiLevelType w:val="hybridMultilevel"/>
    <w:tmpl w:val="99722F52"/>
    <w:lvl w:ilvl="0" w:tplc="14E4BF82">
      <w:start w:val="1"/>
      <w:numFmt w:val="bullet"/>
      <w:lvlText w:val=""/>
      <w:lvlPicBulletId w:val="0"/>
      <w:lvlJc w:val="left"/>
      <w:pPr>
        <w:ind w:left="862" w:hanging="360"/>
      </w:pPr>
      <w:rPr>
        <w:rFonts w:ascii="Symbol" w:hAnsi="Symbol"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nsid w:val="3CC92A9E"/>
    <w:multiLevelType w:val="hybridMultilevel"/>
    <w:tmpl w:val="7DE088D0"/>
    <w:lvl w:ilvl="0" w:tplc="2D6254FE">
      <w:start w:val="1"/>
      <w:numFmt w:val="lowerLetter"/>
      <w:lvlText w:val="%1)"/>
      <w:lvlJc w:val="left"/>
      <w:pPr>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3D192332"/>
    <w:multiLevelType w:val="hybridMultilevel"/>
    <w:tmpl w:val="7B90A578"/>
    <w:lvl w:ilvl="0" w:tplc="3EB86726">
      <w:start w:val="1"/>
      <w:numFmt w:val="bullet"/>
      <w:lvlText w:val=""/>
      <w:lvlPicBulletId w:val="0"/>
      <w:lvlJc w:val="left"/>
      <w:pPr>
        <w:ind w:left="720" w:hanging="360"/>
      </w:pPr>
      <w:rPr>
        <w:rFonts w:ascii="Symbol" w:hAnsi="Symbol"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D483B4B"/>
    <w:multiLevelType w:val="multilevel"/>
    <w:tmpl w:val="C81C53DC"/>
    <w:lvl w:ilvl="0">
      <w:start w:val="1"/>
      <w:numFmt w:val="bullet"/>
      <w:lvlText w:val=""/>
      <w:lvlPicBulletId w:val="6"/>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DDD7DB4"/>
    <w:multiLevelType w:val="hybridMultilevel"/>
    <w:tmpl w:val="95B4B938"/>
    <w:lvl w:ilvl="0" w:tplc="0C7442BC">
      <w:start w:val="1"/>
      <w:numFmt w:val="bullet"/>
      <w:lvlText w:val=""/>
      <w:lvlPicBulletId w:val="5"/>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EB267F4"/>
    <w:multiLevelType w:val="hybridMultilevel"/>
    <w:tmpl w:val="F16C5156"/>
    <w:lvl w:ilvl="0" w:tplc="E4BA70CE">
      <w:start w:val="1"/>
      <w:numFmt w:val="bullet"/>
      <w:lvlText w:val=""/>
      <w:lvlPicBulletId w:val="2"/>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3FC413C9"/>
    <w:multiLevelType w:val="hybridMultilevel"/>
    <w:tmpl w:val="98BE5224"/>
    <w:lvl w:ilvl="0" w:tplc="405EE374">
      <w:start w:val="1"/>
      <w:numFmt w:val="bullet"/>
      <w:lvlText w:val=""/>
      <w:lvlPicBulletId w:val="6"/>
      <w:lvlJc w:val="left"/>
      <w:pPr>
        <w:ind w:left="720" w:hanging="360"/>
      </w:pPr>
      <w:rPr>
        <w:rFonts w:ascii="Symbol" w:hAnsi="Symbol" w:hint="default"/>
        <w:color w:val="auto"/>
        <w:sz w:val="22"/>
        <w:szCs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2CA0405"/>
    <w:multiLevelType w:val="hybridMultilevel"/>
    <w:tmpl w:val="7146F21E"/>
    <w:lvl w:ilvl="0" w:tplc="0D94551A">
      <w:start w:val="1"/>
      <w:numFmt w:val="bullet"/>
      <w:lvlText w:val=""/>
      <w:lvlPicBulletId w:val="5"/>
      <w:lvlJc w:val="left"/>
      <w:pPr>
        <w:ind w:left="720" w:hanging="360"/>
      </w:pPr>
      <w:rPr>
        <w:rFonts w:ascii="Symbol" w:hAnsi="Symbol" w:hint="default"/>
        <w:color w:val="D23C3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4577636"/>
    <w:multiLevelType w:val="hybridMultilevel"/>
    <w:tmpl w:val="B1CEA3B4"/>
    <w:lvl w:ilvl="0" w:tplc="1436D78E">
      <w:start w:val="1"/>
      <w:numFmt w:val="bullet"/>
      <w:lvlText w:val="•"/>
      <w:lvlJc w:val="left"/>
      <w:pPr>
        <w:ind w:left="360" w:hanging="360"/>
      </w:pPr>
      <w:rPr>
        <w:rFonts w:ascii="Calibri" w:hAnsi="Calibri" w:hint="default"/>
        <w:color w:val="B43412"/>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4713702B"/>
    <w:multiLevelType w:val="hybridMultilevel"/>
    <w:tmpl w:val="D1A07B70"/>
    <w:lvl w:ilvl="0" w:tplc="07AE12B2">
      <w:start w:val="1"/>
      <w:numFmt w:val="bullet"/>
      <w:lvlText w:val=""/>
      <w:lvlPicBulletId w:val="5"/>
      <w:lvlJc w:val="left"/>
      <w:pPr>
        <w:tabs>
          <w:tab w:val="num" w:pos="1980"/>
        </w:tabs>
        <w:ind w:left="1980" w:hanging="360"/>
      </w:pPr>
      <w:rPr>
        <w:rFonts w:ascii="Symbol" w:hAnsi="Symbol" w:hint="default"/>
        <w:color w:val="D23C30"/>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48EE094A"/>
    <w:multiLevelType w:val="hybridMultilevel"/>
    <w:tmpl w:val="FE940E4E"/>
    <w:lvl w:ilvl="0" w:tplc="2D6254FE">
      <w:start w:val="1"/>
      <w:numFmt w:val="lowerLetter"/>
      <w:lvlText w:val="%1)"/>
      <w:lvlJc w:val="left"/>
      <w:pPr>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9">
    <w:nsid w:val="49896198"/>
    <w:multiLevelType w:val="multilevel"/>
    <w:tmpl w:val="A17CB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DBD1EB8"/>
    <w:multiLevelType w:val="hybridMultilevel"/>
    <w:tmpl w:val="5FA6F614"/>
    <w:lvl w:ilvl="0" w:tplc="15941C0E">
      <w:start w:val="1"/>
      <w:numFmt w:val="bullet"/>
      <w:lvlText w:val=""/>
      <w:lvlPicBulletId w:val="0"/>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4DF158AF"/>
    <w:multiLevelType w:val="hybridMultilevel"/>
    <w:tmpl w:val="0D72113C"/>
    <w:lvl w:ilvl="0" w:tplc="14E4BF82">
      <w:start w:val="1"/>
      <w:numFmt w:val="bullet"/>
      <w:lvlText w:val=""/>
      <w:lvlPicBulletId w:val="0"/>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F8854B9"/>
    <w:multiLevelType w:val="multilevel"/>
    <w:tmpl w:val="2D346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nsid w:val="50150EFA"/>
    <w:multiLevelType w:val="hybridMultilevel"/>
    <w:tmpl w:val="6BE0F7E6"/>
    <w:lvl w:ilvl="0" w:tplc="EA267048">
      <w:start w:val="1"/>
      <w:numFmt w:val="bullet"/>
      <w:lvlText w:val=""/>
      <w:lvlPicBulletId w:val="0"/>
      <w:lvlJc w:val="left"/>
      <w:pPr>
        <w:ind w:left="1429" w:hanging="360"/>
      </w:pPr>
      <w:rPr>
        <w:rFonts w:ascii="Symbol" w:hAnsi="Symbol" w:hint="default"/>
        <w:color w:val="auto"/>
        <w:sz w:val="18"/>
        <w:szCs w:val="1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4">
    <w:nsid w:val="517963EF"/>
    <w:multiLevelType w:val="hybridMultilevel"/>
    <w:tmpl w:val="99F835EA"/>
    <w:lvl w:ilvl="0" w:tplc="405EE374">
      <w:start w:val="1"/>
      <w:numFmt w:val="bullet"/>
      <w:lvlText w:val=""/>
      <w:lvlPicBulletId w:val="6"/>
      <w:lvlJc w:val="left"/>
      <w:pPr>
        <w:ind w:left="709" w:hanging="360"/>
      </w:pPr>
      <w:rPr>
        <w:rFonts w:ascii="Symbol" w:hAnsi="Symbol" w:hint="default"/>
        <w:color w:val="auto"/>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55">
    <w:nsid w:val="52083F1F"/>
    <w:multiLevelType w:val="hybridMultilevel"/>
    <w:tmpl w:val="6E5C269E"/>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44A510B"/>
    <w:multiLevelType w:val="hybridMultilevel"/>
    <w:tmpl w:val="B4AA4A8C"/>
    <w:lvl w:ilvl="0" w:tplc="405EE374">
      <w:start w:val="1"/>
      <w:numFmt w:val="bullet"/>
      <w:lvlText w:val=""/>
      <w:lvlPicBulletId w:val="6"/>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555A1474"/>
    <w:multiLevelType w:val="hybridMultilevel"/>
    <w:tmpl w:val="6C22B11A"/>
    <w:lvl w:ilvl="0" w:tplc="BC909114">
      <w:numFmt w:val="bullet"/>
      <w:lvlText w:val="•"/>
      <w:lvlJc w:val="left"/>
      <w:pPr>
        <w:ind w:left="360" w:hanging="360"/>
      </w:pPr>
      <w:rPr>
        <w:rFonts w:ascii="Tahoma" w:eastAsia="Times New Roman" w:hAnsi="Tahoma" w:cs="Tahoma" w:hint="default"/>
        <w:color w:val="943634"/>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nsid w:val="55805540"/>
    <w:multiLevelType w:val="hybridMultilevel"/>
    <w:tmpl w:val="F71EE80E"/>
    <w:lvl w:ilvl="0" w:tplc="14E4BF82">
      <w:start w:val="1"/>
      <w:numFmt w:val="bullet"/>
      <w:lvlText w:val=""/>
      <w:lvlPicBulletId w:val="0"/>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9">
    <w:nsid w:val="59320EC7"/>
    <w:multiLevelType w:val="hybridMultilevel"/>
    <w:tmpl w:val="55C83140"/>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5A5E1E1D"/>
    <w:multiLevelType w:val="hybridMultilevel"/>
    <w:tmpl w:val="683E9038"/>
    <w:lvl w:ilvl="0" w:tplc="479ED488">
      <w:start w:val="1"/>
      <w:numFmt w:val="bullet"/>
      <w:lvlText w:val=""/>
      <w:lvlPicBulletId w:val="0"/>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5AF07317"/>
    <w:multiLevelType w:val="hybridMultilevel"/>
    <w:tmpl w:val="FDE4C692"/>
    <w:lvl w:ilvl="0" w:tplc="5832F654">
      <w:start w:val="1"/>
      <w:numFmt w:val="bullet"/>
      <w:lvlText w:val=""/>
      <w:lvlPicBulletId w:val="5"/>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5DB1152A"/>
    <w:multiLevelType w:val="hybridMultilevel"/>
    <w:tmpl w:val="1D6E7448"/>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5DDB6989"/>
    <w:multiLevelType w:val="hybridMultilevel"/>
    <w:tmpl w:val="34FC0DE6"/>
    <w:lvl w:ilvl="0" w:tplc="91CA5A00">
      <w:start w:val="1"/>
      <w:numFmt w:val="bullet"/>
      <w:lvlText w:val=""/>
      <w:lvlPicBulletId w:val="5"/>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5E411CB4"/>
    <w:multiLevelType w:val="hybridMultilevel"/>
    <w:tmpl w:val="C4F8EFB4"/>
    <w:lvl w:ilvl="0" w:tplc="90EC4988">
      <w:start w:val="1"/>
      <w:numFmt w:val="bullet"/>
      <w:lvlText w:val=""/>
      <w:lvlPicBulletId w:val="5"/>
      <w:lvlJc w:val="left"/>
      <w:pPr>
        <w:ind w:left="720" w:hanging="360"/>
      </w:pPr>
      <w:rPr>
        <w:rFonts w:ascii="Symbol" w:hAnsi="Symbol" w:hint="default"/>
        <w:color w:val="D23C30"/>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5F0511C3"/>
    <w:multiLevelType w:val="hybridMultilevel"/>
    <w:tmpl w:val="44060E8E"/>
    <w:lvl w:ilvl="0" w:tplc="814EF254">
      <w:start w:val="1"/>
      <w:numFmt w:val="bullet"/>
      <w:lvlText w:val="√"/>
      <w:lvlJc w:val="left"/>
      <w:pPr>
        <w:ind w:left="720" w:hanging="360"/>
      </w:pPr>
      <w:rPr>
        <w:rFonts w:ascii="Calibri" w:hAnsi="Calibri" w:hint="default"/>
        <w:color w:val="FF00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62CC7437"/>
    <w:multiLevelType w:val="hybridMultilevel"/>
    <w:tmpl w:val="4232DD12"/>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633B1DAF"/>
    <w:multiLevelType w:val="multilevel"/>
    <w:tmpl w:val="07D4B91C"/>
    <w:lvl w:ilvl="0">
      <w:start w:val="1"/>
      <w:numFmt w:val="bullet"/>
      <w:lvlText w:val=""/>
      <w:lvlPicBulletId w:val="6"/>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64C3695C"/>
    <w:multiLevelType w:val="hybridMultilevel"/>
    <w:tmpl w:val="61DA470E"/>
    <w:lvl w:ilvl="0" w:tplc="2D6254FE">
      <w:start w:val="1"/>
      <w:numFmt w:val="lowerLetter"/>
      <w:lvlText w:val="%1)"/>
      <w:lvlJc w:val="left"/>
      <w:pPr>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9">
    <w:nsid w:val="65E25863"/>
    <w:multiLevelType w:val="hybridMultilevel"/>
    <w:tmpl w:val="0E368A58"/>
    <w:lvl w:ilvl="0" w:tplc="14E4BF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68752B00"/>
    <w:multiLevelType w:val="hybridMultilevel"/>
    <w:tmpl w:val="A7DAE8F2"/>
    <w:lvl w:ilvl="0" w:tplc="405EE374">
      <w:start w:val="1"/>
      <w:numFmt w:val="bullet"/>
      <w:lvlText w:val=""/>
      <w:lvlPicBulletId w:val="6"/>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nsid w:val="6ACF6332"/>
    <w:multiLevelType w:val="hybridMultilevel"/>
    <w:tmpl w:val="C268BB54"/>
    <w:lvl w:ilvl="0" w:tplc="91D07746">
      <w:start w:val="1"/>
      <w:numFmt w:val="bullet"/>
      <w:lvlText w:val=""/>
      <w:lvlPicBulletId w:val="3"/>
      <w:lvlJc w:val="left"/>
      <w:pPr>
        <w:ind w:left="720" w:hanging="360"/>
      </w:pPr>
      <w:rPr>
        <w:rFonts w:ascii="Symbol" w:hAnsi="Symbol" w:hint="default"/>
        <w:color w:val="auto"/>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6C7F1348"/>
    <w:multiLevelType w:val="hybridMultilevel"/>
    <w:tmpl w:val="14AA2616"/>
    <w:lvl w:ilvl="0" w:tplc="14E4BF82">
      <w:start w:val="1"/>
      <w:numFmt w:val="bullet"/>
      <w:lvlText w:val=""/>
      <w:lvlPicBulletId w:val="0"/>
      <w:lvlJc w:val="left"/>
      <w:pPr>
        <w:ind w:left="709" w:hanging="360"/>
      </w:pPr>
      <w:rPr>
        <w:rFonts w:ascii="Symbol" w:hAnsi="Symbol" w:hint="default"/>
        <w:color w:val="auto"/>
      </w:rPr>
    </w:lvl>
    <w:lvl w:ilvl="1" w:tplc="04100003">
      <w:start w:val="1"/>
      <w:numFmt w:val="bullet"/>
      <w:lvlText w:val="o"/>
      <w:lvlJc w:val="left"/>
      <w:pPr>
        <w:ind w:left="1429" w:hanging="360"/>
      </w:pPr>
      <w:rPr>
        <w:rFonts w:ascii="Courier New" w:hAnsi="Courier New" w:cs="Courier New" w:hint="default"/>
      </w:rPr>
    </w:lvl>
    <w:lvl w:ilvl="2" w:tplc="D1C8851E">
      <w:numFmt w:val="bullet"/>
      <w:lvlText w:val="•"/>
      <w:lvlJc w:val="left"/>
      <w:pPr>
        <w:ind w:left="2149" w:hanging="360"/>
      </w:pPr>
      <w:rPr>
        <w:rFonts w:ascii="Tahoma" w:eastAsia="Times New Roman" w:hAnsi="Tahoma" w:cs="Tahoma" w:hint="default"/>
        <w:color w:val="943634"/>
        <w:sz w:val="36"/>
      </w:rPr>
    </w:lvl>
    <w:lvl w:ilvl="3" w:tplc="8D488AC4">
      <w:start w:val="1"/>
      <w:numFmt w:val="bullet"/>
      <w:lvlText w:val=""/>
      <w:lvlJc w:val="left"/>
      <w:pPr>
        <w:ind w:left="2869" w:hanging="360"/>
      </w:pPr>
      <w:rPr>
        <w:rFonts w:ascii="Symbol" w:hAnsi="Symbol" w:hint="default"/>
        <w:color w:val="E84C22"/>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73">
    <w:nsid w:val="6CAA7E78"/>
    <w:multiLevelType w:val="hybridMultilevel"/>
    <w:tmpl w:val="E75417E2"/>
    <w:lvl w:ilvl="0" w:tplc="8E5E47C0">
      <w:start w:val="1"/>
      <w:numFmt w:val="bullet"/>
      <w:lvlText w:val=""/>
      <w:lvlPicBulletId w:val="0"/>
      <w:lvlJc w:val="left"/>
      <w:pPr>
        <w:ind w:left="1080" w:hanging="360"/>
      </w:pPr>
      <w:rPr>
        <w:rFonts w:ascii="Symbol" w:hAnsi="Symbol" w:hint="default"/>
        <w:color w:val="auto"/>
        <w:sz w:val="18"/>
        <w:szCs w:val="18"/>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4">
    <w:nsid w:val="6CEC5EE0"/>
    <w:multiLevelType w:val="hybridMultilevel"/>
    <w:tmpl w:val="FEB0582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5">
    <w:nsid w:val="70C578D1"/>
    <w:multiLevelType w:val="hybridMultilevel"/>
    <w:tmpl w:val="9D1E15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1B2781E"/>
    <w:multiLevelType w:val="multilevel"/>
    <w:tmpl w:val="D8FE3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41672A"/>
    <w:multiLevelType w:val="hybridMultilevel"/>
    <w:tmpl w:val="1828F7A2"/>
    <w:lvl w:ilvl="0" w:tplc="2D6254FE">
      <w:start w:val="1"/>
      <w:numFmt w:val="lowerLetter"/>
      <w:lvlText w:val="%1)"/>
      <w:lvlJc w:val="left"/>
      <w:pPr>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8">
    <w:nsid w:val="72C00612"/>
    <w:multiLevelType w:val="hybridMultilevel"/>
    <w:tmpl w:val="0B1ECAD8"/>
    <w:lvl w:ilvl="0" w:tplc="2D6254FE">
      <w:start w:val="1"/>
      <w:numFmt w:val="lowerLetter"/>
      <w:lvlText w:val="%1)"/>
      <w:lvlJc w:val="left"/>
      <w:pPr>
        <w:ind w:left="84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9">
    <w:nsid w:val="74A828CD"/>
    <w:multiLevelType w:val="hybridMultilevel"/>
    <w:tmpl w:val="1A42BC1E"/>
    <w:lvl w:ilvl="0" w:tplc="3BDCBB36">
      <w:start w:val="1"/>
      <w:numFmt w:val="bullet"/>
      <w:lvlText w:val=""/>
      <w:lvlPicBulletId w:val="5"/>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772B0469"/>
    <w:multiLevelType w:val="hybridMultilevel"/>
    <w:tmpl w:val="570CF3C8"/>
    <w:lvl w:ilvl="0" w:tplc="D9B0F5B0">
      <w:start w:val="1"/>
      <w:numFmt w:val="bullet"/>
      <w:lvlText w:val=""/>
      <w:lvlPicBulletId w:val="1"/>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7CEC3C8D"/>
    <w:multiLevelType w:val="hybridMultilevel"/>
    <w:tmpl w:val="8328F8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E84625B"/>
    <w:multiLevelType w:val="hybridMultilevel"/>
    <w:tmpl w:val="A3547242"/>
    <w:lvl w:ilvl="0" w:tplc="CBFC3B08">
      <w:start w:val="1"/>
      <w:numFmt w:val="bullet"/>
      <w:lvlText w:val=""/>
      <w:lvlPicBulletId w:val="5"/>
      <w:lvlJc w:val="left"/>
      <w:pPr>
        <w:ind w:left="720" w:hanging="360"/>
      </w:pPr>
      <w:rPr>
        <w:rFonts w:ascii="Symbol" w:hAnsi="Symbol"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nsid w:val="7F570954"/>
    <w:multiLevelType w:val="hybridMultilevel"/>
    <w:tmpl w:val="B86CB9B4"/>
    <w:lvl w:ilvl="0" w:tplc="C87A8F74">
      <w:start w:val="1"/>
      <w:numFmt w:val="bullet"/>
      <w:lvlText w:val=""/>
      <w:lvlPicBulletId w:val="0"/>
      <w:lvlJc w:val="left"/>
      <w:pPr>
        <w:ind w:left="720" w:hanging="360"/>
      </w:pPr>
      <w:rPr>
        <w:rFonts w:ascii="Symbol" w:hAnsi="Symbol" w:hint="default"/>
        <w:color w:val="F1937A"/>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83"/>
  </w:num>
  <w:num w:numId="3">
    <w:abstractNumId w:val="32"/>
  </w:num>
  <w:num w:numId="4">
    <w:abstractNumId w:val="17"/>
  </w:num>
  <w:num w:numId="5">
    <w:abstractNumId w:val="43"/>
  </w:num>
  <w:num w:numId="6">
    <w:abstractNumId w:val="21"/>
  </w:num>
  <w:num w:numId="7">
    <w:abstractNumId w:val="80"/>
  </w:num>
  <w:num w:numId="8">
    <w:abstractNumId w:val="37"/>
  </w:num>
  <w:num w:numId="9">
    <w:abstractNumId w:val="31"/>
  </w:num>
  <w:num w:numId="10">
    <w:abstractNumId w:val="73"/>
  </w:num>
  <w:num w:numId="11">
    <w:abstractNumId w:val="53"/>
  </w:num>
  <w:num w:numId="12">
    <w:abstractNumId w:val="75"/>
  </w:num>
  <w:num w:numId="13">
    <w:abstractNumId w:val="60"/>
  </w:num>
  <w:num w:numId="14">
    <w:abstractNumId w:val="33"/>
  </w:num>
  <w:num w:numId="15">
    <w:abstractNumId w:val="16"/>
  </w:num>
  <w:num w:numId="16">
    <w:abstractNumId w:val="71"/>
  </w:num>
  <w:num w:numId="17">
    <w:abstractNumId w:val="40"/>
  </w:num>
  <w:num w:numId="18">
    <w:abstractNumId w:val="58"/>
  </w:num>
  <w:num w:numId="19">
    <w:abstractNumId w:val="54"/>
  </w:num>
  <w:num w:numId="20">
    <w:abstractNumId w:val="20"/>
  </w:num>
  <w:num w:numId="21">
    <w:abstractNumId w:val="62"/>
  </w:num>
  <w:num w:numId="22">
    <w:abstractNumId w:val="7"/>
  </w:num>
  <w:num w:numId="23">
    <w:abstractNumId w:val="7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63"/>
  </w:num>
  <w:num w:numId="33">
    <w:abstractNumId w:val="79"/>
  </w:num>
  <w:num w:numId="34">
    <w:abstractNumId w:val="42"/>
  </w:num>
  <w:num w:numId="35">
    <w:abstractNumId w:val="82"/>
  </w:num>
  <w:num w:numId="36">
    <w:abstractNumId w:val="61"/>
  </w:num>
  <w:num w:numId="37">
    <w:abstractNumId w:val="10"/>
  </w:num>
  <w:num w:numId="38">
    <w:abstractNumId w:val="13"/>
  </w:num>
  <w:num w:numId="39">
    <w:abstractNumId w:val="45"/>
  </w:num>
  <w:num w:numId="40">
    <w:abstractNumId w:val="72"/>
  </w:num>
  <w:num w:numId="41">
    <w:abstractNumId w:val="50"/>
  </w:num>
  <w:num w:numId="42">
    <w:abstractNumId w:val="36"/>
  </w:num>
  <w:num w:numId="43">
    <w:abstractNumId w:val="22"/>
  </w:num>
  <w:num w:numId="44">
    <w:abstractNumId w:val="66"/>
  </w:num>
  <w:num w:numId="45">
    <w:abstractNumId w:val="69"/>
  </w:num>
  <w:num w:numId="46">
    <w:abstractNumId w:val="26"/>
  </w:num>
  <w:num w:numId="47">
    <w:abstractNumId w:val="18"/>
  </w:num>
  <w:num w:numId="48">
    <w:abstractNumId w:val="47"/>
  </w:num>
  <w:num w:numId="49">
    <w:abstractNumId w:val="55"/>
  </w:num>
  <w:num w:numId="50">
    <w:abstractNumId w:val="24"/>
  </w:num>
  <w:num w:numId="51">
    <w:abstractNumId w:val="30"/>
  </w:num>
  <w:num w:numId="52">
    <w:abstractNumId w:val="51"/>
  </w:num>
  <w:num w:numId="53">
    <w:abstractNumId w:val="38"/>
  </w:num>
  <w:num w:numId="54">
    <w:abstractNumId w:val="59"/>
  </w:num>
  <w:num w:numId="55">
    <w:abstractNumId w:val="9"/>
  </w:num>
  <w:num w:numId="56">
    <w:abstractNumId w:val="70"/>
  </w:num>
  <w:num w:numId="57">
    <w:abstractNumId w:val="67"/>
  </w:num>
  <w:num w:numId="58">
    <w:abstractNumId w:val="41"/>
  </w:num>
  <w:num w:numId="59">
    <w:abstractNumId w:val="56"/>
  </w:num>
  <w:num w:numId="60">
    <w:abstractNumId w:val="5"/>
  </w:num>
  <w:num w:numId="61">
    <w:abstractNumId w:val="1"/>
  </w:num>
  <w:num w:numId="62">
    <w:abstractNumId w:val="29"/>
  </w:num>
  <w:num w:numId="63">
    <w:abstractNumId w:val="8"/>
  </w:num>
  <w:num w:numId="64">
    <w:abstractNumId w:val="64"/>
  </w:num>
  <w:num w:numId="65">
    <w:abstractNumId w:val="14"/>
  </w:num>
  <w:num w:numId="66">
    <w:abstractNumId w:val="52"/>
  </w:num>
  <w:num w:numId="67">
    <w:abstractNumId w:val="81"/>
  </w:num>
  <w:num w:numId="68">
    <w:abstractNumId w:val="6"/>
  </w:num>
  <w:num w:numId="69">
    <w:abstractNumId w:val="35"/>
  </w:num>
  <w:num w:numId="70">
    <w:abstractNumId w:val="44"/>
  </w:num>
  <w:num w:numId="71">
    <w:abstractNumId w:val="57"/>
  </w:num>
  <w:num w:numId="72">
    <w:abstractNumId w:val="2"/>
  </w:num>
  <w:num w:numId="73">
    <w:abstractNumId w:val="15"/>
  </w:num>
  <w:num w:numId="74">
    <w:abstractNumId w:val="46"/>
  </w:num>
  <w:num w:numId="75">
    <w:abstractNumId w:val="0"/>
  </w:num>
  <w:num w:numId="76">
    <w:abstractNumId w:val="34"/>
  </w:num>
  <w:num w:numId="77">
    <w:abstractNumId w:val="49"/>
  </w:num>
  <w:num w:numId="78">
    <w:abstractNumId w:val="11"/>
  </w:num>
  <w:num w:numId="79">
    <w:abstractNumId w:val="4"/>
  </w:num>
  <w:num w:numId="80">
    <w:abstractNumId w:val="76"/>
  </w:num>
  <w:num w:numId="81">
    <w:abstractNumId w:val="28"/>
  </w:num>
  <w:num w:numId="82">
    <w:abstractNumId w:val="25"/>
  </w:num>
  <w:num w:numId="83">
    <w:abstractNumId w:val="65"/>
  </w:num>
  <w:num w:numId="84">
    <w:abstractNumId w:val="3"/>
  </w:num>
  <w:num w:numId="85">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283"/>
  <w:characterSpacingControl w:val="doNotCompress"/>
  <w:hdrShapeDefaults>
    <o:shapedefaults v:ext="edit" spidmax="2049">
      <o:colormru v:ext="edit" colors="#ff0080,#c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AF"/>
    <w:rsid w:val="00001B51"/>
    <w:rsid w:val="000037DD"/>
    <w:rsid w:val="00005FA8"/>
    <w:rsid w:val="00011344"/>
    <w:rsid w:val="0002079D"/>
    <w:rsid w:val="00027185"/>
    <w:rsid w:val="000348ED"/>
    <w:rsid w:val="000460F3"/>
    <w:rsid w:val="00046E57"/>
    <w:rsid w:val="000506D7"/>
    <w:rsid w:val="0005397F"/>
    <w:rsid w:val="00056E26"/>
    <w:rsid w:val="00072485"/>
    <w:rsid w:val="00072490"/>
    <w:rsid w:val="00074028"/>
    <w:rsid w:val="00081BB6"/>
    <w:rsid w:val="0008727C"/>
    <w:rsid w:val="000877EA"/>
    <w:rsid w:val="000B145A"/>
    <w:rsid w:val="000B2FE7"/>
    <w:rsid w:val="000E16E9"/>
    <w:rsid w:val="000F7D7F"/>
    <w:rsid w:val="0010540F"/>
    <w:rsid w:val="0011128F"/>
    <w:rsid w:val="00120088"/>
    <w:rsid w:val="001222CD"/>
    <w:rsid w:val="00123556"/>
    <w:rsid w:val="0013071C"/>
    <w:rsid w:val="00131997"/>
    <w:rsid w:val="00137056"/>
    <w:rsid w:val="00143F43"/>
    <w:rsid w:val="001512F7"/>
    <w:rsid w:val="00151712"/>
    <w:rsid w:val="0015586E"/>
    <w:rsid w:val="00166D1A"/>
    <w:rsid w:val="001719EB"/>
    <w:rsid w:val="00177D50"/>
    <w:rsid w:val="00183503"/>
    <w:rsid w:val="001857AB"/>
    <w:rsid w:val="00185945"/>
    <w:rsid w:val="00187900"/>
    <w:rsid w:val="001911A9"/>
    <w:rsid w:val="001935B5"/>
    <w:rsid w:val="00195571"/>
    <w:rsid w:val="001A11DD"/>
    <w:rsid w:val="001A485E"/>
    <w:rsid w:val="001A6106"/>
    <w:rsid w:val="001A6A21"/>
    <w:rsid w:val="001A760E"/>
    <w:rsid w:val="001B245E"/>
    <w:rsid w:val="001B617C"/>
    <w:rsid w:val="001B6852"/>
    <w:rsid w:val="001B7AE1"/>
    <w:rsid w:val="001C02B3"/>
    <w:rsid w:val="001C0E23"/>
    <w:rsid w:val="001C4256"/>
    <w:rsid w:val="001C56AE"/>
    <w:rsid w:val="001C6EEF"/>
    <w:rsid w:val="001D0F1D"/>
    <w:rsid w:val="001D1A80"/>
    <w:rsid w:val="001D5F9D"/>
    <w:rsid w:val="001D6454"/>
    <w:rsid w:val="001E3FB8"/>
    <w:rsid w:val="001F4E24"/>
    <w:rsid w:val="001F6665"/>
    <w:rsid w:val="00207F27"/>
    <w:rsid w:val="002117F7"/>
    <w:rsid w:val="00213C46"/>
    <w:rsid w:val="002174B5"/>
    <w:rsid w:val="00222B98"/>
    <w:rsid w:val="00225561"/>
    <w:rsid w:val="00233410"/>
    <w:rsid w:val="002378AD"/>
    <w:rsid w:val="00237CAC"/>
    <w:rsid w:val="00240895"/>
    <w:rsid w:val="00250EF1"/>
    <w:rsid w:val="00251253"/>
    <w:rsid w:val="00252D0A"/>
    <w:rsid w:val="00257505"/>
    <w:rsid w:val="0026243B"/>
    <w:rsid w:val="00282E28"/>
    <w:rsid w:val="002953E1"/>
    <w:rsid w:val="00297466"/>
    <w:rsid w:val="002A6CFB"/>
    <w:rsid w:val="002A771C"/>
    <w:rsid w:val="002B3F3C"/>
    <w:rsid w:val="002C0C0E"/>
    <w:rsid w:val="002C1C6B"/>
    <w:rsid w:val="002C3806"/>
    <w:rsid w:val="00300425"/>
    <w:rsid w:val="00301803"/>
    <w:rsid w:val="0031441F"/>
    <w:rsid w:val="00332774"/>
    <w:rsid w:val="0033637C"/>
    <w:rsid w:val="00337249"/>
    <w:rsid w:val="003374C7"/>
    <w:rsid w:val="00341B3B"/>
    <w:rsid w:val="00345195"/>
    <w:rsid w:val="003502F8"/>
    <w:rsid w:val="003510FF"/>
    <w:rsid w:val="00366000"/>
    <w:rsid w:val="003705BF"/>
    <w:rsid w:val="0037317E"/>
    <w:rsid w:val="00381A5F"/>
    <w:rsid w:val="00381F49"/>
    <w:rsid w:val="00396910"/>
    <w:rsid w:val="003978E5"/>
    <w:rsid w:val="003A7729"/>
    <w:rsid w:val="003B3A6D"/>
    <w:rsid w:val="003C055B"/>
    <w:rsid w:val="003C3E0A"/>
    <w:rsid w:val="003D176B"/>
    <w:rsid w:val="003D4E3D"/>
    <w:rsid w:val="003E0751"/>
    <w:rsid w:val="003E32F8"/>
    <w:rsid w:val="003E4F69"/>
    <w:rsid w:val="003E546F"/>
    <w:rsid w:val="003F012A"/>
    <w:rsid w:val="003F146F"/>
    <w:rsid w:val="00402298"/>
    <w:rsid w:val="00414E89"/>
    <w:rsid w:val="00423F30"/>
    <w:rsid w:val="00424D22"/>
    <w:rsid w:val="00426BF3"/>
    <w:rsid w:val="0043355E"/>
    <w:rsid w:val="00446350"/>
    <w:rsid w:val="004537DB"/>
    <w:rsid w:val="00457AE7"/>
    <w:rsid w:val="00473046"/>
    <w:rsid w:val="004766CE"/>
    <w:rsid w:val="0048183C"/>
    <w:rsid w:val="0049493D"/>
    <w:rsid w:val="004A2202"/>
    <w:rsid w:val="004A496B"/>
    <w:rsid w:val="004C30B2"/>
    <w:rsid w:val="004C36E5"/>
    <w:rsid w:val="004D4438"/>
    <w:rsid w:val="004D4D32"/>
    <w:rsid w:val="004E0E15"/>
    <w:rsid w:val="004E208B"/>
    <w:rsid w:val="004F6027"/>
    <w:rsid w:val="004F60C9"/>
    <w:rsid w:val="00501D5D"/>
    <w:rsid w:val="00516924"/>
    <w:rsid w:val="00517FDF"/>
    <w:rsid w:val="00520B76"/>
    <w:rsid w:val="005227AC"/>
    <w:rsid w:val="00525ADC"/>
    <w:rsid w:val="00525F6C"/>
    <w:rsid w:val="0053418F"/>
    <w:rsid w:val="00541958"/>
    <w:rsid w:val="00544648"/>
    <w:rsid w:val="00544B2C"/>
    <w:rsid w:val="00551251"/>
    <w:rsid w:val="00554FD8"/>
    <w:rsid w:val="00555225"/>
    <w:rsid w:val="00561D2F"/>
    <w:rsid w:val="0057055B"/>
    <w:rsid w:val="0057188F"/>
    <w:rsid w:val="00581979"/>
    <w:rsid w:val="00587011"/>
    <w:rsid w:val="00592EAF"/>
    <w:rsid w:val="005A66E0"/>
    <w:rsid w:val="005C0BF5"/>
    <w:rsid w:val="005C37FE"/>
    <w:rsid w:val="005C38C6"/>
    <w:rsid w:val="005C6481"/>
    <w:rsid w:val="005D00C7"/>
    <w:rsid w:val="005E3226"/>
    <w:rsid w:val="00600F61"/>
    <w:rsid w:val="006106E9"/>
    <w:rsid w:val="006119D4"/>
    <w:rsid w:val="00612FEA"/>
    <w:rsid w:val="0061337E"/>
    <w:rsid w:val="00622747"/>
    <w:rsid w:val="00631953"/>
    <w:rsid w:val="006323E9"/>
    <w:rsid w:val="00640541"/>
    <w:rsid w:val="00642230"/>
    <w:rsid w:val="00643A11"/>
    <w:rsid w:val="0064457D"/>
    <w:rsid w:val="00656E8B"/>
    <w:rsid w:val="00657A20"/>
    <w:rsid w:val="006670B4"/>
    <w:rsid w:val="0067160E"/>
    <w:rsid w:val="006800D0"/>
    <w:rsid w:val="006857A8"/>
    <w:rsid w:val="006920AF"/>
    <w:rsid w:val="00694D47"/>
    <w:rsid w:val="006A2063"/>
    <w:rsid w:val="006B1C64"/>
    <w:rsid w:val="006B23D4"/>
    <w:rsid w:val="006B6D2E"/>
    <w:rsid w:val="006C01B9"/>
    <w:rsid w:val="006C0D37"/>
    <w:rsid w:val="006D2DFC"/>
    <w:rsid w:val="006D636B"/>
    <w:rsid w:val="006D7DD7"/>
    <w:rsid w:val="006E1462"/>
    <w:rsid w:val="007126F4"/>
    <w:rsid w:val="007358CB"/>
    <w:rsid w:val="0073767A"/>
    <w:rsid w:val="00745825"/>
    <w:rsid w:val="00746426"/>
    <w:rsid w:val="00755EF8"/>
    <w:rsid w:val="0076363E"/>
    <w:rsid w:val="007674BB"/>
    <w:rsid w:val="00774927"/>
    <w:rsid w:val="00787D32"/>
    <w:rsid w:val="007A4F79"/>
    <w:rsid w:val="007B111D"/>
    <w:rsid w:val="007B5940"/>
    <w:rsid w:val="007C6272"/>
    <w:rsid w:val="007D5EC9"/>
    <w:rsid w:val="007E01D8"/>
    <w:rsid w:val="007E3130"/>
    <w:rsid w:val="007F69E9"/>
    <w:rsid w:val="00806F2F"/>
    <w:rsid w:val="008101BE"/>
    <w:rsid w:val="00814778"/>
    <w:rsid w:val="00817008"/>
    <w:rsid w:val="00823F98"/>
    <w:rsid w:val="00827457"/>
    <w:rsid w:val="00837B17"/>
    <w:rsid w:val="00840A83"/>
    <w:rsid w:val="00841744"/>
    <w:rsid w:val="00842CDC"/>
    <w:rsid w:val="00846EDF"/>
    <w:rsid w:val="00850057"/>
    <w:rsid w:val="00850EDC"/>
    <w:rsid w:val="008575D8"/>
    <w:rsid w:val="00861587"/>
    <w:rsid w:val="00863B8D"/>
    <w:rsid w:val="00864D01"/>
    <w:rsid w:val="00876404"/>
    <w:rsid w:val="00876891"/>
    <w:rsid w:val="00877E2B"/>
    <w:rsid w:val="008828E9"/>
    <w:rsid w:val="0088662B"/>
    <w:rsid w:val="00890058"/>
    <w:rsid w:val="00894E42"/>
    <w:rsid w:val="008A2AEE"/>
    <w:rsid w:val="008B2A6F"/>
    <w:rsid w:val="008B343A"/>
    <w:rsid w:val="008B46FB"/>
    <w:rsid w:val="008B54D7"/>
    <w:rsid w:val="008C154A"/>
    <w:rsid w:val="008C7595"/>
    <w:rsid w:val="008D2A9F"/>
    <w:rsid w:val="008D5C55"/>
    <w:rsid w:val="008F17C1"/>
    <w:rsid w:val="008F3A15"/>
    <w:rsid w:val="009021F2"/>
    <w:rsid w:val="00903A77"/>
    <w:rsid w:val="00903BFE"/>
    <w:rsid w:val="0090401C"/>
    <w:rsid w:val="0091003D"/>
    <w:rsid w:val="0092096B"/>
    <w:rsid w:val="00942996"/>
    <w:rsid w:val="00945D18"/>
    <w:rsid w:val="0095476E"/>
    <w:rsid w:val="00965A52"/>
    <w:rsid w:val="00971647"/>
    <w:rsid w:val="00973A4A"/>
    <w:rsid w:val="0098244F"/>
    <w:rsid w:val="0099036C"/>
    <w:rsid w:val="0099292E"/>
    <w:rsid w:val="009B7222"/>
    <w:rsid w:val="009C5BDD"/>
    <w:rsid w:val="009D3A27"/>
    <w:rsid w:val="009D4D85"/>
    <w:rsid w:val="009D696F"/>
    <w:rsid w:val="009D6F73"/>
    <w:rsid w:val="009F04DD"/>
    <w:rsid w:val="009F1575"/>
    <w:rsid w:val="009F4FA7"/>
    <w:rsid w:val="00A00149"/>
    <w:rsid w:val="00A02276"/>
    <w:rsid w:val="00A029A5"/>
    <w:rsid w:val="00A05215"/>
    <w:rsid w:val="00A1248F"/>
    <w:rsid w:val="00A13532"/>
    <w:rsid w:val="00A15E99"/>
    <w:rsid w:val="00A30607"/>
    <w:rsid w:val="00A62266"/>
    <w:rsid w:val="00A624F4"/>
    <w:rsid w:val="00A80B29"/>
    <w:rsid w:val="00A9206D"/>
    <w:rsid w:val="00AA0B2C"/>
    <w:rsid w:val="00AA78C5"/>
    <w:rsid w:val="00AC6418"/>
    <w:rsid w:val="00AD1C97"/>
    <w:rsid w:val="00AD2513"/>
    <w:rsid w:val="00AF3A54"/>
    <w:rsid w:val="00AF6A7C"/>
    <w:rsid w:val="00B0648B"/>
    <w:rsid w:val="00B06F2C"/>
    <w:rsid w:val="00B32AE9"/>
    <w:rsid w:val="00B33923"/>
    <w:rsid w:val="00B33A6C"/>
    <w:rsid w:val="00B34C76"/>
    <w:rsid w:val="00B45438"/>
    <w:rsid w:val="00B51D93"/>
    <w:rsid w:val="00B560D1"/>
    <w:rsid w:val="00B6488E"/>
    <w:rsid w:val="00B64EA1"/>
    <w:rsid w:val="00B75152"/>
    <w:rsid w:val="00B821DA"/>
    <w:rsid w:val="00B83714"/>
    <w:rsid w:val="00B84288"/>
    <w:rsid w:val="00B84D4D"/>
    <w:rsid w:val="00B86BAD"/>
    <w:rsid w:val="00BA0B6E"/>
    <w:rsid w:val="00BB21D9"/>
    <w:rsid w:val="00BB3F39"/>
    <w:rsid w:val="00BB57FC"/>
    <w:rsid w:val="00BB77F1"/>
    <w:rsid w:val="00BC03A9"/>
    <w:rsid w:val="00BD769F"/>
    <w:rsid w:val="00BD7B35"/>
    <w:rsid w:val="00BE202A"/>
    <w:rsid w:val="00BE23B0"/>
    <w:rsid w:val="00BE2853"/>
    <w:rsid w:val="00BE2BCA"/>
    <w:rsid w:val="00BF2E79"/>
    <w:rsid w:val="00C02ECB"/>
    <w:rsid w:val="00C125C0"/>
    <w:rsid w:val="00C15A18"/>
    <w:rsid w:val="00C1644B"/>
    <w:rsid w:val="00C25890"/>
    <w:rsid w:val="00C25919"/>
    <w:rsid w:val="00C262B5"/>
    <w:rsid w:val="00C3070F"/>
    <w:rsid w:val="00C324B2"/>
    <w:rsid w:val="00C331D1"/>
    <w:rsid w:val="00C35176"/>
    <w:rsid w:val="00C368D5"/>
    <w:rsid w:val="00C37067"/>
    <w:rsid w:val="00C379F1"/>
    <w:rsid w:val="00C51197"/>
    <w:rsid w:val="00C56BF1"/>
    <w:rsid w:val="00C60874"/>
    <w:rsid w:val="00C63226"/>
    <w:rsid w:val="00C64531"/>
    <w:rsid w:val="00C65039"/>
    <w:rsid w:val="00C67CAA"/>
    <w:rsid w:val="00C70C3A"/>
    <w:rsid w:val="00C733CA"/>
    <w:rsid w:val="00C8026B"/>
    <w:rsid w:val="00C802D6"/>
    <w:rsid w:val="00C803CD"/>
    <w:rsid w:val="00C9450E"/>
    <w:rsid w:val="00C95A74"/>
    <w:rsid w:val="00C95B75"/>
    <w:rsid w:val="00C960FC"/>
    <w:rsid w:val="00CA1FDA"/>
    <w:rsid w:val="00CB54E8"/>
    <w:rsid w:val="00CC5D49"/>
    <w:rsid w:val="00CC6D4A"/>
    <w:rsid w:val="00CD0D3E"/>
    <w:rsid w:val="00CD3FA8"/>
    <w:rsid w:val="00CD5D01"/>
    <w:rsid w:val="00CE3446"/>
    <w:rsid w:val="00CF6B58"/>
    <w:rsid w:val="00D002BC"/>
    <w:rsid w:val="00D04BE4"/>
    <w:rsid w:val="00D1011E"/>
    <w:rsid w:val="00D11473"/>
    <w:rsid w:val="00D153B6"/>
    <w:rsid w:val="00D176EA"/>
    <w:rsid w:val="00D24B09"/>
    <w:rsid w:val="00D26BC9"/>
    <w:rsid w:val="00D30026"/>
    <w:rsid w:val="00D3609E"/>
    <w:rsid w:val="00D429E1"/>
    <w:rsid w:val="00D4640A"/>
    <w:rsid w:val="00D5032E"/>
    <w:rsid w:val="00D53F6D"/>
    <w:rsid w:val="00D54295"/>
    <w:rsid w:val="00D560D7"/>
    <w:rsid w:val="00D771CD"/>
    <w:rsid w:val="00D85F22"/>
    <w:rsid w:val="00D86221"/>
    <w:rsid w:val="00D9042C"/>
    <w:rsid w:val="00D94BFA"/>
    <w:rsid w:val="00DB5857"/>
    <w:rsid w:val="00DC5A08"/>
    <w:rsid w:val="00DD127A"/>
    <w:rsid w:val="00DD781C"/>
    <w:rsid w:val="00DF4525"/>
    <w:rsid w:val="00DF5B12"/>
    <w:rsid w:val="00DF5C9A"/>
    <w:rsid w:val="00E072D3"/>
    <w:rsid w:val="00E10B05"/>
    <w:rsid w:val="00E11057"/>
    <w:rsid w:val="00E14918"/>
    <w:rsid w:val="00E15F3F"/>
    <w:rsid w:val="00E261C2"/>
    <w:rsid w:val="00E35322"/>
    <w:rsid w:val="00E43606"/>
    <w:rsid w:val="00E47A48"/>
    <w:rsid w:val="00E6128B"/>
    <w:rsid w:val="00E61DFC"/>
    <w:rsid w:val="00E628E2"/>
    <w:rsid w:val="00E632EC"/>
    <w:rsid w:val="00E63610"/>
    <w:rsid w:val="00E762A9"/>
    <w:rsid w:val="00E84206"/>
    <w:rsid w:val="00E86522"/>
    <w:rsid w:val="00E9077C"/>
    <w:rsid w:val="00E91D4E"/>
    <w:rsid w:val="00EA624C"/>
    <w:rsid w:val="00EA79ED"/>
    <w:rsid w:val="00EB629B"/>
    <w:rsid w:val="00EB72C3"/>
    <w:rsid w:val="00EC3E75"/>
    <w:rsid w:val="00EC6387"/>
    <w:rsid w:val="00ED6559"/>
    <w:rsid w:val="00EE2A05"/>
    <w:rsid w:val="00EE4603"/>
    <w:rsid w:val="00F00A89"/>
    <w:rsid w:val="00F117E5"/>
    <w:rsid w:val="00F20402"/>
    <w:rsid w:val="00F236EF"/>
    <w:rsid w:val="00F26079"/>
    <w:rsid w:val="00F33597"/>
    <w:rsid w:val="00F4085A"/>
    <w:rsid w:val="00F4363E"/>
    <w:rsid w:val="00F461FD"/>
    <w:rsid w:val="00F5239A"/>
    <w:rsid w:val="00F62F45"/>
    <w:rsid w:val="00F808F7"/>
    <w:rsid w:val="00F92E9A"/>
    <w:rsid w:val="00F959B6"/>
    <w:rsid w:val="00F96E1D"/>
    <w:rsid w:val="00FA627F"/>
    <w:rsid w:val="00FB0CA8"/>
    <w:rsid w:val="00FB2D9B"/>
    <w:rsid w:val="00FB553E"/>
    <w:rsid w:val="00FD2F71"/>
    <w:rsid w:val="00FD3A3E"/>
    <w:rsid w:val="00FE512F"/>
    <w:rsid w:val="00FE5AA0"/>
    <w:rsid w:val="00FF5C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0080,#c6f"/>
    </o:shapedefaults>
    <o:shapelayout v:ext="edit">
      <o:idmap v:ext="edit" data="1"/>
    </o:shapelayout>
  </w:shapeDefaults>
  <w:decimalSymbol w:val=","/>
  <w:listSeparator w:val=";"/>
  <w14:docId w14:val="1242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0B4"/>
    <w:pPr>
      <w:spacing w:after="200" w:line="276" w:lineRule="auto"/>
    </w:pPr>
    <w:rPr>
      <w:sz w:val="22"/>
      <w:szCs w:val="22"/>
      <w:lang w:eastAsia="en-US"/>
    </w:rPr>
  </w:style>
  <w:style w:type="paragraph" w:styleId="Titolo1">
    <w:name w:val="heading 1"/>
    <w:basedOn w:val="Normale"/>
    <w:next w:val="Normale"/>
    <w:link w:val="Titolo1Carattere"/>
    <w:uiPriority w:val="9"/>
    <w:qFormat/>
    <w:rsid w:val="00297466"/>
    <w:pPr>
      <w:keepNext/>
      <w:spacing w:before="240" w:after="60" w:line="240"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F4085A"/>
    <w:pPr>
      <w:keepNext/>
      <w:spacing w:before="240" w:after="60" w:line="240" w:lineRule="auto"/>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D26BC9"/>
    <w:pPr>
      <w:keepNext/>
      <w:spacing w:before="240" w:after="60" w:line="240" w:lineRule="auto"/>
      <w:outlineLvl w:val="2"/>
    </w:pPr>
    <w:rPr>
      <w:rFonts w:ascii="Cambria" w:eastAsia="Times New Roman" w:hAnsi="Cambria"/>
      <w:b/>
      <w:bCs/>
      <w:sz w:val="26"/>
      <w:szCs w:val="26"/>
    </w:rPr>
  </w:style>
  <w:style w:type="paragraph" w:styleId="Titolo5">
    <w:name w:val="heading 5"/>
    <w:basedOn w:val="Normale"/>
    <w:next w:val="Normale"/>
    <w:link w:val="Titolo5Carattere"/>
    <w:uiPriority w:val="9"/>
    <w:unhideWhenUsed/>
    <w:qFormat/>
    <w:rsid w:val="0029746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uiPriority w:val="9"/>
    <w:unhideWhenUsed/>
    <w:qFormat/>
    <w:rsid w:val="00ED6559"/>
    <w:pPr>
      <w:keepNext/>
      <w:keepLines/>
      <w:spacing w:before="40" w:after="0"/>
      <w:outlineLvl w:val="5"/>
    </w:pPr>
    <w:rPr>
      <w:rFonts w:ascii="Cambria" w:eastAsia="MS Gothic" w:hAnsi="Cambria"/>
      <w:color w:val="77230C"/>
    </w:rPr>
  </w:style>
  <w:style w:type="paragraph" w:styleId="Titolo9">
    <w:name w:val="heading 9"/>
    <w:basedOn w:val="Normale"/>
    <w:next w:val="Normale"/>
    <w:link w:val="Titolo9Carattere"/>
    <w:uiPriority w:val="9"/>
    <w:semiHidden/>
    <w:unhideWhenUsed/>
    <w:qFormat/>
    <w:rsid w:val="00D26BC9"/>
    <w:pPr>
      <w:keepNext/>
      <w:keepLines/>
      <w:spacing w:before="40" w:after="0"/>
      <w:outlineLvl w:val="8"/>
    </w:pPr>
    <w:rPr>
      <w:rFonts w:ascii="Cambria" w:eastAsia="MS Gothic"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
    <w:name w:val="2"/>
    <w:basedOn w:val="Normale"/>
    <w:next w:val="Corpotesto"/>
    <w:link w:val="CorpodeltestoCarattere"/>
    <w:rsid w:val="00592EAF"/>
    <w:pPr>
      <w:spacing w:after="0" w:line="360" w:lineRule="auto"/>
      <w:jc w:val="both"/>
    </w:pPr>
    <w:rPr>
      <w:sz w:val="28"/>
      <w:szCs w:val="24"/>
      <w:lang w:val="en-US" w:bidi="en-US"/>
    </w:rPr>
  </w:style>
  <w:style w:type="character" w:customStyle="1" w:styleId="CorpodeltestoCarattere">
    <w:name w:val="Corpo del testo Carattere"/>
    <w:link w:val="2"/>
    <w:rsid w:val="00592EAF"/>
    <w:rPr>
      <w:sz w:val="28"/>
      <w:szCs w:val="24"/>
      <w:lang w:val="en-US" w:eastAsia="en-US" w:bidi="en-US"/>
    </w:rPr>
  </w:style>
  <w:style w:type="paragraph" w:styleId="Corpotesto">
    <w:name w:val="Body Text"/>
    <w:basedOn w:val="Normale"/>
    <w:link w:val="CorpotestoCarattere"/>
    <w:uiPriority w:val="99"/>
    <w:unhideWhenUsed/>
    <w:rsid w:val="00592EAF"/>
    <w:pPr>
      <w:spacing w:after="120"/>
    </w:pPr>
  </w:style>
  <w:style w:type="character" w:customStyle="1" w:styleId="CorpotestoCarattere">
    <w:name w:val="Corpo testo Carattere"/>
    <w:basedOn w:val="Carpredefinitoparagrafo"/>
    <w:link w:val="Corpotesto"/>
    <w:uiPriority w:val="99"/>
    <w:rsid w:val="00592EAF"/>
  </w:style>
  <w:style w:type="paragraph" w:styleId="Intestazione">
    <w:name w:val="header"/>
    <w:basedOn w:val="Normale"/>
    <w:link w:val="IntestazioneCarattere"/>
    <w:unhideWhenUsed/>
    <w:rsid w:val="00424D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24D22"/>
  </w:style>
  <w:style w:type="paragraph" w:styleId="Pidipagina">
    <w:name w:val="footer"/>
    <w:basedOn w:val="Normale"/>
    <w:link w:val="PidipaginaCarattere"/>
    <w:uiPriority w:val="99"/>
    <w:unhideWhenUsed/>
    <w:rsid w:val="00424D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4D22"/>
  </w:style>
  <w:style w:type="paragraph" w:styleId="Titolo">
    <w:name w:val="Title"/>
    <w:basedOn w:val="Normale"/>
    <w:next w:val="Normale"/>
    <w:link w:val="TitoloCarattere"/>
    <w:uiPriority w:val="10"/>
    <w:qFormat/>
    <w:rsid w:val="00561D2F"/>
    <w:pPr>
      <w:spacing w:before="240" w:after="60" w:line="240" w:lineRule="auto"/>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561D2F"/>
    <w:rPr>
      <w:rFonts w:ascii="Cambria" w:eastAsia="Times New Roman" w:hAnsi="Cambria" w:cs="Times New Roman"/>
      <w:b/>
      <w:bCs/>
      <w:kern w:val="28"/>
      <w:sz w:val="32"/>
      <w:szCs w:val="32"/>
    </w:rPr>
  </w:style>
  <w:style w:type="paragraph" w:styleId="NormaleWeb">
    <w:name w:val="Normal (Web)"/>
    <w:basedOn w:val="Normale"/>
    <w:uiPriority w:val="99"/>
    <w:rsid w:val="00561D2F"/>
    <w:pPr>
      <w:spacing w:before="100" w:beforeAutospacing="1" w:after="100" w:afterAutospacing="1" w:line="240" w:lineRule="auto"/>
      <w:ind w:left="120" w:right="120" w:firstLine="480"/>
      <w:jc w:val="both"/>
    </w:pPr>
    <w:rPr>
      <w:rFonts w:eastAsia="Times New Roman"/>
      <w:sz w:val="24"/>
      <w:szCs w:val="24"/>
      <w:lang w:val="en-US"/>
    </w:rPr>
  </w:style>
  <w:style w:type="character" w:customStyle="1" w:styleId="Titolo2Carattere">
    <w:name w:val="Titolo 2 Carattere"/>
    <w:link w:val="Titolo2"/>
    <w:uiPriority w:val="9"/>
    <w:rsid w:val="00F4085A"/>
    <w:rPr>
      <w:rFonts w:ascii="Cambria" w:eastAsia="Times New Roman" w:hAnsi="Cambria" w:cs="Times New Roman"/>
      <w:b/>
      <w:bCs/>
      <w:i/>
      <w:iCs/>
      <w:sz w:val="28"/>
      <w:szCs w:val="28"/>
    </w:rPr>
  </w:style>
  <w:style w:type="paragraph" w:customStyle="1" w:styleId="t1">
    <w:name w:val="t1"/>
    <w:basedOn w:val="Normale"/>
    <w:rsid w:val="00F4085A"/>
    <w:pPr>
      <w:widowControl w:val="0"/>
      <w:spacing w:after="0" w:line="240" w:lineRule="atLeast"/>
    </w:pPr>
    <w:rPr>
      <w:rFonts w:eastAsia="Times New Roman"/>
      <w:sz w:val="24"/>
      <w:szCs w:val="24"/>
      <w:lang w:val="en-US" w:bidi="en-US"/>
    </w:rPr>
  </w:style>
  <w:style w:type="paragraph" w:styleId="Paragrafoelenco">
    <w:name w:val="List Paragraph"/>
    <w:basedOn w:val="Normale"/>
    <w:uiPriority w:val="34"/>
    <w:qFormat/>
    <w:rsid w:val="001C02B3"/>
    <w:pPr>
      <w:ind w:left="720"/>
      <w:contextualSpacing/>
    </w:pPr>
  </w:style>
  <w:style w:type="table" w:customStyle="1" w:styleId="Tabellagriglia3-colore21">
    <w:name w:val="Tabella griglia 3 - colore 21"/>
    <w:basedOn w:val="Tabellanormale"/>
    <w:uiPriority w:val="48"/>
    <w:rsid w:val="00056E26"/>
    <w:tblPr>
      <w:tblStyleRowBandSize w:val="1"/>
      <w:tblStyleColBandSize w:val="1"/>
      <w:tblInd w:w="0" w:type="dxa"/>
      <w:tblBorders>
        <w:top w:val="single" w:sz="4" w:space="0" w:color="FFD790"/>
        <w:left w:val="single" w:sz="4" w:space="0" w:color="FFD790"/>
        <w:bottom w:val="single" w:sz="4" w:space="0" w:color="FFD790"/>
        <w:right w:val="single" w:sz="4" w:space="0" w:color="FFD790"/>
        <w:insideH w:val="single" w:sz="4" w:space="0" w:color="FFD790"/>
        <w:insideV w:val="single" w:sz="4" w:space="0" w:color="FFD79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1DA"/>
      </w:tcPr>
    </w:tblStylePr>
    <w:tblStylePr w:type="band1Horz">
      <w:tblPr/>
      <w:tcPr>
        <w:shd w:val="clear" w:color="auto" w:fill="FFF1DA"/>
      </w:tcPr>
    </w:tblStylePr>
    <w:tblStylePr w:type="neCell">
      <w:tblPr/>
      <w:tcPr>
        <w:tcBorders>
          <w:bottom w:val="single" w:sz="4" w:space="0" w:color="FFD790"/>
        </w:tcBorders>
      </w:tcPr>
    </w:tblStylePr>
    <w:tblStylePr w:type="nwCell">
      <w:tblPr/>
      <w:tcPr>
        <w:tcBorders>
          <w:bottom w:val="single" w:sz="4" w:space="0" w:color="FFD790"/>
        </w:tcBorders>
      </w:tcPr>
    </w:tblStylePr>
    <w:tblStylePr w:type="seCell">
      <w:tblPr/>
      <w:tcPr>
        <w:tcBorders>
          <w:top w:val="single" w:sz="4" w:space="0" w:color="FFD790"/>
        </w:tcBorders>
      </w:tcPr>
    </w:tblStylePr>
    <w:tblStylePr w:type="swCell">
      <w:tblPr/>
      <w:tcPr>
        <w:tcBorders>
          <w:top w:val="single" w:sz="4" w:space="0" w:color="FFD790"/>
        </w:tcBorders>
      </w:tcPr>
    </w:tblStylePr>
  </w:style>
  <w:style w:type="table" w:customStyle="1" w:styleId="Tabellagriglia3-colore31">
    <w:name w:val="Tabella griglia 3 - colore 31"/>
    <w:basedOn w:val="Tabellanormale"/>
    <w:uiPriority w:val="48"/>
    <w:rsid w:val="00056E26"/>
    <w:tblPr>
      <w:tblStyleRowBandSize w:val="1"/>
      <w:tblStyleColBandSize w:val="1"/>
      <w:tblInd w:w="0" w:type="dxa"/>
      <w:tblBorders>
        <w:top w:val="single" w:sz="4" w:space="0" w:color="E18A6F"/>
        <w:left w:val="single" w:sz="4" w:space="0" w:color="E18A6F"/>
        <w:bottom w:val="single" w:sz="4" w:space="0" w:color="E18A6F"/>
        <w:right w:val="single" w:sz="4" w:space="0" w:color="E18A6F"/>
        <w:insideH w:val="single" w:sz="4" w:space="0" w:color="E18A6F"/>
        <w:insideV w:val="single" w:sz="4" w:space="0" w:color="E18A6F"/>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D8CF"/>
      </w:tcPr>
    </w:tblStylePr>
    <w:tblStylePr w:type="band1Horz">
      <w:tblPr/>
      <w:tcPr>
        <w:shd w:val="clear" w:color="auto" w:fill="F5D8CF"/>
      </w:tcPr>
    </w:tblStylePr>
    <w:tblStylePr w:type="neCell">
      <w:tblPr/>
      <w:tcPr>
        <w:tcBorders>
          <w:bottom w:val="single" w:sz="4" w:space="0" w:color="E18A6F"/>
        </w:tcBorders>
      </w:tcPr>
    </w:tblStylePr>
    <w:tblStylePr w:type="nwCell">
      <w:tblPr/>
      <w:tcPr>
        <w:tcBorders>
          <w:bottom w:val="single" w:sz="4" w:space="0" w:color="E18A6F"/>
        </w:tcBorders>
      </w:tcPr>
    </w:tblStylePr>
    <w:tblStylePr w:type="seCell">
      <w:tblPr/>
      <w:tcPr>
        <w:tcBorders>
          <w:top w:val="single" w:sz="4" w:space="0" w:color="E18A6F"/>
        </w:tcBorders>
      </w:tcPr>
    </w:tblStylePr>
    <w:tblStylePr w:type="swCell">
      <w:tblPr/>
      <w:tcPr>
        <w:tcBorders>
          <w:top w:val="single" w:sz="4" w:space="0" w:color="E18A6F"/>
        </w:tcBorders>
      </w:tcPr>
    </w:tblStylePr>
  </w:style>
  <w:style w:type="table" w:customStyle="1" w:styleId="Tabellagriglia3-colore61">
    <w:name w:val="Tabella griglia 3 - colore 61"/>
    <w:basedOn w:val="Tabellanormale"/>
    <w:uiPriority w:val="48"/>
    <w:rsid w:val="00056E26"/>
    <w:tblPr>
      <w:tblStyleRowBandSize w:val="1"/>
      <w:tblStyleColBandSize w:val="1"/>
      <w:tblInd w:w="0" w:type="dxa"/>
      <w:tblBorders>
        <w:top w:val="single" w:sz="4" w:space="0" w:color="FF6137"/>
        <w:left w:val="single" w:sz="4" w:space="0" w:color="FF6137"/>
        <w:bottom w:val="single" w:sz="4" w:space="0" w:color="FF6137"/>
        <w:right w:val="single" w:sz="4" w:space="0" w:color="FF6137"/>
        <w:insideH w:val="single" w:sz="4" w:space="0" w:color="FF6137"/>
        <w:insideV w:val="single" w:sz="4" w:space="0" w:color="FF613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ABC"/>
      </w:tcPr>
    </w:tblStylePr>
    <w:tblStylePr w:type="band1Horz">
      <w:tblPr/>
      <w:tcPr>
        <w:shd w:val="clear" w:color="auto" w:fill="FFCABC"/>
      </w:tcPr>
    </w:tblStylePr>
    <w:tblStylePr w:type="neCell">
      <w:tblPr/>
      <w:tcPr>
        <w:tcBorders>
          <w:bottom w:val="single" w:sz="4" w:space="0" w:color="FF6137"/>
        </w:tcBorders>
      </w:tcPr>
    </w:tblStylePr>
    <w:tblStylePr w:type="nwCell">
      <w:tblPr/>
      <w:tcPr>
        <w:tcBorders>
          <w:bottom w:val="single" w:sz="4" w:space="0" w:color="FF6137"/>
        </w:tcBorders>
      </w:tcPr>
    </w:tblStylePr>
    <w:tblStylePr w:type="seCell">
      <w:tblPr/>
      <w:tcPr>
        <w:tcBorders>
          <w:top w:val="single" w:sz="4" w:space="0" w:color="FF6137"/>
        </w:tcBorders>
      </w:tcPr>
    </w:tblStylePr>
    <w:tblStylePr w:type="swCell">
      <w:tblPr/>
      <w:tcPr>
        <w:tcBorders>
          <w:top w:val="single" w:sz="4" w:space="0" w:color="FF6137"/>
        </w:tcBorders>
      </w:tcPr>
    </w:tblStylePr>
  </w:style>
  <w:style w:type="table" w:customStyle="1" w:styleId="Tabellagriglia6acolori-colore11">
    <w:name w:val="Tabella griglia 6 a colori - colore 11"/>
    <w:basedOn w:val="Tabellanormale"/>
    <w:uiPriority w:val="51"/>
    <w:rsid w:val="00056E26"/>
    <w:rPr>
      <w:color w:val="B43412"/>
    </w:rPr>
    <w:tblPr>
      <w:tblStyleRowBandSize w:val="1"/>
      <w:tblStyleColBandSize w:val="1"/>
      <w:tblInd w:w="0" w:type="dxa"/>
      <w:tblBorders>
        <w:top w:val="single" w:sz="4" w:space="0" w:color="F1937A"/>
        <w:left w:val="single" w:sz="4" w:space="0" w:color="F1937A"/>
        <w:bottom w:val="single" w:sz="4" w:space="0" w:color="F1937A"/>
        <w:right w:val="single" w:sz="4" w:space="0" w:color="F1937A"/>
        <w:insideH w:val="single" w:sz="4" w:space="0" w:color="F1937A"/>
        <w:insideV w:val="single" w:sz="4" w:space="0" w:color="F1937A"/>
      </w:tblBorders>
      <w:tblCellMar>
        <w:top w:w="0" w:type="dxa"/>
        <w:left w:w="108" w:type="dxa"/>
        <w:bottom w:w="0" w:type="dxa"/>
        <w:right w:w="108" w:type="dxa"/>
      </w:tblCellMar>
    </w:tblPr>
    <w:tblStylePr w:type="firstRow">
      <w:rPr>
        <w:b/>
        <w:bCs/>
      </w:rPr>
      <w:tblPr/>
      <w:tcPr>
        <w:tcBorders>
          <w:bottom w:val="single" w:sz="12" w:space="0" w:color="F1937A"/>
        </w:tcBorders>
      </w:tcPr>
    </w:tblStylePr>
    <w:tblStylePr w:type="lastRow">
      <w:rPr>
        <w:b/>
        <w:bCs/>
      </w:rPr>
      <w:tblPr/>
      <w:tcPr>
        <w:tcBorders>
          <w:top w:val="double" w:sz="4" w:space="0" w:color="F1937A"/>
        </w:tcBorders>
      </w:tcPr>
    </w:tblStylePr>
    <w:tblStylePr w:type="firstCol">
      <w:rPr>
        <w:b/>
        <w:bCs/>
      </w:rPr>
    </w:tblStylePr>
    <w:tblStylePr w:type="lastCol">
      <w:rPr>
        <w:b/>
        <w:bCs/>
      </w:rPr>
    </w:tblStylePr>
    <w:tblStylePr w:type="band1Vert">
      <w:tblPr/>
      <w:tcPr>
        <w:shd w:val="clear" w:color="auto" w:fill="FADAD2"/>
      </w:tcPr>
    </w:tblStylePr>
    <w:tblStylePr w:type="band1Horz">
      <w:tblPr/>
      <w:tcPr>
        <w:shd w:val="clear" w:color="auto" w:fill="FADAD2"/>
      </w:tcPr>
    </w:tblStylePr>
  </w:style>
  <w:style w:type="paragraph" w:styleId="Corpodeltesto2">
    <w:name w:val="Body Text 2"/>
    <w:basedOn w:val="Normale"/>
    <w:link w:val="Corpodeltesto2Carattere"/>
    <w:uiPriority w:val="99"/>
    <w:semiHidden/>
    <w:unhideWhenUsed/>
    <w:rsid w:val="00842CDC"/>
    <w:pPr>
      <w:spacing w:after="120" w:line="480" w:lineRule="auto"/>
    </w:pPr>
  </w:style>
  <w:style w:type="character" w:customStyle="1" w:styleId="Corpodeltesto2Carattere">
    <w:name w:val="Corpo del testo 2 Carattere"/>
    <w:basedOn w:val="Carpredefinitoparagrafo"/>
    <w:link w:val="Corpodeltesto2"/>
    <w:uiPriority w:val="99"/>
    <w:semiHidden/>
    <w:rsid w:val="00842CDC"/>
  </w:style>
  <w:style w:type="character" w:styleId="Collegamentoipertestuale">
    <w:name w:val="Hyperlink"/>
    <w:uiPriority w:val="99"/>
    <w:unhideWhenUsed/>
    <w:rsid w:val="00842CDC"/>
    <w:rPr>
      <w:color w:val="0000FF"/>
      <w:u w:val="single"/>
    </w:rPr>
  </w:style>
  <w:style w:type="character" w:customStyle="1" w:styleId="Titolo6Carattere">
    <w:name w:val="Titolo 6 Carattere"/>
    <w:link w:val="Titolo6"/>
    <w:uiPriority w:val="9"/>
    <w:rsid w:val="00ED6559"/>
    <w:rPr>
      <w:rFonts w:ascii="Cambria" w:eastAsia="MS Gothic" w:hAnsi="Cambria" w:cs="Times New Roman"/>
      <w:color w:val="77230C"/>
    </w:rPr>
  </w:style>
  <w:style w:type="paragraph" w:styleId="Rientrocorpodeltesto">
    <w:name w:val="Body Text Indent"/>
    <w:basedOn w:val="Normale"/>
    <w:link w:val="RientrocorpodeltestoCarattere"/>
    <w:uiPriority w:val="99"/>
    <w:unhideWhenUsed/>
    <w:rsid w:val="00ED6559"/>
    <w:pPr>
      <w:spacing w:after="120"/>
      <w:ind w:left="283"/>
    </w:pPr>
  </w:style>
  <w:style w:type="character" w:customStyle="1" w:styleId="RientrocorpodeltestoCarattere">
    <w:name w:val="Rientro corpo del testo Carattere"/>
    <w:basedOn w:val="Carpredefinitoparagrafo"/>
    <w:link w:val="Rientrocorpodeltesto"/>
    <w:uiPriority w:val="99"/>
    <w:rsid w:val="00ED6559"/>
  </w:style>
  <w:style w:type="paragraph" w:styleId="Rientrocorpodeltesto2">
    <w:name w:val="Body Text Indent 2"/>
    <w:basedOn w:val="Normale"/>
    <w:link w:val="Rientrocorpodeltesto2Carattere"/>
    <w:unhideWhenUsed/>
    <w:rsid w:val="00ED6559"/>
    <w:pPr>
      <w:spacing w:after="120" w:line="480" w:lineRule="auto"/>
      <w:ind w:left="283"/>
    </w:pPr>
  </w:style>
  <w:style w:type="character" w:customStyle="1" w:styleId="Rientrocorpodeltesto2Carattere">
    <w:name w:val="Rientro corpo del testo 2 Carattere"/>
    <w:basedOn w:val="Carpredefinitoparagrafo"/>
    <w:link w:val="Rientrocorpodeltesto2"/>
    <w:rsid w:val="00ED6559"/>
  </w:style>
  <w:style w:type="paragraph" w:styleId="Corpodeltesto3">
    <w:name w:val="Body Text 3"/>
    <w:basedOn w:val="Normale"/>
    <w:link w:val="Corpodeltesto3Carattere"/>
    <w:uiPriority w:val="99"/>
    <w:unhideWhenUsed/>
    <w:rsid w:val="00A9206D"/>
    <w:pPr>
      <w:spacing w:after="120"/>
    </w:pPr>
    <w:rPr>
      <w:sz w:val="16"/>
      <w:szCs w:val="16"/>
    </w:rPr>
  </w:style>
  <w:style w:type="character" w:customStyle="1" w:styleId="Corpodeltesto3Carattere">
    <w:name w:val="Corpo del testo 3 Carattere"/>
    <w:link w:val="Corpodeltesto3"/>
    <w:uiPriority w:val="99"/>
    <w:rsid w:val="00A9206D"/>
    <w:rPr>
      <w:sz w:val="16"/>
      <w:szCs w:val="16"/>
    </w:rPr>
  </w:style>
  <w:style w:type="character" w:customStyle="1" w:styleId="Titolo9Carattere">
    <w:name w:val="Titolo 9 Carattere"/>
    <w:link w:val="Titolo9"/>
    <w:uiPriority w:val="9"/>
    <w:semiHidden/>
    <w:rsid w:val="00D26BC9"/>
    <w:rPr>
      <w:rFonts w:ascii="Cambria" w:eastAsia="MS Gothic" w:hAnsi="Cambria" w:cs="Times New Roman"/>
      <w:i/>
      <w:iCs/>
      <w:color w:val="272727"/>
      <w:sz w:val="21"/>
      <w:szCs w:val="21"/>
    </w:rPr>
  </w:style>
  <w:style w:type="character" w:customStyle="1" w:styleId="Titolo3Carattere">
    <w:name w:val="Titolo 3 Carattere"/>
    <w:link w:val="Titolo3"/>
    <w:uiPriority w:val="9"/>
    <w:rsid w:val="00D26BC9"/>
    <w:rPr>
      <w:rFonts w:ascii="Cambria" w:eastAsia="Times New Roman" w:hAnsi="Cambria" w:cs="Times New Roman"/>
      <w:b/>
      <w:bCs/>
      <w:sz w:val="26"/>
      <w:szCs w:val="26"/>
    </w:rPr>
  </w:style>
  <w:style w:type="paragraph" w:customStyle="1" w:styleId="1">
    <w:name w:val="1"/>
    <w:basedOn w:val="Normale"/>
    <w:next w:val="Corpotesto"/>
    <w:rsid w:val="00D26BC9"/>
    <w:pPr>
      <w:spacing w:after="0" w:line="360" w:lineRule="auto"/>
      <w:jc w:val="both"/>
    </w:pPr>
    <w:rPr>
      <w:rFonts w:eastAsia="Times New Roman"/>
      <w:sz w:val="28"/>
      <w:szCs w:val="24"/>
      <w:lang w:val="en-US" w:bidi="en-US"/>
    </w:rPr>
  </w:style>
  <w:style w:type="paragraph" w:styleId="Testofumetto">
    <w:name w:val="Balloon Text"/>
    <w:basedOn w:val="Normale"/>
    <w:link w:val="TestofumettoCarattere"/>
    <w:uiPriority w:val="99"/>
    <w:semiHidden/>
    <w:unhideWhenUsed/>
    <w:rsid w:val="00840A8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40A83"/>
    <w:rPr>
      <w:rFonts w:ascii="Tahoma" w:hAnsi="Tahoma" w:cs="Tahoma"/>
      <w:sz w:val="16"/>
      <w:szCs w:val="16"/>
    </w:rPr>
  </w:style>
  <w:style w:type="character" w:customStyle="1" w:styleId="Titolo5Carattere">
    <w:name w:val="Titolo 5 Carattere"/>
    <w:link w:val="Titolo5"/>
    <w:uiPriority w:val="9"/>
    <w:rsid w:val="00297466"/>
    <w:rPr>
      <w:rFonts w:ascii="Calibri" w:eastAsia="Times New Roman" w:hAnsi="Calibri" w:cs="Times New Roman"/>
      <w:b/>
      <w:bCs/>
      <w:i/>
      <w:iCs/>
      <w:sz w:val="26"/>
      <w:szCs w:val="26"/>
    </w:rPr>
  </w:style>
  <w:style w:type="paragraph" w:customStyle="1" w:styleId="Default">
    <w:name w:val="Default"/>
    <w:rsid w:val="00297466"/>
    <w:pPr>
      <w:autoSpaceDE w:val="0"/>
      <w:autoSpaceDN w:val="0"/>
      <w:adjustRightInd w:val="0"/>
    </w:pPr>
    <w:rPr>
      <w:rFonts w:cs="Calibri"/>
      <w:color w:val="000000"/>
      <w:sz w:val="24"/>
      <w:szCs w:val="24"/>
      <w:lang w:eastAsia="en-US"/>
    </w:rPr>
  </w:style>
  <w:style w:type="character" w:customStyle="1" w:styleId="Titolo1Carattere">
    <w:name w:val="Titolo 1 Carattere"/>
    <w:link w:val="Titolo1"/>
    <w:uiPriority w:val="9"/>
    <w:rsid w:val="00297466"/>
    <w:rPr>
      <w:rFonts w:ascii="Cambria" w:eastAsia="Times New Roman" w:hAnsi="Cambria" w:cs="Times New Roman"/>
      <w:b/>
      <w:bCs/>
      <w:kern w:val="32"/>
      <w:sz w:val="32"/>
      <w:szCs w:val="32"/>
    </w:rPr>
  </w:style>
  <w:style w:type="character" w:styleId="Enfasicorsivo">
    <w:name w:val="Emphasis"/>
    <w:uiPriority w:val="20"/>
    <w:qFormat/>
    <w:rsid w:val="00297466"/>
    <w:rPr>
      <w:rFonts w:ascii="Calibri" w:hAnsi="Calibri"/>
      <w:b/>
      <w:i/>
      <w:iCs/>
    </w:rPr>
  </w:style>
  <w:style w:type="table" w:customStyle="1" w:styleId="Tabellaelenco5scura-colore31">
    <w:name w:val="Tabella elenco 5 scura - colore 31"/>
    <w:basedOn w:val="Tabellanormale"/>
    <w:uiPriority w:val="50"/>
    <w:rsid w:val="00814778"/>
    <w:rPr>
      <w:color w:val="FFFFFF"/>
    </w:rPr>
    <w:tblPr>
      <w:tblStyleRowBandSize w:val="1"/>
      <w:tblStyleColBandSize w:val="1"/>
      <w:tblInd w:w="0" w:type="dxa"/>
      <w:tblBorders>
        <w:top w:val="single" w:sz="24" w:space="0" w:color="B64926"/>
        <w:left w:val="single" w:sz="24" w:space="0" w:color="B64926"/>
        <w:bottom w:val="single" w:sz="24" w:space="0" w:color="B64926"/>
        <w:right w:val="single" w:sz="24" w:space="0" w:color="B64926"/>
      </w:tblBorders>
      <w:tblCellMar>
        <w:top w:w="0" w:type="dxa"/>
        <w:left w:w="108" w:type="dxa"/>
        <w:bottom w:w="0" w:type="dxa"/>
        <w:right w:w="108" w:type="dxa"/>
      </w:tblCellMar>
    </w:tblPr>
    <w:tcPr>
      <w:shd w:val="clear" w:color="auto" w:fill="B6492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Enfasigrassetto">
    <w:name w:val="Strong"/>
    <w:uiPriority w:val="22"/>
    <w:qFormat/>
    <w:rsid w:val="0099292E"/>
    <w:rPr>
      <w:b/>
      <w:bCs/>
    </w:rPr>
  </w:style>
  <w:style w:type="paragraph" w:customStyle="1" w:styleId="sdfootnote">
    <w:name w:val="sdfootnote"/>
    <w:basedOn w:val="Normale"/>
    <w:rsid w:val="009929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ighlight">
    <w:name w:val="highlight"/>
    <w:basedOn w:val="Carpredefinitoparagrafo"/>
    <w:rsid w:val="007D5EC9"/>
  </w:style>
  <w:style w:type="table" w:customStyle="1" w:styleId="Tabellagriglia2-colore31">
    <w:name w:val="Tabella griglia 2 - colore 31"/>
    <w:basedOn w:val="Tabellanormale"/>
    <w:uiPriority w:val="47"/>
    <w:rsid w:val="008C154A"/>
    <w:tblPr>
      <w:tblStyleRowBandSize w:val="1"/>
      <w:tblStyleColBandSize w:val="1"/>
      <w:tblInd w:w="0" w:type="dxa"/>
      <w:tblBorders>
        <w:top w:val="single" w:sz="2" w:space="0" w:color="E18A6F"/>
        <w:bottom w:val="single" w:sz="2" w:space="0" w:color="E18A6F"/>
        <w:insideH w:val="single" w:sz="2" w:space="0" w:color="E18A6F"/>
        <w:insideV w:val="single" w:sz="2" w:space="0" w:color="E18A6F"/>
      </w:tblBorders>
      <w:tblCellMar>
        <w:top w:w="0" w:type="dxa"/>
        <w:left w:w="108" w:type="dxa"/>
        <w:bottom w:w="0" w:type="dxa"/>
        <w:right w:w="108" w:type="dxa"/>
      </w:tblCellMar>
    </w:tblPr>
    <w:tblStylePr w:type="firstRow">
      <w:rPr>
        <w:b/>
        <w:bCs/>
      </w:rPr>
      <w:tblPr/>
      <w:tcPr>
        <w:tcBorders>
          <w:top w:val="nil"/>
          <w:bottom w:val="single" w:sz="12" w:space="0" w:color="E18A6F"/>
          <w:insideH w:val="nil"/>
          <w:insideV w:val="nil"/>
        </w:tcBorders>
        <w:shd w:val="clear" w:color="auto" w:fill="FFFFFF"/>
      </w:tcPr>
    </w:tblStylePr>
    <w:tblStylePr w:type="lastRow">
      <w:rPr>
        <w:b/>
        <w:bCs/>
      </w:rPr>
      <w:tblPr/>
      <w:tcPr>
        <w:tcBorders>
          <w:top w:val="double" w:sz="2" w:space="0" w:color="E18A6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8CF"/>
      </w:tcPr>
    </w:tblStylePr>
    <w:tblStylePr w:type="band1Horz">
      <w:tblPr/>
      <w:tcPr>
        <w:shd w:val="clear" w:color="auto" w:fill="F5D8CF"/>
      </w:tcPr>
    </w:tblStylePr>
  </w:style>
  <w:style w:type="table" w:customStyle="1" w:styleId="Tabellagriglia3-colore11">
    <w:name w:val="Tabella griglia 3 - colore 11"/>
    <w:basedOn w:val="Tabellanormale"/>
    <w:uiPriority w:val="48"/>
    <w:rsid w:val="008C154A"/>
    <w:tblPr>
      <w:tblStyleRowBandSize w:val="1"/>
      <w:tblStyleColBandSize w:val="1"/>
      <w:tblInd w:w="0" w:type="dxa"/>
      <w:tblBorders>
        <w:top w:val="single" w:sz="4" w:space="0" w:color="F1937A"/>
        <w:left w:val="single" w:sz="4" w:space="0" w:color="F1937A"/>
        <w:bottom w:val="single" w:sz="4" w:space="0" w:color="F1937A"/>
        <w:right w:val="single" w:sz="4" w:space="0" w:color="F1937A"/>
        <w:insideH w:val="single" w:sz="4" w:space="0" w:color="F1937A"/>
        <w:insideV w:val="single" w:sz="4" w:space="0" w:color="F1937A"/>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2"/>
      </w:tcPr>
    </w:tblStylePr>
    <w:tblStylePr w:type="band1Horz">
      <w:tblPr/>
      <w:tcPr>
        <w:shd w:val="clear" w:color="auto" w:fill="FADAD2"/>
      </w:tcPr>
    </w:tblStylePr>
    <w:tblStylePr w:type="neCell">
      <w:tblPr/>
      <w:tcPr>
        <w:tcBorders>
          <w:bottom w:val="single" w:sz="4" w:space="0" w:color="F1937A"/>
        </w:tcBorders>
      </w:tcPr>
    </w:tblStylePr>
    <w:tblStylePr w:type="nwCell">
      <w:tblPr/>
      <w:tcPr>
        <w:tcBorders>
          <w:bottom w:val="single" w:sz="4" w:space="0" w:color="F1937A"/>
        </w:tcBorders>
      </w:tcPr>
    </w:tblStylePr>
    <w:tblStylePr w:type="seCell">
      <w:tblPr/>
      <w:tcPr>
        <w:tcBorders>
          <w:top w:val="single" w:sz="4" w:space="0" w:color="F1937A"/>
        </w:tcBorders>
      </w:tcPr>
    </w:tblStylePr>
    <w:tblStylePr w:type="swCell">
      <w:tblPr/>
      <w:tcPr>
        <w:tcBorders>
          <w:top w:val="single" w:sz="4" w:space="0" w:color="F1937A"/>
        </w:tcBorders>
      </w:tcPr>
    </w:tblStylePr>
  </w:style>
  <w:style w:type="table" w:customStyle="1" w:styleId="Tabellagriglia4-colore11">
    <w:name w:val="Tabella griglia 4 - colore 11"/>
    <w:basedOn w:val="Tabellanormale"/>
    <w:uiPriority w:val="49"/>
    <w:rsid w:val="008C154A"/>
    <w:tblPr>
      <w:tblStyleRowBandSize w:val="1"/>
      <w:tblStyleColBandSize w:val="1"/>
      <w:tblInd w:w="0" w:type="dxa"/>
      <w:tblBorders>
        <w:top w:val="single" w:sz="4" w:space="0" w:color="F1937A"/>
        <w:left w:val="single" w:sz="4" w:space="0" w:color="F1937A"/>
        <w:bottom w:val="single" w:sz="4" w:space="0" w:color="F1937A"/>
        <w:right w:val="single" w:sz="4" w:space="0" w:color="F1937A"/>
        <w:insideH w:val="single" w:sz="4" w:space="0" w:color="F1937A"/>
        <w:insideV w:val="single" w:sz="4" w:space="0" w:color="F1937A"/>
      </w:tblBorders>
      <w:tblCellMar>
        <w:top w:w="0" w:type="dxa"/>
        <w:left w:w="108" w:type="dxa"/>
        <w:bottom w:w="0" w:type="dxa"/>
        <w:right w:w="108" w:type="dxa"/>
      </w:tblCellMar>
    </w:tblPr>
    <w:tblStylePr w:type="firstRow">
      <w:rPr>
        <w:b/>
        <w:bCs/>
        <w:color w:val="FFFFFF"/>
      </w:rPr>
      <w:tblPr/>
      <w:tcPr>
        <w:tcBorders>
          <w:top w:val="single" w:sz="4" w:space="0" w:color="E84C22"/>
          <w:left w:val="single" w:sz="4" w:space="0" w:color="E84C22"/>
          <w:bottom w:val="single" w:sz="4" w:space="0" w:color="E84C22"/>
          <w:right w:val="single" w:sz="4" w:space="0" w:color="E84C22"/>
          <w:insideH w:val="nil"/>
          <w:insideV w:val="nil"/>
        </w:tcBorders>
        <w:shd w:val="clear" w:color="auto" w:fill="E84C22"/>
      </w:tcPr>
    </w:tblStylePr>
    <w:tblStylePr w:type="lastRow">
      <w:rPr>
        <w:b/>
        <w:bCs/>
      </w:rPr>
      <w:tblPr/>
      <w:tcPr>
        <w:tcBorders>
          <w:top w:val="double" w:sz="4" w:space="0" w:color="E84C22"/>
        </w:tcBorders>
      </w:tcPr>
    </w:tblStylePr>
    <w:tblStylePr w:type="firstCol">
      <w:rPr>
        <w:b/>
        <w:bCs/>
      </w:rPr>
    </w:tblStylePr>
    <w:tblStylePr w:type="lastCol">
      <w:rPr>
        <w:b/>
        <w:bCs/>
      </w:rPr>
    </w:tblStylePr>
    <w:tblStylePr w:type="band1Vert">
      <w:tblPr/>
      <w:tcPr>
        <w:shd w:val="clear" w:color="auto" w:fill="FADAD2"/>
      </w:tcPr>
    </w:tblStylePr>
    <w:tblStylePr w:type="band1Horz">
      <w:tblPr/>
      <w:tcPr>
        <w:shd w:val="clear" w:color="auto" w:fill="FADAD2"/>
      </w:tcPr>
    </w:tblStylePr>
  </w:style>
  <w:style w:type="table" w:customStyle="1" w:styleId="Tabellagriglia5scura-colore11">
    <w:name w:val="Tabella griglia 5 scura - colore 11"/>
    <w:basedOn w:val="Tabellanormale"/>
    <w:uiPriority w:val="50"/>
    <w:rsid w:val="008C154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ADA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84C2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84C2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84C2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84C22"/>
      </w:tcPr>
    </w:tblStylePr>
    <w:tblStylePr w:type="band1Vert">
      <w:tblPr/>
      <w:tcPr>
        <w:shd w:val="clear" w:color="auto" w:fill="F5B7A6"/>
      </w:tcPr>
    </w:tblStylePr>
    <w:tblStylePr w:type="band1Horz">
      <w:tblPr/>
      <w:tcPr>
        <w:shd w:val="clear" w:color="auto" w:fill="F5B7A6"/>
      </w:tcPr>
    </w:tblStylePr>
  </w:style>
  <w:style w:type="table" w:customStyle="1" w:styleId="Tabellagriglia4-colore61">
    <w:name w:val="Tabella griglia 4 - colore 61"/>
    <w:basedOn w:val="Tabellanormale"/>
    <w:uiPriority w:val="49"/>
    <w:rsid w:val="008C154A"/>
    <w:tblPr>
      <w:tblStyleRowBandSize w:val="1"/>
      <w:tblStyleColBandSize w:val="1"/>
      <w:tblInd w:w="0" w:type="dxa"/>
      <w:tblBorders>
        <w:top w:val="single" w:sz="4" w:space="0" w:color="FF6137"/>
        <w:left w:val="single" w:sz="4" w:space="0" w:color="FF6137"/>
        <w:bottom w:val="single" w:sz="4" w:space="0" w:color="FF6137"/>
        <w:right w:val="single" w:sz="4" w:space="0" w:color="FF6137"/>
        <w:insideH w:val="single" w:sz="4" w:space="0" w:color="FF6137"/>
        <w:insideV w:val="single" w:sz="4" w:space="0" w:color="FF6137"/>
      </w:tblBorders>
      <w:tblCellMar>
        <w:top w:w="0" w:type="dxa"/>
        <w:left w:w="108" w:type="dxa"/>
        <w:bottom w:w="0" w:type="dxa"/>
        <w:right w:w="108" w:type="dxa"/>
      </w:tblCellMar>
    </w:tblPr>
    <w:tblStylePr w:type="firstRow">
      <w:rPr>
        <w:b/>
        <w:bCs/>
        <w:color w:val="FFFFFF"/>
      </w:rPr>
      <w:tblPr/>
      <w:tcPr>
        <w:tcBorders>
          <w:top w:val="single" w:sz="4" w:space="0" w:color="B22600"/>
          <w:left w:val="single" w:sz="4" w:space="0" w:color="B22600"/>
          <w:bottom w:val="single" w:sz="4" w:space="0" w:color="B22600"/>
          <w:right w:val="single" w:sz="4" w:space="0" w:color="B22600"/>
          <w:insideH w:val="nil"/>
          <w:insideV w:val="nil"/>
        </w:tcBorders>
        <w:shd w:val="clear" w:color="auto" w:fill="B22600"/>
      </w:tcPr>
    </w:tblStylePr>
    <w:tblStylePr w:type="lastRow">
      <w:rPr>
        <w:b/>
        <w:bCs/>
      </w:rPr>
      <w:tblPr/>
      <w:tcPr>
        <w:tcBorders>
          <w:top w:val="double" w:sz="4" w:space="0" w:color="B22600"/>
        </w:tcBorders>
      </w:tcPr>
    </w:tblStylePr>
    <w:tblStylePr w:type="firstCol">
      <w:rPr>
        <w:b/>
        <w:bCs/>
      </w:rPr>
    </w:tblStylePr>
    <w:tblStylePr w:type="lastCol">
      <w:rPr>
        <w:b/>
        <w:bCs/>
      </w:rPr>
    </w:tblStylePr>
    <w:tblStylePr w:type="band1Vert">
      <w:tblPr/>
      <w:tcPr>
        <w:shd w:val="clear" w:color="auto" w:fill="FFCABC"/>
      </w:tcPr>
    </w:tblStylePr>
    <w:tblStylePr w:type="band1Horz">
      <w:tblPr/>
      <w:tcPr>
        <w:shd w:val="clear" w:color="auto" w:fill="FFCABC"/>
      </w:tcPr>
    </w:tblStylePr>
  </w:style>
  <w:style w:type="table" w:customStyle="1" w:styleId="Tabellagriglia6acolori-colore31">
    <w:name w:val="Tabella griglia 6 a colori - colore 31"/>
    <w:basedOn w:val="Tabellanormale"/>
    <w:uiPriority w:val="51"/>
    <w:rsid w:val="008C154A"/>
    <w:rPr>
      <w:color w:val="88361C"/>
    </w:rPr>
    <w:tblPr>
      <w:tblStyleRowBandSize w:val="1"/>
      <w:tblStyleColBandSize w:val="1"/>
      <w:tblInd w:w="0" w:type="dxa"/>
      <w:tblBorders>
        <w:top w:val="single" w:sz="4" w:space="0" w:color="E18A6F"/>
        <w:left w:val="single" w:sz="4" w:space="0" w:color="E18A6F"/>
        <w:bottom w:val="single" w:sz="4" w:space="0" w:color="E18A6F"/>
        <w:right w:val="single" w:sz="4" w:space="0" w:color="E18A6F"/>
        <w:insideH w:val="single" w:sz="4" w:space="0" w:color="E18A6F"/>
        <w:insideV w:val="single" w:sz="4" w:space="0" w:color="E18A6F"/>
      </w:tblBorders>
      <w:tblCellMar>
        <w:top w:w="0" w:type="dxa"/>
        <w:left w:w="108" w:type="dxa"/>
        <w:bottom w:w="0" w:type="dxa"/>
        <w:right w:w="108" w:type="dxa"/>
      </w:tblCellMar>
    </w:tblPr>
    <w:tblStylePr w:type="firstRow">
      <w:rPr>
        <w:b/>
        <w:bCs/>
      </w:rPr>
      <w:tblPr/>
      <w:tcPr>
        <w:tcBorders>
          <w:bottom w:val="single" w:sz="12" w:space="0" w:color="E18A6F"/>
        </w:tcBorders>
      </w:tcPr>
    </w:tblStylePr>
    <w:tblStylePr w:type="lastRow">
      <w:rPr>
        <w:b/>
        <w:bCs/>
      </w:rPr>
      <w:tblPr/>
      <w:tcPr>
        <w:tcBorders>
          <w:top w:val="double" w:sz="4" w:space="0" w:color="E18A6F"/>
        </w:tcBorders>
      </w:tcPr>
    </w:tblStylePr>
    <w:tblStylePr w:type="firstCol">
      <w:rPr>
        <w:b/>
        <w:bCs/>
      </w:rPr>
    </w:tblStylePr>
    <w:tblStylePr w:type="lastCol">
      <w:rPr>
        <w:b/>
        <w:bCs/>
      </w:rPr>
    </w:tblStylePr>
    <w:tblStylePr w:type="band1Vert">
      <w:tblPr/>
      <w:tcPr>
        <w:shd w:val="clear" w:color="auto" w:fill="F5D8CF"/>
      </w:tcPr>
    </w:tblStylePr>
    <w:tblStylePr w:type="band1Horz">
      <w:tblPr/>
      <w:tcPr>
        <w:shd w:val="clear" w:color="auto" w:fill="F5D8CF"/>
      </w:tcPr>
    </w:tblStylePr>
  </w:style>
  <w:style w:type="table" w:customStyle="1" w:styleId="Tabellagriglia7acolori-colore61">
    <w:name w:val="Tabella griglia 7 a colori - colore 61"/>
    <w:basedOn w:val="Tabellanormale"/>
    <w:uiPriority w:val="52"/>
    <w:rsid w:val="008C154A"/>
    <w:rPr>
      <w:color w:val="851C00"/>
    </w:rPr>
    <w:tblPr>
      <w:tblStyleRowBandSize w:val="1"/>
      <w:tblStyleColBandSize w:val="1"/>
      <w:tblInd w:w="0" w:type="dxa"/>
      <w:tblBorders>
        <w:top w:val="single" w:sz="4" w:space="0" w:color="FF6137"/>
        <w:left w:val="single" w:sz="4" w:space="0" w:color="FF6137"/>
        <w:bottom w:val="single" w:sz="4" w:space="0" w:color="FF6137"/>
        <w:right w:val="single" w:sz="4" w:space="0" w:color="FF6137"/>
        <w:insideH w:val="single" w:sz="4" w:space="0" w:color="FF6137"/>
        <w:insideV w:val="single" w:sz="4" w:space="0" w:color="FF613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ABC"/>
      </w:tcPr>
    </w:tblStylePr>
    <w:tblStylePr w:type="band1Horz">
      <w:tblPr/>
      <w:tcPr>
        <w:shd w:val="clear" w:color="auto" w:fill="FFCABC"/>
      </w:tcPr>
    </w:tblStylePr>
    <w:tblStylePr w:type="neCell">
      <w:tblPr/>
      <w:tcPr>
        <w:tcBorders>
          <w:bottom w:val="single" w:sz="4" w:space="0" w:color="FF6137"/>
        </w:tcBorders>
      </w:tcPr>
    </w:tblStylePr>
    <w:tblStylePr w:type="nwCell">
      <w:tblPr/>
      <w:tcPr>
        <w:tcBorders>
          <w:bottom w:val="single" w:sz="4" w:space="0" w:color="FF6137"/>
        </w:tcBorders>
      </w:tcPr>
    </w:tblStylePr>
    <w:tblStylePr w:type="seCell">
      <w:tblPr/>
      <w:tcPr>
        <w:tcBorders>
          <w:top w:val="single" w:sz="4" w:space="0" w:color="FF6137"/>
        </w:tcBorders>
      </w:tcPr>
    </w:tblStylePr>
    <w:tblStylePr w:type="swCell">
      <w:tblPr/>
      <w:tcPr>
        <w:tcBorders>
          <w:top w:val="single" w:sz="4" w:space="0" w:color="FF6137"/>
        </w:tcBorders>
      </w:tcPr>
    </w:tblStylePr>
  </w:style>
  <w:style w:type="table" w:customStyle="1" w:styleId="Tabellagriglia5scura-colore41">
    <w:name w:val="Tabella griglia 5 scura - colore 41"/>
    <w:basedOn w:val="Tabellanormale"/>
    <w:uiPriority w:val="50"/>
    <w:rsid w:val="008C154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E6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84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84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84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8427"/>
      </w:tcPr>
    </w:tblStylePr>
    <w:tblStylePr w:type="band1Vert">
      <w:tblPr/>
      <w:tcPr>
        <w:shd w:val="clear" w:color="auto" w:fill="FFCDA8"/>
      </w:tcPr>
    </w:tblStylePr>
    <w:tblStylePr w:type="band1Horz">
      <w:tblPr/>
      <w:tcPr>
        <w:shd w:val="clear" w:color="auto" w:fill="FFCDA8"/>
      </w:tcPr>
    </w:tblStylePr>
  </w:style>
  <w:style w:type="table" w:customStyle="1" w:styleId="Tabellagriglia4-colore41">
    <w:name w:val="Tabella griglia 4 - colore 41"/>
    <w:basedOn w:val="Tabellanormale"/>
    <w:uiPriority w:val="49"/>
    <w:rsid w:val="008C154A"/>
    <w:tblPr>
      <w:tblStyleRowBandSize w:val="1"/>
      <w:tblStyleColBandSize w:val="1"/>
      <w:tblInd w:w="0" w:type="dxa"/>
      <w:tblBorders>
        <w:top w:val="single" w:sz="4" w:space="0" w:color="FFB47D"/>
        <w:left w:val="single" w:sz="4" w:space="0" w:color="FFB47D"/>
        <w:bottom w:val="single" w:sz="4" w:space="0" w:color="FFB47D"/>
        <w:right w:val="single" w:sz="4" w:space="0" w:color="FFB47D"/>
        <w:insideH w:val="single" w:sz="4" w:space="0" w:color="FFB47D"/>
        <w:insideV w:val="single" w:sz="4" w:space="0" w:color="FFB47D"/>
      </w:tblBorders>
      <w:tblCellMar>
        <w:top w:w="0" w:type="dxa"/>
        <w:left w:w="108" w:type="dxa"/>
        <w:bottom w:w="0" w:type="dxa"/>
        <w:right w:w="108" w:type="dxa"/>
      </w:tblCellMar>
    </w:tblPr>
    <w:tblStylePr w:type="firstRow">
      <w:rPr>
        <w:b/>
        <w:bCs/>
        <w:color w:val="FFFFFF"/>
      </w:rPr>
      <w:tblPr/>
      <w:tcPr>
        <w:tcBorders>
          <w:top w:val="single" w:sz="4" w:space="0" w:color="FF8427"/>
          <w:left w:val="single" w:sz="4" w:space="0" w:color="FF8427"/>
          <w:bottom w:val="single" w:sz="4" w:space="0" w:color="FF8427"/>
          <w:right w:val="single" w:sz="4" w:space="0" w:color="FF8427"/>
          <w:insideH w:val="nil"/>
          <w:insideV w:val="nil"/>
        </w:tcBorders>
        <w:shd w:val="clear" w:color="auto" w:fill="FF8427"/>
      </w:tcPr>
    </w:tblStylePr>
    <w:tblStylePr w:type="lastRow">
      <w:rPr>
        <w:b/>
        <w:bCs/>
      </w:rPr>
      <w:tblPr/>
      <w:tcPr>
        <w:tcBorders>
          <w:top w:val="double" w:sz="4" w:space="0" w:color="FF8427"/>
        </w:tcBorders>
      </w:tcPr>
    </w:tblStylePr>
    <w:tblStylePr w:type="firstCol">
      <w:rPr>
        <w:b/>
        <w:bCs/>
      </w:rPr>
    </w:tblStylePr>
    <w:tblStylePr w:type="lastCol">
      <w:rPr>
        <w:b/>
        <w:bCs/>
      </w:rPr>
    </w:tblStylePr>
    <w:tblStylePr w:type="band1Vert">
      <w:tblPr/>
      <w:tcPr>
        <w:shd w:val="clear" w:color="auto" w:fill="FFE6D3"/>
      </w:tcPr>
    </w:tblStylePr>
    <w:tblStylePr w:type="band1Horz">
      <w:tblPr/>
      <w:tcPr>
        <w:shd w:val="clear" w:color="auto" w:fill="FFE6D3"/>
      </w:tcPr>
    </w:tblStylePr>
  </w:style>
  <w:style w:type="table" w:customStyle="1" w:styleId="Tabellaelenco3-colore11">
    <w:name w:val="Tabella elenco 3 - colore 11"/>
    <w:basedOn w:val="Tabellanormale"/>
    <w:uiPriority w:val="48"/>
    <w:rsid w:val="0091003D"/>
    <w:tblPr>
      <w:tblStyleRowBandSize w:val="1"/>
      <w:tblStyleColBandSize w:val="1"/>
      <w:tblInd w:w="0" w:type="dxa"/>
      <w:tblBorders>
        <w:top w:val="single" w:sz="4" w:space="0" w:color="E84C22"/>
        <w:left w:val="single" w:sz="4" w:space="0" w:color="E84C22"/>
        <w:bottom w:val="single" w:sz="4" w:space="0" w:color="E84C22"/>
        <w:right w:val="single" w:sz="4" w:space="0" w:color="E84C22"/>
      </w:tblBorders>
      <w:tblCellMar>
        <w:top w:w="0" w:type="dxa"/>
        <w:left w:w="108" w:type="dxa"/>
        <w:bottom w:w="0" w:type="dxa"/>
        <w:right w:w="108" w:type="dxa"/>
      </w:tblCellMar>
    </w:tblPr>
    <w:tblStylePr w:type="firstRow">
      <w:rPr>
        <w:b/>
        <w:bCs/>
        <w:color w:val="FFFFFF"/>
      </w:rPr>
      <w:tblPr/>
      <w:tcPr>
        <w:shd w:val="clear" w:color="auto" w:fill="E84C22"/>
      </w:tcPr>
    </w:tblStylePr>
    <w:tblStylePr w:type="lastRow">
      <w:rPr>
        <w:b/>
        <w:bCs/>
      </w:rPr>
      <w:tblPr/>
      <w:tcPr>
        <w:tcBorders>
          <w:top w:val="double" w:sz="4" w:space="0" w:color="E84C2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84C22"/>
          <w:right w:val="single" w:sz="4" w:space="0" w:color="E84C22"/>
        </w:tcBorders>
      </w:tcPr>
    </w:tblStylePr>
    <w:tblStylePr w:type="band1Horz">
      <w:tblPr/>
      <w:tcPr>
        <w:tcBorders>
          <w:top w:val="single" w:sz="4" w:space="0" w:color="E84C22"/>
          <w:bottom w:val="single" w:sz="4" w:space="0" w:color="E84C2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left w:val="nil"/>
        </w:tcBorders>
      </w:tcPr>
    </w:tblStylePr>
    <w:tblStylePr w:type="swCell">
      <w:tblPr/>
      <w:tcPr>
        <w:tcBorders>
          <w:top w:val="double" w:sz="4" w:space="0" w:color="E84C22"/>
          <w:right w:val="nil"/>
        </w:tcBorders>
      </w:tcPr>
    </w:tblStylePr>
  </w:style>
  <w:style w:type="table" w:customStyle="1" w:styleId="Tabellagriglia1chiara-colore11">
    <w:name w:val="Tabella griglia 1 chiara - colore 11"/>
    <w:basedOn w:val="Tabellanormale"/>
    <w:uiPriority w:val="46"/>
    <w:rsid w:val="00C56BF1"/>
    <w:tblPr>
      <w:tblStyleRowBandSize w:val="1"/>
      <w:tblStyleColBandSize w:val="1"/>
      <w:tblInd w:w="0" w:type="dxa"/>
      <w:tblBorders>
        <w:top w:val="single" w:sz="4" w:space="0" w:color="F5B7A6"/>
        <w:left w:val="single" w:sz="4" w:space="0" w:color="F5B7A6"/>
        <w:bottom w:val="single" w:sz="4" w:space="0" w:color="F5B7A6"/>
        <w:right w:val="single" w:sz="4" w:space="0" w:color="F5B7A6"/>
        <w:insideH w:val="single" w:sz="4" w:space="0" w:color="F5B7A6"/>
        <w:insideV w:val="single" w:sz="4" w:space="0" w:color="F5B7A6"/>
      </w:tblBorders>
      <w:tblCellMar>
        <w:top w:w="0" w:type="dxa"/>
        <w:left w:w="108" w:type="dxa"/>
        <w:bottom w:w="0" w:type="dxa"/>
        <w:right w:w="108" w:type="dxa"/>
      </w:tblCellMar>
    </w:tblPr>
    <w:tblStylePr w:type="firstRow">
      <w:rPr>
        <w:b/>
        <w:bCs/>
      </w:rPr>
      <w:tblPr/>
      <w:tcPr>
        <w:tcBorders>
          <w:bottom w:val="single" w:sz="12" w:space="0" w:color="F1937A"/>
        </w:tcBorders>
      </w:tcPr>
    </w:tblStylePr>
    <w:tblStylePr w:type="lastRow">
      <w:rPr>
        <w:b/>
        <w:bCs/>
      </w:rPr>
      <w:tblPr/>
      <w:tcPr>
        <w:tcBorders>
          <w:top w:val="double" w:sz="2" w:space="0" w:color="F1937A"/>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D1011E"/>
    <w:tblPr>
      <w:tblStyleRowBandSize w:val="1"/>
      <w:tblStyleColBandSize w:val="1"/>
      <w:tblInd w:w="0" w:type="dxa"/>
      <w:tblBorders>
        <w:top w:val="single" w:sz="4" w:space="0" w:color="FF967A"/>
        <w:left w:val="single" w:sz="4" w:space="0" w:color="FF967A"/>
        <w:bottom w:val="single" w:sz="4" w:space="0" w:color="FF967A"/>
        <w:right w:val="single" w:sz="4" w:space="0" w:color="FF967A"/>
        <w:insideH w:val="single" w:sz="4" w:space="0" w:color="FF967A"/>
        <w:insideV w:val="single" w:sz="4" w:space="0" w:color="FF967A"/>
      </w:tblBorders>
      <w:tblCellMar>
        <w:top w:w="0" w:type="dxa"/>
        <w:left w:w="108" w:type="dxa"/>
        <w:bottom w:w="0" w:type="dxa"/>
        <w:right w:w="108" w:type="dxa"/>
      </w:tblCellMar>
    </w:tblPr>
    <w:tblStylePr w:type="firstRow">
      <w:rPr>
        <w:b/>
        <w:bCs/>
      </w:rPr>
      <w:tblPr/>
      <w:tcPr>
        <w:tcBorders>
          <w:bottom w:val="single" w:sz="12" w:space="0" w:color="FF6137"/>
        </w:tcBorders>
      </w:tcPr>
    </w:tblStylePr>
    <w:tblStylePr w:type="lastRow">
      <w:rPr>
        <w:b/>
        <w:bCs/>
      </w:rPr>
      <w:tblPr/>
      <w:tcPr>
        <w:tcBorders>
          <w:top w:val="double" w:sz="2" w:space="0" w:color="FF6137"/>
        </w:tcBorders>
      </w:tcPr>
    </w:tblStylePr>
    <w:tblStylePr w:type="firstCol">
      <w:rPr>
        <w:b/>
        <w:bCs/>
      </w:rPr>
    </w:tblStylePr>
    <w:tblStylePr w:type="lastCol">
      <w:rPr>
        <w:b/>
        <w:bCs/>
      </w:rPr>
    </w:tblStylePr>
  </w:style>
  <w:style w:type="table" w:customStyle="1" w:styleId="Tabellaelenco3-colore41">
    <w:name w:val="Tabella elenco 3 - colore 41"/>
    <w:basedOn w:val="Tabellanormale"/>
    <w:uiPriority w:val="48"/>
    <w:rsid w:val="00D1011E"/>
    <w:tblPr>
      <w:tblStyleRowBandSize w:val="1"/>
      <w:tblStyleColBandSize w:val="1"/>
      <w:tblInd w:w="0" w:type="dxa"/>
      <w:tblBorders>
        <w:top w:val="single" w:sz="4" w:space="0" w:color="FF8427"/>
        <w:left w:val="single" w:sz="4" w:space="0" w:color="FF8427"/>
        <w:bottom w:val="single" w:sz="4" w:space="0" w:color="FF8427"/>
        <w:right w:val="single" w:sz="4" w:space="0" w:color="FF8427"/>
      </w:tblBorders>
      <w:tblCellMar>
        <w:top w:w="0" w:type="dxa"/>
        <w:left w:w="108" w:type="dxa"/>
        <w:bottom w:w="0" w:type="dxa"/>
        <w:right w:w="108" w:type="dxa"/>
      </w:tblCellMar>
    </w:tblPr>
    <w:tblStylePr w:type="firstRow">
      <w:rPr>
        <w:b/>
        <w:bCs/>
        <w:color w:val="FFFFFF"/>
      </w:rPr>
      <w:tblPr/>
      <w:tcPr>
        <w:shd w:val="clear" w:color="auto" w:fill="FF8427"/>
      </w:tcPr>
    </w:tblStylePr>
    <w:tblStylePr w:type="lastRow">
      <w:rPr>
        <w:b/>
        <w:bCs/>
      </w:rPr>
      <w:tblPr/>
      <w:tcPr>
        <w:tcBorders>
          <w:top w:val="double" w:sz="4" w:space="0" w:color="FF84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8427"/>
          <w:right w:val="single" w:sz="4" w:space="0" w:color="FF8427"/>
        </w:tcBorders>
      </w:tcPr>
    </w:tblStylePr>
    <w:tblStylePr w:type="band1Horz">
      <w:tblPr/>
      <w:tcPr>
        <w:tcBorders>
          <w:top w:val="single" w:sz="4" w:space="0" w:color="FF8427"/>
          <w:bottom w:val="single" w:sz="4" w:space="0" w:color="FF84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left w:val="nil"/>
        </w:tcBorders>
      </w:tcPr>
    </w:tblStylePr>
    <w:tblStylePr w:type="swCell">
      <w:tblPr/>
      <w:tcPr>
        <w:tcBorders>
          <w:top w:val="double" w:sz="4" w:space="0" w:color="FF8427"/>
          <w:right w:val="nil"/>
        </w:tcBorders>
      </w:tcPr>
    </w:tblStylePr>
  </w:style>
  <w:style w:type="paragraph" w:styleId="Titolosommario">
    <w:name w:val="TOC Heading"/>
    <w:basedOn w:val="Titolo1"/>
    <w:next w:val="Normale"/>
    <w:uiPriority w:val="39"/>
    <w:unhideWhenUsed/>
    <w:qFormat/>
    <w:rsid w:val="00341B3B"/>
    <w:pPr>
      <w:keepLines/>
      <w:spacing w:after="0" w:line="259" w:lineRule="auto"/>
      <w:outlineLvl w:val="9"/>
    </w:pPr>
    <w:rPr>
      <w:rFonts w:eastAsia="MS Gothic"/>
      <w:b w:val="0"/>
      <w:bCs w:val="0"/>
      <w:color w:val="B43412"/>
      <w:kern w:val="0"/>
      <w:lang w:eastAsia="it-IT"/>
    </w:rPr>
  </w:style>
  <w:style w:type="paragraph" w:styleId="Sommario2">
    <w:name w:val="toc 2"/>
    <w:basedOn w:val="Normale"/>
    <w:next w:val="Normale"/>
    <w:autoRedefine/>
    <w:uiPriority w:val="39"/>
    <w:unhideWhenUsed/>
    <w:rsid w:val="001A760E"/>
    <w:pPr>
      <w:tabs>
        <w:tab w:val="right" w:leader="dot" w:pos="9344"/>
      </w:tabs>
      <w:spacing w:after="100" w:line="259" w:lineRule="auto"/>
      <w:ind w:left="284"/>
    </w:pPr>
    <w:rPr>
      <w:rFonts w:eastAsia="MS Mincho"/>
      <w:lang w:eastAsia="it-IT"/>
    </w:rPr>
  </w:style>
  <w:style w:type="paragraph" w:styleId="Sommario1">
    <w:name w:val="toc 1"/>
    <w:basedOn w:val="Normale"/>
    <w:next w:val="Normale"/>
    <w:autoRedefine/>
    <w:uiPriority w:val="39"/>
    <w:unhideWhenUsed/>
    <w:rsid w:val="00341B3B"/>
    <w:pPr>
      <w:spacing w:after="100" w:line="259" w:lineRule="auto"/>
    </w:pPr>
    <w:rPr>
      <w:rFonts w:eastAsia="MS Mincho"/>
      <w:lang w:eastAsia="it-IT"/>
    </w:rPr>
  </w:style>
  <w:style w:type="paragraph" w:styleId="Sommario3">
    <w:name w:val="toc 3"/>
    <w:basedOn w:val="Normale"/>
    <w:next w:val="Normale"/>
    <w:autoRedefine/>
    <w:uiPriority w:val="39"/>
    <w:unhideWhenUsed/>
    <w:rsid w:val="00E261C2"/>
    <w:pPr>
      <w:tabs>
        <w:tab w:val="right" w:pos="9638"/>
      </w:tabs>
      <w:spacing w:after="0"/>
    </w:pPr>
    <w:rPr>
      <w:rFonts w:eastAsia="MS Mincho"/>
      <w:color w:val="E84C22"/>
      <w:lang w:eastAsia="it-IT"/>
    </w:rPr>
  </w:style>
  <w:style w:type="character" w:customStyle="1" w:styleId="apple-converted-space">
    <w:name w:val="apple-converted-space"/>
    <w:basedOn w:val="Carpredefinitoparagrafo"/>
    <w:rsid w:val="004C36E5"/>
  </w:style>
  <w:style w:type="paragraph" w:styleId="Indice1">
    <w:name w:val="index 1"/>
    <w:basedOn w:val="Normale"/>
    <w:next w:val="Normale"/>
    <w:autoRedefine/>
    <w:uiPriority w:val="99"/>
    <w:unhideWhenUsed/>
    <w:rsid w:val="00516924"/>
    <w:pPr>
      <w:ind w:left="220" w:hanging="220"/>
    </w:pPr>
  </w:style>
  <w:style w:type="paragraph" w:styleId="Indice2">
    <w:name w:val="index 2"/>
    <w:basedOn w:val="Normale"/>
    <w:next w:val="Normale"/>
    <w:autoRedefine/>
    <w:uiPriority w:val="99"/>
    <w:unhideWhenUsed/>
    <w:rsid w:val="00516924"/>
    <w:pPr>
      <w:ind w:left="440" w:hanging="220"/>
    </w:pPr>
  </w:style>
  <w:style w:type="paragraph" w:styleId="Indice3">
    <w:name w:val="index 3"/>
    <w:basedOn w:val="Normale"/>
    <w:next w:val="Normale"/>
    <w:autoRedefine/>
    <w:uiPriority w:val="99"/>
    <w:unhideWhenUsed/>
    <w:rsid w:val="00516924"/>
    <w:pPr>
      <w:ind w:left="660" w:hanging="220"/>
    </w:pPr>
  </w:style>
  <w:style w:type="paragraph" w:styleId="Indice4">
    <w:name w:val="index 4"/>
    <w:basedOn w:val="Normale"/>
    <w:next w:val="Normale"/>
    <w:autoRedefine/>
    <w:uiPriority w:val="99"/>
    <w:unhideWhenUsed/>
    <w:rsid w:val="00516924"/>
    <w:pPr>
      <w:ind w:left="880" w:hanging="220"/>
    </w:pPr>
  </w:style>
  <w:style w:type="paragraph" w:styleId="Indice5">
    <w:name w:val="index 5"/>
    <w:basedOn w:val="Normale"/>
    <w:next w:val="Normale"/>
    <w:autoRedefine/>
    <w:uiPriority w:val="99"/>
    <w:unhideWhenUsed/>
    <w:rsid w:val="00516924"/>
    <w:pPr>
      <w:ind w:left="1100" w:hanging="220"/>
    </w:pPr>
  </w:style>
  <w:style w:type="paragraph" w:styleId="Indice6">
    <w:name w:val="index 6"/>
    <w:basedOn w:val="Normale"/>
    <w:next w:val="Normale"/>
    <w:autoRedefine/>
    <w:uiPriority w:val="99"/>
    <w:unhideWhenUsed/>
    <w:rsid w:val="00516924"/>
    <w:pPr>
      <w:ind w:left="1320" w:hanging="220"/>
    </w:pPr>
  </w:style>
  <w:style w:type="paragraph" w:styleId="Indice7">
    <w:name w:val="index 7"/>
    <w:basedOn w:val="Normale"/>
    <w:next w:val="Normale"/>
    <w:autoRedefine/>
    <w:uiPriority w:val="99"/>
    <w:unhideWhenUsed/>
    <w:rsid w:val="00516924"/>
    <w:pPr>
      <w:ind w:left="1540" w:hanging="220"/>
    </w:pPr>
  </w:style>
  <w:style w:type="paragraph" w:styleId="Indice8">
    <w:name w:val="index 8"/>
    <w:basedOn w:val="Normale"/>
    <w:next w:val="Normale"/>
    <w:autoRedefine/>
    <w:uiPriority w:val="99"/>
    <w:unhideWhenUsed/>
    <w:rsid w:val="00516924"/>
    <w:pPr>
      <w:ind w:left="1760" w:hanging="220"/>
    </w:pPr>
  </w:style>
  <w:style w:type="paragraph" w:styleId="Indice9">
    <w:name w:val="index 9"/>
    <w:basedOn w:val="Normale"/>
    <w:next w:val="Normale"/>
    <w:autoRedefine/>
    <w:uiPriority w:val="99"/>
    <w:unhideWhenUsed/>
    <w:rsid w:val="00516924"/>
    <w:pPr>
      <w:ind w:left="1980" w:hanging="220"/>
    </w:pPr>
  </w:style>
  <w:style w:type="paragraph" w:styleId="Titoloindice">
    <w:name w:val="index heading"/>
    <w:basedOn w:val="Normale"/>
    <w:next w:val="Indice1"/>
    <w:uiPriority w:val="99"/>
    <w:unhideWhenUsed/>
    <w:rsid w:val="00516924"/>
  </w:style>
  <w:style w:type="character" w:styleId="Numeropagina">
    <w:name w:val="page number"/>
    <w:basedOn w:val="Carpredefinitoparagrafo"/>
    <w:uiPriority w:val="99"/>
    <w:semiHidden/>
    <w:unhideWhenUsed/>
    <w:rsid w:val="00E762A9"/>
  </w:style>
  <w:style w:type="paragraph" w:styleId="PreformattatoHTML">
    <w:name w:val="HTML Preformatted"/>
    <w:basedOn w:val="Normale"/>
    <w:link w:val="PreformattatoHTMLCarattere"/>
    <w:uiPriority w:val="99"/>
    <w:unhideWhenUsed/>
    <w:rsid w:val="0036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366000"/>
    <w:rPr>
      <w:rFonts w:ascii="Courier New" w:eastAsia="Times New Roman" w:hAnsi="Courier New" w:cs="Courier New"/>
      <w:sz w:val="20"/>
      <w:szCs w:val="20"/>
      <w:lang w:eastAsia="it-IT"/>
    </w:rPr>
  </w:style>
  <w:style w:type="table" w:styleId="Grigliatabella">
    <w:name w:val="Table Grid"/>
    <w:basedOn w:val="Tabellanormale"/>
    <w:rsid w:val="00E4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E47A48"/>
    <w:rPr>
      <w:color w:val="B43412"/>
    </w:rPr>
    <w:tblPr>
      <w:tblStyleRowBandSize w:val="1"/>
      <w:tblStyleColBandSize w:val="1"/>
      <w:tblInd w:w="0" w:type="dxa"/>
      <w:tblBorders>
        <w:top w:val="single" w:sz="8" w:space="0" w:color="E84C22"/>
        <w:bottom w:val="single" w:sz="8" w:space="0" w:color="E84C2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4C22"/>
          <w:left w:val="nil"/>
          <w:bottom w:val="single" w:sz="8" w:space="0" w:color="E84C22"/>
          <w:right w:val="nil"/>
          <w:insideH w:val="nil"/>
          <w:insideV w:val="nil"/>
        </w:tcBorders>
      </w:tcPr>
    </w:tblStylePr>
    <w:tblStylePr w:type="lastRow">
      <w:pPr>
        <w:spacing w:before="0" w:after="0" w:line="240" w:lineRule="auto"/>
      </w:pPr>
      <w:rPr>
        <w:b/>
        <w:bCs/>
      </w:rPr>
      <w:tblPr/>
      <w:tcPr>
        <w:tcBorders>
          <w:top w:val="single" w:sz="8" w:space="0" w:color="E84C22"/>
          <w:left w:val="nil"/>
          <w:bottom w:val="single" w:sz="8" w:space="0" w:color="E84C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cPr>
    </w:tblStylePr>
    <w:tblStylePr w:type="band1Horz">
      <w:tblPr/>
      <w:tcPr>
        <w:tcBorders>
          <w:left w:val="nil"/>
          <w:right w:val="nil"/>
          <w:insideH w:val="nil"/>
          <w:insideV w:val="nil"/>
        </w:tcBorders>
        <w:shd w:val="clear" w:color="auto" w:fill="F9D2C8"/>
      </w:tcPr>
    </w:tblStylePr>
  </w:style>
  <w:style w:type="table" w:styleId="Sfondochiaro-Colore3">
    <w:name w:val="Light Shading Accent 3"/>
    <w:basedOn w:val="Tabellanormale"/>
    <w:uiPriority w:val="60"/>
    <w:rsid w:val="00E47A48"/>
    <w:rPr>
      <w:color w:val="88361C"/>
    </w:rPr>
    <w:tblPr>
      <w:tblStyleRowBandSize w:val="1"/>
      <w:tblStyleColBandSize w:val="1"/>
      <w:tblInd w:w="0" w:type="dxa"/>
      <w:tblBorders>
        <w:top w:val="single" w:sz="8" w:space="0" w:color="B64926"/>
        <w:bottom w:val="single" w:sz="8" w:space="0" w:color="B6492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64926"/>
          <w:left w:val="nil"/>
          <w:bottom w:val="single" w:sz="8" w:space="0" w:color="B64926"/>
          <w:right w:val="nil"/>
          <w:insideH w:val="nil"/>
          <w:insideV w:val="nil"/>
        </w:tcBorders>
      </w:tcPr>
    </w:tblStylePr>
    <w:tblStylePr w:type="lastRow">
      <w:pPr>
        <w:spacing w:before="0" w:after="0" w:line="240" w:lineRule="auto"/>
      </w:pPr>
      <w:rPr>
        <w:b/>
        <w:bCs/>
      </w:rPr>
      <w:tblPr/>
      <w:tcPr>
        <w:tcBorders>
          <w:top w:val="single" w:sz="8" w:space="0" w:color="B64926"/>
          <w:left w:val="nil"/>
          <w:bottom w:val="single" w:sz="8" w:space="0" w:color="B649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cPr>
    </w:tblStylePr>
    <w:tblStylePr w:type="band1Horz">
      <w:tblPr/>
      <w:tcPr>
        <w:tcBorders>
          <w:left w:val="nil"/>
          <w:right w:val="nil"/>
          <w:insideH w:val="nil"/>
          <w:insideV w:val="nil"/>
        </w:tcBorders>
        <w:shd w:val="clear" w:color="auto" w:fill="F2CEC3"/>
      </w:tcPr>
    </w:tblStylePr>
  </w:style>
  <w:style w:type="table" w:styleId="Sfondochiaro-Colore6">
    <w:name w:val="Light Shading Accent 6"/>
    <w:basedOn w:val="Tabellanormale"/>
    <w:uiPriority w:val="60"/>
    <w:rsid w:val="00E47A48"/>
    <w:rPr>
      <w:color w:val="851C00"/>
    </w:rPr>
    <w:tblPr>
      <w:tblStyleRowBandSize w:val="1"/>
      <w:tblStyleColBandSize w:val="1"/>
      <w:tblInd w:w="0" w:type="dxa"/>
      <w:tblBorders>
        <w:top w:val="single" w:sz="8" w:space="0" w:color="B22600"/>
        <w:bottom w:val="single" w:sz="8" w:space="0" w:color="B226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2600"/>
          <w:left w:val="nil"/>
          <w:bottom w:val="single" w:sz="8" w:space="0" w:color="B22600"/>
          <w:right w:val="nil"/>
          <w:insideH w:val="nil"/>
          <w:insideV w:val="nil"/>
        </w:tcBorders>
      </w:tcPr>
    </w:tblStylePr>
    <w:tblStylePr w:type="lastRow">
      <w:pPr>
        <w:spacing w:before="0" w:after="0" w:line="240" w:lineRule="auto"/>
      </w:pPr>
      <w:rPr>
        <w:b/>
        <w:bCs/>
      </w:rPr>
      <w:tblPr/>
      <w:tcPr>
        <w:tcBorders>
          <w:top w:val="single" w:sz="8" w:space="0" w:color="B22600"/>
          <w:left w:val="nil"/>
          <w:bottom w:val="single" w:sz="8" w:space="0" w:color="B22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cPr>
    </w:tblStylePr>
    <w:tblStylePr w:type="band1Horz">
      <w:tblPr/>
      <w:tcPr>
        <w:tcBorders>
          <w:left w:val="nil"/>
          <w:right w:val="nil"/>
          <w:insideH w:val="nil"/>
          <w:insideV w:val="nil"/>
        </w:tcBorders>
        <w:shd w:val="clear" w:color="auto" w:fill="FFBEAC"/>
      </w:tcPr>
    </w:tblStylePr>
  </w:style>
  <w:style w:type="table" w:styleId="Sfondochiaro-Colore5">
    <w:name w:val="Light Shading Accent 5"/>
    <w:basedOn w:val="Tabellanormale"/>
    <w:uiPriority w:val="60"/>
    <w:rsid w:val="00E47A48"/>
    <w:rPr>
      <w:color w:val="987200"/>
    </w:rPr>
    <w:tblPr>
      <w:tblStyleRowBandSize w:val="1"/>
      <w:tblStyleColBandSize w:val="1"/>
      <w:tblInd w:w="0" w:type="dxa"/>
      <w:tblBorders>
        <w:top w:val="single" w:sz="8" w:space="0" w:color="CC9900"/>
        <w:bottom w:val="single" w:sz="8" w:space="0" w:color="CC99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9900"/>
          <w:left w:val="nil"/>
          <w:bottom w:val="single" w:sz="8" w:space="0" w:color="CC9900"/>
          <w:right w:val="nil"/>
          <w:insideH w:val="nil"/>
          <w:insideV w:val="nil"/>
        </w:tcBorders>
      </w:tcPr>
    </w:tblStylePr>
    <w:tblStylePr w:type="lastRow">
      <w:pPr>
        <w:spacing w:before="0" w:after="0" w:line="240" w:lineRule="auto"/>
      </w:pPr>
      <w:rPr>
        <w:b/>
        <w:bCs/>
      </w:rPr>
      <w:tblPr/>
      <w:tcPr>
        <w:tcBorders>
          <w:top w:val="single" w:sz="8" w:space="0" w:color="CC9900"/>
          <w:left w:val="nil"/>
          <w:bottom w:val="single" w:sz="8" w:space="0" w:color="CC9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cPr>
    </w:tblStylePr>
    <w:tblStylePr w:type="band1Horz">
      <w:tblPr/>
      <w:tcPr>
        <w:tcBorders>
          <w:left w:val="nil"/>
          <w:right w:val="nil"/>
          <w:insideH w:val="nil"/>
          <w:insideV w:val="nil"/>
        </w:tcBorders>
        <w:shd w:val="clear" w:color="auto" w:fill="FFECB3"/>
      </w:tcPr>
    </w:tblStylePr>
  </w:style>
  <w:style w:type="table" w:styleId="Sfondochiaro-Colore4">
    <w:name w:val="Light Shading Accent 4"/>
    <w:basedOn w:val="Tabellanormale"/>
    <w:uiPriority w:val="60"/>
    <w:rsid w:val="00E47A48"/>
    <w:rPr>
      <w:color w:val="DC5E00"/>
    </w:rPr>
    <w:tblPr>
      <w:tblStyleRowBandSize w:val="1"/>
      <w:tblStyleColBandSize w:val="1"/>
      <w:tblInd w:w="0" w:type="dxa"/>
      <w:tblBorders>
        <w:top w:val="single" w:sz="8" w:space="0" w:color="FF8427"/>
        <w:bottom w:val="single" w:sz="8" w:space="0" w:color="FF842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427"/>
          <w:left w:val="nil"/>
          <w:bottom w:val="single" w:sz="8" w:space="0" w:color="FF8427"/>
          <w:right w:val="nil"/>
          <w:insideH w:val="nil"/>
          <w:insideV w:val="nil"/>
        </w:tcBorders>
      </w:tcPr>
    </w:tblStylePr>
    <w:tblStylePr w:type="lastRow">
      <w:pPr>
        <w:spacing w:before="0" w:after="0" w:line="240" w:lineRule="auto"/>
      </w:pPr>
      <w:rPr>
        <w:b/>
        <w:bCs/>
      </w:rPr>
      <w:tblPr/>
      <w:tcPr>
        <w:tcBorders>
          <w:top w:val="single" w:sz="8" w:space="0" w:color="FF8427"/>
          <w:left w:val="nil"/>
          <w:bottom w:val="single" w:sz="8" w:space="0" w:color="FF84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cPr>
    </w:tblStylePr>
    <w:tblStylePr w:type="band1Horz">
      <w:tblPr/>
      <w:tcPr>
        <w:tcBorders>
          <w:left w:val="nil"/>
          <w:right w:val="nil"/>
          <w:insideH w:val="nil"/>
          <w:insideV w:val="nil"/>
        </w:tcBorders>
        <w:shd w:val="clear" w:color="auto" w:fill="FFE0C9"/>
      </w:tcPr>
    </w:tblStylePr>
  </w:style>
  <w:style w:type="table" w:styleId="Sfondomedio1-Colore4">
    <w:name w:val="Medium Shading 1 Accent 4"/>
    <w:basedOn w:val="Tabellanormale"/>
    <w:uiPriority w:val="63"/>
    <w:rsid w:val="00E47A48"/>
    <w:tblPr>
      <w:tblStyleRowBandSize w:val="1"/>
      <w:tblStyleColBandSize w:val="1"/>
      <w:tblInd w:w="0" w:type="dxa"/>
      <w:tblBorders>
        <w:top w:val="single" w:sz="8" w:space="0" w:color="FFA25D"/>
        <w:left w:val="single" w:sz="8" w:space="0" w:color="FFA25D"/>
        <w:bottom w:val="single" w:sz="8" w:space="0" w:color="FFA25D"/>
        <w:right w:val="single" w:sz="8" w:space="0" w:color="FFA25D"/>
        <w:insideH w:val="single" w:sz="8" w:space="0" w:color="FFA25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A25D"/>
          <w:left w:val="single" w:sz="8" w:space="0" w:color="FFA25D"/>
          <w:bottom w:val="single" w:sz="8" w:space="0" w:color="FFA25D"/>
          <w:right w:val="single" w:sz="8" w:space="0" w:color="FFA25D"/>
          <w:insideH w:val="nil"/>
          <w:insideV w:val="nil"/>
        </w:tcBorders>
        <w:shd w:val="clear" w:color="auto" w:fill="FF8427"/>
      </w:tcPr>
    </w:tblStylePr>
    <w:tblStylePr w:type="lastRow">
      <w:pPr>
        <w:spacing w:before="0" w:after="0" w:line="240" w:lineRule="auto"/>
      </w:pPr>
      <w:rPr>
        <w:b/>
        <w:bCs/>
      </w:rPr>
      <w:tblPr/>
      <w:tcPr>
        <w:tcBorders>
          <w:top w:val="double" w:sz="6" w:space="0" w:color="FFA25D"/>
          <w:left w:val="single" w:sz="8" w:space="0" w:color="FFA25D"/>
          <w:bottom w:val="single" w:sz="8" w:space="0" w:color="FFA25D"/>
          <w:right w:val="single" w:sz="8" w:space="0" w:color="FFA25D"/>
          <w:insideH w:val="nil"/>
          <w:insideV w:val="nil"/>
        </w:tcBorders>
      </w:tcPr>
    </w:tblStylePr>
    <w:tblStylePr w:type="firstCol">
      <w:rPr>
        <w:b/>
        <w:bCs/>
      </w:rPr>
    </w:tblStylePr>
    <w:tblStylePr w:type="lastCol">
      <w:rPr>
        <w:b/>
        <w:bCs/>
      </w:rPr>
    </w:tblStylePr>
    <w:tblStylePr w:type="band1Vert">
      <w:tblPr/>
      <w:tcPr>
        <w:shd w:val="clear" w:color="auto" w:fill="FFE0C9"/>
      </w:tcPr>
    </w:tblStylePr>
    <w:tblStylePr w:type="band1Horz">
      <w:tblPr/>
      <w:tcPr>
        <w:tcBorders>
          <w:insideH w:val="nil"/>
          <w:insideV w:val="nil"/>
        </w:tcBorders>
        <w:shd w:val="clear" w:color="auto" w:fill="FFE0C9"/>
      </w:tcPr>
    </w:tblStylePr>
    <w:tblStylePr w:type="band2Horz">
      <w:tblPr/>
      <w:tcPr>
        <w:tcBorders>
          <w:insideH w:val="nil"/>
          <w:insideV w:val="nil"/>
        </w:tcBorders>
      </w:tcPr>
    </w:tblStylePr>
  </w:style>
  <w:style w:type="table" w:styleId="Elencomedio1-Colore1">
    <w:name w:val="Medium List 1 Accent 1"/>
    <w:basedOn w:val="Tabellanormale"/>
    <w:uiPriority w:val="65"/>
    <w:rsid w:val="00E47A48"/>
    <w:rPr>
      <w:color w:val="000000"/>
    </w:rPr>
    <w:tblPr>
      <w:tblStyleRowBandSize w:val="1"/>
      <w:tblStyleColBandSize w:val="1"/>
      <w:tblInd w:w="0" w:type="dxa"/>
      <w:tblBorders>
        <w:top w:val="single" w:sz="8" w:space="0" w:color="E84C22"/>
        <w:bottom w:val="single" w:sz="8" w:space="0" w:color="E84C22"/>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E84C22"/>
        </w:tcBorders>
      </w:tcPr>
    </w:tblStylePr>
    <w:tblStylePr w:type="lastRow">
      <w:rPr>
        <w:b/>
        <w:bCs/>
        <w:color w:val="505046"/>
      </w:rPr>
      <w:tblPr/>
      <w:tcPr>
        <w:tcBorders>
          <w:top w:val="single" w:sz="8" w:space="0" w:color="E84C22"/>
          <w:bottom w:val="single" w:sz="8" w:space="0" w:color="E84C22"/>
        </w:tcBorders>
      </w:tcPr>
    </w:tblStylePr>
    <w:tblStylePr w:type="firstCol">
      <w:rPr>
        <w:b/>
        <w:bCs/>
      </w:rPr>
    </w:tblStylePr>
    <w:tblStylePr w:type="lastCol">
      <w:rPr>
        <w:b/>
        <w:bCs/>
      </w:rPr>
      <w:tblPr/>
      <w:tcPr>
        <w:tcBorders>
          <w:top w:val="single" w:sz="8" w:space="0" w:color="E84C22"/>
          <w:bottom w:val="single" w:sz="8" w:space="0" w:color="E84C22"/>
        </w:tcBorders>
      </w:tcPr>
    </w:tblStylePr>
    <w:tblStylePr w:type="band1Vert">
      <w:tblPr/>
      <w:tcPr>
        <w:shd w:val="clear" w:color="auto" w:fill="F9D2C8"/>
      </w:tcPr>
    </w:tblStylePr>
    <w:tblStylePr w:type="band1Horz">
      <w:tblPr/>
      <w:tcPr>
        <w:shd w:val="clear" w:color="auto" w:fill="F9D2C8"/>
      </w:tcPr>
    </w:tblStylePr>
  </w:style>
  <w:style w:type="table" w:styleId="Elencomedio1-Colore3">
    <w:name w:val="Medium List 1 Accent 3"/>
    <w:basedOn w:val="Tabellanormale"/>
    <w:uiPriority w:val="65"/>
    <w:rsid w:val="00E47A48"/>
    <w:rPr>
      <w:color w:val="000000"/>
    </w:rPr>
    <w:tblPr>
      <w:tblStyleRowBandSize w:val="1"/>
      <w:tblStyleColBandSize w:val="1"/>
      <w:tblInd w:w="0" w:type="dxa"/>
      <w:tblBorders>
        <w:top w:val="single" w:sz="8" w:space="0" w:color="B64926"/>
        <w:bottom w:val="single" w:sz="8" w:space="0" w:color="B64926"/>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B64926"/>
        </w:tcBorders>
      </w:tcPr>
    </w:tblStylePr>
    <w:tblStylePr w:type="lastRow">
      <w:rPr>
        <w:b/>
        <w:bCs/>
        <w:color w:val="505046"/>
      </w:rPr>
      <w:tblPr/>
      <w:tcPr>
        <w:tcBorders>
          <w:top w:val="single" w:sz="8" w:space="0" w:color="B64926"/>
          <w:bottom w:val="single" w:sz="8" w:space="0" w:color="B64926"/>
        </w:tcBorders>
      </w:tcPr>
    </w:tblStylePr>
    <w:tblStylePr w:type="firstCol">
      <w:rPr>
        <w:b/>
        <w:bCs/>
      </w:rPr>
    </w:tblStylePr>
    <w:tblStylePr w:type="lastCol">
      <w:rPr>
        <w:b/>
        <w:bCs/>
      </w:rPr>
      <w:tblPr/>
      <w:tcPr>
        <w:tcBorders>
          <w:top w:val="single" w:sz="8" w:space="0" w:color="B64926"/>
          <w:bottom w:val="single" w:sz="8" w:space="0" w:color="B64926"/>
        </w:tcBorders>
      </w:tcPr>
    </w:tblStylePr>
    <w:tblStylePr w:type="band1Vert">
      <w:tblPr/>
      <w:tcPr>
        <w:shd w:val="clear" w:color="auto" w:fill="F2CEC3"/>
      </w:tcPr>
    </w:tblStylePr>
    <w:tblStylePr w:type="band1Horz">
      <w:tblPr/>
      <w:tcPr>
        <w:shd w:val="clear" w:color="auto" w:fill="F2CEC3"/>
      </w:tcPr>
    </w:tblStylePr>
  </w:style>
  <w:style w:type="table" w:styleId="Elencomedio1-Colore4">
    <w:name w:val="Medium List 1 Accent 4"/>
    <w:basedOn w:val="Tabellanormale"/>
    <w:uiPriority w:val="65"/>
    <w:rsid w:val="00E47A48"/>
    <w:rPr>
      <w:color w:val="000000"/>
    </w:rPr>
    <w:tblPr>
      <w:tblStyleRowBandSize w:val="1"/>
      <w:tblStyleColBandSize w:val="1"/>
      <w:tblInd w:w="0" w:type="dxa"/>
      <w:tblBorders>
        <w:top w:val="single" w:sz="8" w:space="0" w:color="FF8427"/>
        <w:bottom w:val="single" w:sz="8" w:space="0" w:color="FF8427"/>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FF8427"/>
        </w:tcBorders>
      </w:tcPr>
    </w:tblStylePr>
    <w:tblStylePr w:type="lastRow">
      <w:rPr>
        <w:b/>
        <w:bCs/>
        <w:color w:val="505046"/>
      </w:rPr>
      <w:tblPr/>
      <w:tcPr>
        <w:tcBorders>
          <w:top w:val="single" w:sz="8" w:space="0" w:color="FF8427"/>
          <w:bottom w:val="single" w:sz="8" w:space="0" w:color="FF8427"/>
        </w:tcBorders>
      </w:tcPr>
    </w:tblStylePr>
    <w:tblStylePr w:type="firstCol">
      <w:rPr>
        <w:b/>
        <w:bCs/>
      </w:rPr>
    </w:tblStylePr>
    <w:tblStylePr w:type="lastCol">
      <w:rPr>
        <w:b/>
        <w:bCs/>
      </w:rPr>
      <w:tblPr/>
      <w:tcPr>
        <w:tcBorders>
          <w:top w:val="single" w:sz="8" w:space="0" w:color="FF8427"/>
          <w:bottom w:val="single" w:sz="8" w:space="0" w:color="FF8427"/>
        </w:tcBorders>
      </w:tcPr>
    </w:tblStylePr>
    <w:tblStylePr w:type="band1Vert">
      <w:tblPr/>
      <w:tcPr>
        <w:shd w:val="clear" w:color="auto" w:fill="FFE0C9"/>
      </w:tcPr>
    </w:tblStylePr>
    <w:tblStylePr w:type="band1Horz">
      <w:tblPr/>
      <w:tcPr>
        <w:shd w:val="clear" w:color="auto" w:fill="FFE0C9"/>
      </w:tcPr>
    </w:tblStylePr>
  </w:style>
  <w:style w:type="table" w:styleId="Elencomedio2-Colore6">
    <w:name w:val="Medium List 2 Accent 6"/>
    <w:basedOn w:val="Tabellanormale"/>
    <w:uiPriority w:val="66"/>
    <w:rsid w:val="00E47A48"/>
    <w:rPr>
      <w:rFonts w:ascii="Cambria" w:eastAsia="MS Gothic" w:hAnsi="Cambria"/>
      <w:color w:val="000000"/>
    </w:rPr>
    <w:tblPr>
      <w:tblStyleRowBandSize w:val="1"/>
      <w:tblStyleColBandSize w:val="1"/>
      <w:tblInd w:w="0" w:type="dxa"/>
      <w:tblBorders>
        <w:top w:val="single" w:sz="8" w:space="0" w:color="B22600"/>
        <w:left w:val="single" w:sz="8" w:space="0" w:color="B22600"/>
        <w:bottom w:val="single" w:sz="8" w:space="0" w:color="B22600"/>
        <w:right w:val="single" w:sz="8" w:space="0" w:color="B22600"/>
      </w:tblBorders>
      <w:tblCellMar>
        <w:top w:w="0" w:type="dxa"/>
        <w:left w:w="108" w:type="dxa"/>
        <w:bottom w:w="0" w:type="dxa"/>
        <w:right w:w="108" w:type="dxa"/>
      </w:tblCellMar>
    </w:tblPr>
    <w:tblStylePr w:type="firstRow">
      <w:rPr>
        <w:sz w:val="24"/>
        <w:szCs w:val="24"/>
      </w:rPr>
      <w:tblPr/>
      <w:tcPr>
        <w:tcBorders>
          <w:top w:val="nil"/>
          <w:left w:val="nil"/>
          <w:bottom w:val="single" w:sz="24" w:space="0" w:color="B22600"/>
          <w:right w:val="nil"/>
          <w:insideH w:val="nil"/>
          <w:insideV w:val="nil"/>
        </w:tcBorders>
        <w:shd w:val="clear" w:color="auto" w:fill="FFFFFF"/>
      </w:tcPr>
    </w:tblStylePr>
    <w:tblStylePr w:type="lastRow">
      <w:tblPr/>
      <w:tcPr>
        <w:tcBorders>
          <w:top w:val="single" w:sz="8" w:space="0" w:color="B22600"/>
          <w:left w:val="nil"/>
          <w:bottom w:val="nil"/>
          <w:right w:val="nil"/>
          <w:insideH w:val="nil"/>
          <w:insideV w:val="nil"/>
        </w:tcBorders>
        <w:shd w:val="clear" w:color="auto" w:fill="FFFFFF"/>
      </w:tcPr>
    </w:tblStylePr>
    <w:tblStylePr w:type="firstCol">
      <w:tblPr/>
      <w:tcPr>
        <w:tcBorders>
          <w:top w:val="nil"/>
          <w:left w:val="nil"/>
          <w:bottom w:val="nil"/>
          <w:right w:val="single" w:sz="8" w:space="0" w:color="B22600"/>
          <w:insideH w:val="nil"/>
          <w:insideV w:val="nil"/>
        </w:tcBorders>
        <w:shd w:val="clear" w:color="auto" w:fill="FFFFFF"/>
      </w:tcPr>
    </w:tblStylePr>
    <w:tblStylePr w:type="lastCol">
      <w:tblPr/>
      <w:tcPr>
        <w:tcBorders>
          <w:top w:val="nil"/>
          <w:left w:val="single" w:sz="8" w:space="0" w:color="B22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BEAC"/>
      </w:tcPr>
    </w:tblStylePr>
    <w:tblStylePr w:type="band1Horz">
      <w:tblPr/>
      <w:tcPr>
        <w:tcBorders>
          <w:top w:val="nil"/>
          <w:bottom w:val="nil"/>
          <w:insideH w:val="nil"/>
          <w:insideV w:val="nil"/>
        </w:tcBorders>
        <w:shd w:val="clear" w:color="auto" w:fill="FFBEAC"/>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uiPriority w:val="66"/>
    <w:rsid w:val="00E47A48"/>
    <w:rPr>
      <w:rFonts w:ascii="Cambria" w:eastAsia="MS Gothic" w:hAnsi="Cambria"/>
      <w:color w:val="000000"/>
    </w:rPr>
    <w:tblPr>
      <w:tblStyleRowBandSize w:val="1"/>
      <w:tblStyleColBandSize w:val="1"/>
      <w:tblInd w:w="0" w:type="dxa"/>
      <w:tblBorders>
        <w:top w:val="single" w:sz="8" w:space="0" w:color="B64926"/>
        <w:left w:val="single" w:sz="8" w:space="0" w:color="B64926"/>
        <w:bottom w:val="single" w:sz="8" w:space="0" w:color="B64926"/>
        <w:right w:val="single" w:sz="8" w:space="0" w:color="B64926"/>
      </w:tblBorders>
      <w:tblCellMar>
        <w:top w:w="0" w:type="dxa"/>
        <w:left w:w="108" w:type="dxa"/>
        <w:bottom w:w="0" w:type="dxa"/>
        <w:right w:w="108" w:type="dxa"/>
      </w:tblCellMar>
    </w:tblPr>
    <w:tblStylePr w:type="firstRow">
      <w:rPr>
        <w:sz w:val="24"/>
        <w:szCs w:val="24"/>
      </w:rPr>
      <w:tblPr/>
      <w:tcPr>
        <w:tcBorders>
          <w:top w:val="nil"/>
          <w:left w:val="nil"/>
          <w:bottom w:val="single" w:sz="24" w:space="0" w:color="B64926"/>
          <w:right w:val="nil"/>
          <w:insideH w:val="nil"/>
          <w:insideV w:val="nil"/>
        </w:tcBorders>
        <w:shd w:val="clear" w:color="auto" w:fill="FFFFFF"/>
      </w:tcPr>
    </w:tblStylePr>
    <w:tblStylePr w:type="lastRow">
      <w:tblPr/>
      <w:tcPr>
        <w:tcBorders>
          <w:top w:val="single" w:sz="8" w:space="0" w:color="B64926"/>
          <w:left w:val="nil"/>
          <w:bottom w:val="nil"/>
          <w:right w:val="nil"/>
          <w:insideH w:val="nil"/>
          <w:insideV w:val="nil"/>
        </w:tcBorders>
        <w:shd w:val="clear" w:color="auto" w:fill="FFFFFF"/>
      </w:tcPr>
    </w:tblStylePr>
    <w:tblStylePr w:type="firstCol">
      <w:tblPr/>
      <w:tcPr>
        <w:tcBorders>
          <w:top w:val="nil"/>
          <w:left w:val="nil"/>
          <w:bottom w:val="nil"/>
          <w:right w:val="single" w:sz="8" w:space="0" w:color="B64926"/>
          <w:insideH w:val="nil"/>
          <w:insideV w:val="nil"/>
        </w:tcBorders>
        <w:shd w:val="clear" w:color="auto" w:fill="FFFFFF"/>
      </w:tcPr>
    </w:tblStylePr>
    <w:tblStylePr w:type="lastCol">
      <w:tblPr/>
      <w:tcPr>
        <w:tcBorders>
          <w:top w:val="nil"/>
          <w:left w:val="single" w:sz="8" w:space="0" w:color="B649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CEC3"/>
      </w:tcPr>
    </w:tblStylePr>
    <w:tblStylePr w:type="band1Horz">
      <w:tblPr/>
      <w:tcPr>
        <w:tcBorders>
          <w:top w:val="nil"/>
          <w:bottom w:val="nil"/>
          <w:insideH w:val="nil"/>
          <w:insideV w:val="nil"/>
        </w:tcBorders>
        <w:shd w:val="clear" w:color="auto" w:fill="F2CEC3"/>
      </w:tcPr>
    </w:tblStylePr>
    <w:tblStylePr w:type="nwCell">
      <w:tblPr/>
      <w:tcPr>
        <w:shd w:val="clear" w:color="auto" w:fill="FFFFFF"/>
      </w:tcPr>
    </w:tblStylePr>
    <w:tblStylePr w:type="swCell">
      <w:tblPr/>
      <w:tcPr>
        <w:tcBorders>
          <w:top w:val="nil"/>
        </w:tcBorders>
      </w:tcPr>
    </w:tblStylePr>
  </w:style>
  <w:style w:type="table" w:styleId="Elencomedio1-Colore6">
    <w:name w:val="Medium List 1 Accent 6"/>
    <w:basedOn w:val="Tabellanormale"/>
    <w:uiPriority w:val="65"/>
    <w:rsid w:val="00E47A48"/>
    <w:rPr>
      <w:color w:val="000000"/>
    </w:rPr>
    <w:tblPr>
      <w:tblStyleRowBandSize w:val="1"/>
      <w:tblStyleColBandSize w:val="1"/>
      <w:tblInd w:w="0" w:type="dxa"/>
      <w:tblBorders>
        <w:top w:val="single" w:sz="8" w:space="0" w:color="B22600"/>
        <w:bottom w:val="single" w:sz="8" w:space="0" w:color="B22600"/>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B22600"/>
        </w:tcBorders>
      </w:tcPr>
    </w:tblStylePr>
    <w:tblStylePr w:type="lastRow">
      <w:rPr>
        <w:b/>
        <w:bCs/>
        <w:color w:val="505046"/>
      </w:rPr>
      <w:tblPr/>
      <w:tcPr>
        <w:tcBorders>
          <w:top w:val="single" w:sz="8" w:space="0" w:color="B22600"/>
          <w:bottom w:val="single" w:sz="8" w:space="0" w:color="B22600"/>
        </w:tcBorders>
      </w:tcPr>
    </w:tblStylePr>
    <w:tblStylePr w:type="firstCol">
      <w:rPr>
        <w:b/>
        <w:bCs/>
      </w:rPr>
    </w:tblStylePr>
    <w:tblStylePr w:type="lastCol">
      <w:rPr>
        <w:b/>
        <w:bCs/>
      </w:rPr>
      <w:tblPr/>
      <w:tcPr>
        <w:tcBorders>
          <w:top w:val="single" w:sz="8" w:space="0" w:color="B22600"/>
          <w:bottom w:val="single" w:sz="8" w:space="0" w:color="B22600"/>
        </w:tcBorders>
      </w:tcPr>
    </w:tblStylePr>
    <w:tblStylePr w:type="band1Vert">
      <w:tblPr/>
      <w:tcPr>
        <w:shd w:val="clear" w:color="auto" w:fill="FFBEAC"/>
      </w:tcPr>
    </w:tblStylePr>
    <w:tblStylePr w:type="band1Horz">
      <w:tblPr/>
      <w:tcPr>
        <w:shd w:val="clear" w:color="auto" w:fill="FFBEAC"/>
      </w:tcPr>
    </w:tblStylePr>
  </w:style>
  <w:style w:type="table" w:styleId="Grigliamedia1-Colore1">
    <w:name w:val="Medium Grid 1 Accent 1"/>
    <w:basedOn w:val="Tabellanormale"/>
    <w:uiPriority w:val="67"/>
    <w:rsid w:val="00E47A48"/>
    <w:tblPr>
      <w:tblStyleRowBandSize w:val="1"/>
      <w:tblStyleColBandSize w:val="1"/>
      <w:tblInd w:w="0" w:type="dxa"/>
      <w:tblBorders>
        <w:top w:val="single" w:sz="8" w:space="0" w:color="ED7859"/>
        <w:left w:val="single" w:sz="8" w:space="0" w:color="ED7859"/>
        <w:bottom w:val="single" w:sz="8" w:space="0" w:color="ED7859"/>
        <w:right w:val="single" w:sz="8" w:space="0" w:color="ED7859"/>
        <w:insideH w:val="single" w:sz="8" w:space="0" w:color="ED7859"/>
        <w:insideV w:val="single" w:sz="8" w:space="0" w:color="ED7859"/>
      </w:tblBorders>
      <w:tblCellMar>
        <w:top w:w="0" w:type="dxa"/>
        <w:left w:w="108" w:type="dxa"/>
        <w:bottom w:w="0" w:type="dxa"/>
        <w:right w:w="108" w:type="dxa"/>
      </w:tblCellMar>
    </w:tblPr>
    <w:tcPr>
      <w:shd w:val="clear" w:color="auto" w:fill="F9D2C8"/>
    </w:tcPr>
    <w:tblStylePr w:type="firstRow">
      <w:rPr>
        <w:b/>
        <w:bCs/>
      </w:rPr>
    </w:tblStylePr>
    <w:tblStylePr w:type="lastRow">
      <w:rPr>
        <w:b/>
        <w:bCs/>
      </w:rPr>
      <w:tblPr/>
      <w:tcPr>
        <w:tcBorders>
          <w:top w:val="single" w:sz="18" w:space="0" w:color="ED7859"/>
        </w:tcBorders>
      </w:tcPr>
    </w:tblStylePr>
    <w:tblStylePr w:type="firstCol">
      <w:rPr>
        <w:b/>
        <w:bCs/>
      </w:rPr>
    </w:tblStylePr>
    <w:tblStylePr w:type="lastCol">
      <w:rPr>
        <w:b/>
        <w:bCs/>
      </w:rPr>
    </w:tblStylePr>
    <w:tblStylePr w:type="band1Vert">
      <w:tblPr/>
      <w:tcPr>
        <w:shd w:val="clear" w:color="auto" w:fill="F3A590"/>
      </w:tcPr>
    </w:tblStylePr>
    <w:tblStylePr w:type="band1Horz">
      <w:tblPr/>
      <w:tcPr>
        <w:shd w:val="clear" w:color="auto" w:fill="F3A590"/>
      </w:tcPr>
    </w:tblStylePr>
  </w:style>
  <w:style w:type="table" w:customStyle="1" w:styleId="GridTable4Accent3">
    <w:name w:val="Grid Table 4 Accent 3"/>
    <w:basedOn w:val="Tabellanormale"/>
    <w:uiPriority w:val="49"/>
    <w:rsid w:val="007F69E9"/>
    <w:tblPr>
      <w:tblStyleRowBandSize w:val="1"/>
      <w:tblStyleColBandSize w:val="1"/>
      <w:tblInd w:w="0" w:type="dxa"/>
      <w:tblBorders>
        <w:top w:val="single" w:sz="4" w:space="0" w:color="E18A6F"/>
        <w:left w:val="single" w:sz="4" w:space="0" w:color="E18A6F"/>
        <w:bottom w:val="single" w:sz="4" w:space="0" w:color="E18A6F"/>
        <w:right w:val="single" w:sz="4" w:space="0" w:color="E18A6F"/>
        <w:insideH w:val="single" w:sz="4" w:space="0" w:color="E18A6F"/>
        <w:insideV w:val="single" w:sz="4" w:space="0" w:color="E18A6F"/>
      </w:tblBorders>
      <w:tblCellMar>
        <w:top w:w="0" w:type="dxa"/>
        <w:left w:w="108" w:type="dxa"/>
        <w:bottom w:w="0" w:type="dxa"/>
        <w:right w:w="108" w:type="dxa"/>
      </w:tblCellMar>
    </w:tblPr>
    <w:tblStylePr w:type="firstRow">
      <w:rPr>
        <w:b/>
        <w:bCs/>
        <w:color w:val="FFFFFF"/>
      </w:rPr>
      <w:tblPr/>
      <w:tcPr>
        <w:tcBorders>
          <w:top w:val="single" w:sz="4" w:space="0" w:color="B64926"/>
          <w:left w:val="single" w:sz="4" w:space="0" w:color="B64926"/>
          <w:bottom w:val="single" w:sz="4" w:space="0" w:color="B64926"/>
          <w:right w:val="single" w:sz="4" w:space="0" w:color="B64926"/>
          <w:insideH w:val="nil"/>
          <w:insideV w:val="nil"/>
        </w:tcBorders>
        <w:shd w:val="clear" w:color="auto" w:fill="B64926"/>
      </w:tcPr>
    </w:tblStylePr>
    <w:tblStylePr w:type="lastRow">
      <w:rPr>
        <w:b/>
        <w:bCs/>
      </w:rPr>
      <w:tblPr/>
      <w:tcPr>
        <w:tcBorders>
          <w:top w:val="double" w:sz="4" w:space="0" w:color="B64926"/>
        </w:tcBorders>
      </w:tcPr>
    </w:tblStylePr>
    <w:tblStylePr w:type="firstCol">
      <w:rPr>
        <w:b/>
        <w:bCs/>
      </w:rPr>
    </w:tblStylePr>
    <w:tblStylePr w:type="lastCol">
      <w:rPr>
        <w:b/>
        <w:bCs/>
      </w:rPr>
    </w:tblStylePr>
    <w:tblStylePr w:type="band1Vert">
      <w:tblPr/>
      <w:tcPr>
        <w:shd w:val="clear" w:color="auto" w:fill="F5D8CF"/>
      </w:tcPr>
    </w:tblStylePr>
    <w:tblStylePr w:type="band1Horz">
      <w:tblPr/>
      <w:tcPr>
        <w:shd w:val="clear" w:color="auto" w:fill="F5D8CF"/>
      </w:tcPr>
    </w:tblStylePr>
  </w:style>
  <w:style w:type="table" w:styleId="Elencochiaro-Colore4">
    <w:name w:val="Light List Accent 4"/>
    <w:basedOn w:val="Tabellanormale"/>
    <w:uiPriority w:val="61"/>
    <w:rsid w:val="003E546F"/>
    <w:tblPr>
      <w:tblStyleRowBandSize w:val="1"/>
      <w:tblStyleColBandSize w:val="1"/>
      <w:tblInd w:w="0" w:type="dxa"/>
      <w:tblBorders>
        <w:top w:val="single" w:sz="8" w:space="0" w:color="FF8427"/>
        <w:left w:val="single" w:sz="8" w:space="0" w:color="FF8427"/>
        <w:bottom w:val="single" w:sz="8" w:space="0" w:color="FF8427"/>
        <w:right w:val="single" w:sz="8" w:space="0" w:color="FF842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8427"/>
      </w:tcPr>
    </w:tblStylePr>
    <w:tblStylePr w:type="lastRow">
      <w:pPr>
        <w:spacing w:before="0" w:after="0" w:line="240" w:lineRule="auto"/>
      </w:pPr>
      <w:rPr>
        <w:b/>
        <w:bCs/>
      </w:rPr>
      <w:tblPr/>
      <w:tcPr>
        <w:tcBorders>
          <w:top w:val="double" w:sz="6" w:space="0" w:color="FF8427"/>
          <w:left w:val="single" w:sz="8" w:space="0" w:color="FF8427"/>
          <w:bottom w:val="single" w:sz="8" w:space="0" w:color="FF8427"/>
          <w:right w:val="single" w:sz="8" w:space="0" w:color="FF8427"/>
        </w:tcBorders>
      </w:tcPr>
    </w:tblStylePr>
    <w:tblStylePr w:type="firstCol">
      <w:rPr>
        <w:b/>
        <w:bCs/>
      </w:rPr>
    </w:tblStylePr>
    <w:tblStylePr w:type="lastCol">
      <w:rPr>
        <w:b/>
        <w:bCs/>
      </w:rPr>
    </w:tblStylePr>
    <w:tblStylePr w:type="band1Vert">
      <w:tblPr/>
      <w:tcPr>
        <w:tcBorders>
          <w:top w:val="single" w:sz="8" w:space="0" w:color="FF8427"/>
          <w:left w:val="single" w:sz="8" w:space="0" w:color="FF8427"/>
          <w:bottom w:val="single" w:sz="8" w:space="0" w:color="FF8427"/>
          <w:right w:val="single" w:sz="8" w:space="0" w:color="FF8427"/>
        </w:tcBorders>
      </w:tcPr>
    </w:tblStylePr>
    <w:tblStylePr w:type="band1Horz">
      <w:tblPr/>
      <w:tcPr>
        <w:tcBorders>
          <w:top w:val="single" w:sz="8" w:space="0" w:color="FF8427"/>
          <w:left w:val="single" w:sz="8" w:space="0" w:color="FF8427"/>
          <w:bottom w:val="single" w:sz="8" w:space="0" w:color="FF8427"/>
          <w:right w:val="single" w:sz="8" w:space="0" w:color="FF8427"/>
        </w:tcBorders>
      </w:tcPr>
    </w:tblStylePr>
  </w:style>
  <w:style w:type="table" w:styleId="Grigliachiara-Colore4">
    <w:name w:val="Light Grid Accent 4"/>
    <w:basedOn w:val="Tabellanormale"/>
    <w:uiPriority w:val="62"/>
    <w:rsid w:val="00600F61"/>
    <w:tblPr>
      <w:tblStyleRowBandSize w:val="1"/>
      <w:tblStyleColBandSize w:val="1"/>
      <w:tblInd w:w="0" w:type="dxa"/>
      <w:tblBorders>
        <w:top w:val="single" w:sz="8" w:space="0" w:color="FF8427"/>
        <w:left w:val="single" w:sz="8" w:space="0" w:color="FF8427"/>
        <w:bottom w:val="single" w:sz="8" w:space="0" w:color="FF8427"/>
        <w:right w:val="single" w:sz="8" w:space="0" w:color="FF8427"/>
        <w:insideH w:val="single" w:sz="8" w:space="0" w:color="FF8427"/>
        <w:insideV w:val="single" w:sz="8" w:space="0" w:color="FF8427"/>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FF8427"/>
          <w:left w:val="single" w:sz="8" w:space="0" w:color="FF8427"/>
          <w:bottom w:val="single" w:sz="18" w:space="0" w:color="FF8427"/>
          <w:right w:val="single" w:sz="8" w:space="0" w:color="FF8427"/>
          <w:insideH w:val="nil"/>
          <w:insideV w:val="single" w:sz="8" w:space="0" w:color="FF8427"/>
        </w:tcBorders>
      </w:tcPr>
    </w:tblStylePr>
    <w:tblStylePr w:type="lastRow">
      <w:pPr>
        <w:spacing w:before="0" w:after="0" w:line="240" w:lineRule="auto"/>
      </w:pPr>
      <w:rPr>
        <w:rFonts w:ascii="Cambria" w:eastAsia="MS Gothic" w:hAnsi="Cambria" w:cs="Times New Roman"/>
        <w:b/>
        <w:bCs/>
      </w:rPr>
      <w:tblPr/>
      <w:tcPr>
        <w:tcBorders>
          <w:top w:val="double" w:sz="6" w:space="0" w:color="FF8427"/>
          <w:left w:val="single" w:sz="8" w:space="0" w:color="FF8427"/>
          <w:bottom w:val="single" w:sz="8" w:space="0" w:color="FF8427"/>
          <w:right w:val="single" w:sz="8" w:space="0" w:color="FF8427"/>
          <w:insideH w:val="nil"/>
          <w:insideV w:val="single" w:sz="8" w:space="0" w:color="FF8427"/>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F8427"/>
          <w:left w:val="single" w:sz="8" w:space="0" w:color="FF8427"/>
          <w:bottom w:val="single" w:sz="8" w:space="0" w:color="FF8427"/>
          <w:right w:val="single" w:sz="8" w:space="0" w:color="FF8427"/>
        </w:tcBorders>
      </w:tcPr>
    </w:tblStylePr>
    <w:tblStylePr w:type="band1Vert">
      <w:tblPr/>
      <w:tcPr>
        <w:tcBorders>
          <w:top w:val="single" w:sz="8" w:space="0" w:color="FF8427"/>
          <w:left w:val="single" w:sz="8" w:space="0" w:color="FF8427"/>
          <w:bottom w:val="single" w:sz="8" w:space="0" w:color="FF8427"/>
          <w:right w:val="single" w:sz="8" w:space="0" w:color="FF8427"/>
        </w:tcBorders>
        <w:shd w:val="clear" w:color="auto" w:fill="FFE0C9"/>
      </w:tcPr>
    </w:tblStylePr>
    <w:tblStylePr w:type="band1Horz">
      <w:tblPr/>
      <w:tcPr>
        <w:tcBorders>
          <w:top w:val="single" w:sz="8" w:space="0" w:color="FF8427"/>
          <w:left w:val="single" w:sz="8" w:space="0" w:color="FF8427"/>
          <w:bottom w:val="single" w:sz="8" w:space="0" w:color="FF8427"/>
          <w:right w:val="single" w:sz="8" w:space="0" w:color="FF8427"/>
          <w:insideV w:val="single" w:sz="8" w:space="0" w:color="FF8427"/>
        </w:tcBorders>
        <w:shd w:val="clear" w:color="auto" w:fill="FFE0C9"/>
      </w:tcPr>
    </w:tblStylePr>
    <w:tblStylePr w:type="band2Horz">
      <w:tblPr/>
      <w:tcPr>
        <w:tcBorders>
          <w:top w:val="single" w:sz="8" w:space="0" w:color="FF8427"/>
          <w:left w:val="single" w:sz="8" w:space="0" w:color="FF8427"/>
          <w:bottom w:val="single" w:sz="8" w:space="0" w:color="FF8427"/>
          <w:right w:val="single" w:sz="8" w:space="0" w:color="FF8427"/>
          <w:insideV w:val="single" w:sz="8" w:space="0" w:color="FF8427"/>
        </w:tcBorders>
      </w:tcPr>
    </w:tblStylePr>
  </w:style>
  <w:style w:type="table" w:styleId="Grigliamedia1-Colore6">
    <w:name w:val="Medium Grid 1 Accent 6"/>
    <w:basedOn w:val="Tabellanormale"/>
    <w:uiPriority w:val="67"/>
    <w:rsid w:val="008A2AEE"/>
    <w:rPr>
      <w:rFonts w:eastAsia="MS Mincho"/>
      <w:sz w:val="24"/>
      <w:szCs w:val="24"/>
    </w:rPr>
    <w:tblPr>
      <w:tblStyleRowBandSize w:val="1"/>
      <w:tblStyleColBandSize w:val="1"/>
      <w:tblInd w:w="0" w:type="dxa"/>
      <w:tblBorders>
        <w:top w:val="single" w:sz="8" w:space="0" w:color="FF3A06"/>
        <w:left w:val="single" w:sz="8" w:space="0" w:color="FF3A06"/>
        <w:bottom w:val="single" w:sz="8" w:space="0" w:color="FF3A06"/>
        <w:right w:val="single" w:sz="8" w:space="0" w:color="FF3A06"/>
        <w:insideH w:val="single" w:sz="8" w:space="0" w:color="FF3A06"/>
        <w:insideV w:val="single" w:sz="8" w:space="0" w:color="FF3A06"/>
      </w:tblBorders>
      <w:tblCellMar>
        <w:top w:w="0" w:type="dxa"/>
        <w:left w:w="108" w:type="dxa"/>
        <w:bottom w:w="0" w:type="dxa"/>
        <w:right w:w="108" w:type="dxa"/>
      </w:tblCellMar>
    </w:tblPr>
    <w:tcPr>
      <w:shd w:val="clear" w:color="auto" w:fill="FFBEAC"/>
    </w:tcPr>
    <w:tblStylePr w:type="firstRow">
      <w:rPr>
        <w:b/>
        <w:bCs/>
      </w:rPr>
    </w:tblStylePr>
    <w:tblStylePr w:type="lastRow">
      <w:rPr>
        <w:b/>
        <w:bCs/>
      </w:rPr>
      <w:tblPr/>
      <w:tcPr>
        <w:tcBorders>
          <w:top w:val="single" w:sz="18" w:space="0" w:color="FF3A06"/>
        </w:tcBorders>
      </w:tcPr>
    </w:tblStylePr>
    <w:tblStylePr w:type="firstCol">
      <w:rPr>
        <w:b/>
        <w:bCs/>
      </w:rPr>
    </w:tblStylePr>
    <w:tblStylePr w:type="lastCol">
      <w:rPr>
        <w:b/>
        <w:bCs/>
      </w:rPr>
    </w:tblStylePr>
    <w:tblStylePr w:type="band1Vert">
      <w:tblPr/>
      <w:tcPr>
        <w:shd w:val="clear" w:color="auto" w:fill="FF7C59"/>
      </w:tcPr>
    </w:tblStylePr>
    <w:tblStylePr w:type="band1Horz">
      <w:tblPr/>
      <w:tcPr>
        <w:shd w:val="clear" w:color="auto" w:fill="FF7C59"/>
      </w:tcPr>
    </w:tblStylePr>
  </w:style>
  <w:style w:type="paragraph" w:customStyle="1" w:styleId="Standard">
    <w:name w:val="Standard"/>
    <w:rsid w:val="008A2AEE"/>
    <w:pPr>
      <w:suppressAutoHyphens/>
      <w:autoSpaceDN w:val="0"/>
      <w:spacing w:after="120" w:line="276" w:lineRule="auto"/>
      <w:jc w:val="both"/>
      <w:textAlignment w:val="baseline"/>
    </w:pPr>
    <w:rPr>
      <w:rFonts w:ascii="Verdana" w:eastAsia="SimSun" w:hAnsi="Verdana" w:cs="F"/>
      <w:kern w:val="3"/>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70B4"/>
    <w:pPr>
      <w:spacing w:after="200" w:line="276" w:lineRule="auto"/>
    </w:pPr>
    <w:rPr>
      <w:sz w:val="22"/>
      <w:szCs w:val="22"/>
      <w:lang w:eastAsia="en-US"/>
    </w:rPr>
  </w:style>
  <w:style w:type="paragraph" w:styleId="Titolo1">
    <w:name w:val="heading 1"/>
    <w:basedOn w:val="Normale"/>
    <w:next w:val="Normale"/>
    <w:link w:val="Titolo1Carattere"/>
    <w:uiPriority w:val="9"/>
    <w:qFormat/>
    <w:rsid w:val="00297466"/>
    <w:pPr>
      <w:keepNext/>
      <w:spacing w:before="240" w:after="60" w:line="240" w:lineRule="auto"/>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unhideWhenUsed/>
    <w:qFormat/>
    <w:rsid w:val="00F4085A"/>
    <w:pPr>
      <w:keepNext/>
      <w:spacing w:before="240" w:after="60" w:line="240" w:lineRule="auto"/>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D26BC9"/>
    <w:pPr>
      <w:keepNext/>
      <w:spacing w:before="240" w:after="60" w:line="240" w:lineRule="auto"/>
      <w:outlineLvl w:val="2"/>
    </w:pPr>
    <w:rPr>
      <w:rFonts w:ascii="Cambria" w:eastAsia="Times New Roman" w:hAnsi="Cambria"/>
      <w:b/>
      <w:bCs/>
      <w:sz w:val="26"/>
      <w:szCs w:val="26"/>
    </w:rPr>
  </w:style>
  <w:style w:type="paragraph" w:styleId="Titolo5">
    <w:name w:val="heading 5"/>
    <w:basedOn w:val="Normale"/>
    <w:next w:val="Normale"/>
    <w:link w:val="Titolo5Carattere"/>
    <w:uiPriority w:val="9"/>
    <w:unhideWhenUsed/>
    <w:qFormat/>
    <w:rsid w:val="00297466"/>
    <w:pPr>
      <w:spacing w:before="240" w:after="60" w:line="240" w:lineRule="auto"/>
      <w:outlineLvl w:val="4"/>
    </w:pPr>
    <w:rPr>
      <w:rFonts w:eastAsia="Times New Roman"/>
      <w:b/>
      <w:bCs/>
      <w:i/>
      <w:iCs/>
      <w:sz w:val="26"/>
      <w:szCs w:val="26"/>
    </w:rPr>
  </w:style>
  <w:style w:type="paragraph" w:styleId="Titolo6">
    <w:name w:val="heading 6"/>
    <w:basedOn w:val="Normale"/>
    <w:next w:val="Normale"/>
    <w:link w:val="Titolo6Carattere"/>
    <w:uiPriority w:val="9"/>
    <w:unhideWhenUsed/>
    <w:qFormat/>
    <w:rsid w:val="00ED6559"/>
    <w:pPr>
      <w:keepNext/>
      <w:keepLines/>
      <w:spacing w:before="40" w:after="0"/>
      <w:outlineLvl w:val="5"/>
    </w:pPr>
    <w:rPr>
      <w:rFonts w:ascii="Cambria" w:eastAsia="MS Gothic" w:hAnsi="Cambria"/>
      <w:color w:val="77230C"/>
    </w:rPr>
  </w:style>
  <w:style w:type="paragraph" w:styleId="Titolo9">
    <w:name w:val="heading 9"/>
    <w:basedOn w:val="Normale"/>
    <w:next w:val="Normale"/>
    <w:link w:val="Titolo9Carattere"/>
    <w:uiPriority w:val="9"/>
    <w:semiHidden/>
    <w:unhideWhenUsed/>
    <w:qFormat/>
    <w:rsid w:val="00D26BC9"/>
    <w:pPr>
      <w:keepNext/>
      <w:keepLines/>
      <w:spacing w:before="40" w:after="0"/>
      <w:outlineLvl w:val="8"/>
    </w:pPr>
    <w:rPr>
      <w:rFonts w:ascii="Cambria" w:eastAsia="MS Gothic"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
    <w:name w:val="2"/>
    <w:basedOn w:val="Normale"/>
    <w:next w:val="Corpotesto"/>
    <w:link w:val="CorpodeltestoCarattere"/>
    <w:rsid w:val="00592EAF"/>
    <w:pPr>
      <w:spacing w:after="0" w:line="360" w:lineRule="auto"/>
      <w:jc w:val="both"/>
    </w:pPr>
    <w:rPr>
      <w:sz w:val="28"/>
      <w:szCs w:val="24"/>
      <w:lang w:val="en-US" w:bidi="en-US"/>
    </w:rPr>
  </w:style>
  <w:style w:type="character" w:customStyle="1" w:styleId="CorpodeltestoCarattere">
    <w:name w:val="Corpo del testo Carattere"/>
    <w:link w:val="2"/>
    <w:rsid w:val="00592EAF"/>
    <w:rPr>
      <w:sz w:val="28"/>
      <w:szCs w:val="24"/>
      <w:lang w:val="en-US" w:eastAsia="en-US" w:bidi="en-US"/>
    </w:rPr>
  </w:style>
  <w:style w:type="paragraph" w:styleId="Corpotesto">
    <w:name w:val="Body Text"/>
    <w:basedOn w:val="Normale"/>
    <w:link w:val="CorpotestoCarattere"/>
    <w:uiPriority w:val="99"/>
    <w:unhideWhenUsed/>
    <w:rsid w:val="00592EAF"/>
    <w:pPr>
      <w:spacing w:after="120"/>
    </w:pPr>
  </w:style>
  <w:style w:type="character" w:customStyle="1" w:styleId="CorpotestoCarattere">
    <w:name w:val="Corpo testo Carattere"/>
    <w:basedOn w:val="Carpredefinitoparagrafo"/>
    <w:link w:val="Corpotesto"/>
    <w:uiPriority w:val="99"/>
    <w:rsid w:val="00592EAF"/>
  </w:style>
  <w:style w:type="paragraph" w:styleId="Intestazione">
    <w:name w:val="header"/>
    <w:basedOn w:val="Normale"/>
    <w:link w:val="IntestazioneCarattere"/>
    <w:unhideWhenUsed/>
    <w:rsid w:val="00424D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24D22"/>
  </w:style>
  <w:style w:type="paragraph" w:styleId="Pidipagina">
    <w:name w:val="footer"/>
    <w:basedOn w:val="Normale"/>
    <w:link w:val="PidipaginaCarattere"/>
    <w:uiPriority w:val="99"/>
    <w:unhideWhenUsed/>
    <w:rsid w:val="00424D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4D22"/>
  </w:style>
  <w:style w:type="paragraph" w:styleId="Titolo">
    <w:name w:val="Title"/>
    <w:basedOn w:val="Normale"/>
    <w:next w:val="Normale"/>
    <w:link w:val="TitoloCarattere"/>
    <w:uiPriority w:val="10"/>
    <w:qFormat/>
    <w:rsid w:val="00561D2F"/>
    <w:pPr>
      <w:spacing w:before="240" w:after="60" w:line="240" w:lineRule="auto"/>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561D2F"/>
    <w:rPr>
      <w:rFonts w:ascii="Cambria" w:eastAsia="Times New Roman" w:hAnsi="Cambria" w:cs="Times New Roman"/>
      <w:b/>
      <w:bCs/>
      <w:kern w:val="28"/>
      <w:sz w:val="32"/>
      <w:szCs w:val="32"/>
    </w:rPr>
  </w:style>
  <w:style w:type="paragraph" w:styleId="NormaleWeb">
    <w:name w:val="Normal (Web)"/>
    <w:basedOn w:val="Normale"/>
    <w:uiPriority w:val="99"/>
    <w:rsid w:val="00561D2F"/>
    <w:pPr>
      <w:spacing w:before="100" w:beforeAutospacing="1" w:after="100" w:afterAutospacing="1" w:line="240" w:lineRule="auto"/>
      <w:ind w:left="120" w:right="120" w:firstLine="480"/>
      <w:jc w:val="both"/>
    </w:pPr>
    <w:rPr>
      <w:rFonts w:eastAsia="Times New Roman"/>
      <w:sz w:val="24"/>
      <w:szCs w:val="24"/>
      <w:lang w:val="en-US"/>
    </w:rPr>
  </w:style>
  <w:style w:type="character" w:customStyle="1" w:styleId="Titolo2Carattere">
    <w:name w:val="Titolo 2 Carattere"/>
    <w:link w:val="Titolo2"/>
    <w:uiPriority w:val="9"/>
    <w:rsid w:val="00F4085A"/>
    <w:rPr>
      <w:rFonts w:ascii="Cambria" w:eastAsia="Times New Roman" w:hAnsi="Cambria" w:cs="Times New Roman"/>
      <w:b/>
      <w:bCs/>
      <w:i/>
      <w:iCs/>
      <w:sz w:val="28"/>
      <w:szCs w:val="28"/>
    </w:rPr>
  </w:style>
  <w:style w:type="paragraph" w:customStyle="1" w:styleId="t1">
    <w:name w:val="t1"/>
    <w:basedOn w:val="Normale"/>
    <w:rsid w:val="00F4085A"/>
    <w:pPr>
      <w:widowControl w:val="0"/>
      <w:spacing w:after="0" w:line="240" w:lineRule="atLeast"/>
    </w:pPr>
    <w:rPr>
      <w:rFonts w:eastAsia="Times New Roman"/>
      <w:sz w:val="24"/>
      <w:szCs w:val="24"/>
      <w:lang w:val="en-US" w:bidi="en-US"/>
    </w:rPr>
  </w:style>
  <w:style w:type="paragraph" w:styleId="Paragrafoelenco">
    <w:name w:val="List Paragraph"/>
    <w:basedOn w:val="Normale"/>
    <w:uiPriority w:val="34"/>
    <w:qFormat/>
    <w:rsid w:val="001C02B3"/>
    <w:pPr>
      <w:ind w:left="720"/>
      <w:contextualSpacing/>
    </w:pPr>
  </w:style>
  <w:style w:type="table" w:customStyle="1" w:styleId="Tabellagriglia3-colore21">
    <w:name w:val="Tabella griglia 3 - colore 21"/>
    <w:basedOn w:val="Tabellanormale"/>
    <w:uiPriority w:val="48"/>
    <w:rsid w:val="00056E26"/>
    <w:tblPr>
      <w:tblStyleRowBandSize w:val="1"/>
      <w:tblStyleColBandSize w:val="1"/>
      <w:tblInd w:w="0" w:type="dxa"/>
      <w:tblBorders>
        <w:top w:val="single" w:sz="4" w:space="0" w:color="FFD790"/>
        <w:left w:val="single" w:sz="4" w:space="0" w:color="FFD790"/>
        <w:bottom w:val="single" w:sz="4" w:space="0" w:color="FFD790"/>
        <w:right w:val="single" w:sz="4" w:space="0" w:color="FFD790"/>
        <w:insideH w:val="single" w:sz="4" w:space="0" w:color="FFD790"/>
        <w:insideV w:val="single" w:sz="4" w:space="0" w:color="FFD790"/>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1DA"/>
      </w:tcPr>
    </w:tblStylePr>
    <w:tblStylePr w:type="band1Horz">
      <w:tblPr/>
      <w:tcPr>
        <w:shd w:val="clear" w:color="auto" w:fill="FFF1DA"/>
      </w:tcPr>
    </w:tblStylePr>
    <w:tblStylePr w:type="neCell">
      <w:tblPr/>
      <w:tcPr>
        <w:tcBorders>
          <w:bottom w:val="single" w:sz="4" w:space="0" w:color="FFD790"/>
        </w:tcBorders>
      </w:tcPr>
    </w:tblStylePr>
    <w:tblStylePr w:type="nwCell">
      <w:tblPr/>
      <w:tcPr>
        <w:tcBorders>
          <w:bottom w:val="single" w:sz="4" w:space="0" w:color="FFD790"/>
        </w:tcBorders>
      </w:tcPr>
    </w:tblStylePr>
    <w:tblStylePr w:type="seCell">
      <w:tblPr/>
      <w:tcPr>
        <w:tcBorders>
          <w:top w:val="single" w:sz="4" w:space="0" w:color="FFD790"/>
        </w:tcBorders>
      </w:tcPr>
    </w:tblStylePr>
    <w:tblStylePr w:type="swCell">
      <w:tblPr/>
      <w:tcPr>
        <w:tcBorders>
          <w:top w:val="single" w:sz="4" w:space="0" w:color="FFD790"/>
        </w:tcBorders>
      </w:tcPr>
    </w:tblStylePr>
  </w:style>
  <w:style w:type="table" w:customStyle="1" w:styleId="Tabellagriglia3-colore31">
    <w:name w:val="Tabella griglia 3 - colore 31"/>
    <w:basedOn w:val="Tabellanormale"/>
    <w:uiPriority w:val="48"/>
    <w:rsid w:val="00056E26"/>
    <w:tblPr>
      <w:tblStyleRowBandSize w:val="1"/>
      <w:tblStyleColBandSize w:val="1"/>
      <w:tblInd w:w="0" w:type="dxa"/>
      <w:tblBorders>
        <w:top w:val="single" w:sz="4" w:space="0" w:color="E18A6F"/>
        <w:left w:val="single" w:sz="4" w:space="0" w:color="E18A6F"/>
        <w:bottom w:val="single" w:sz="4" w:space="0" w:color="E18A6F"/>
        <w:right w:val="single" w:sz="4" w:space="0" w:color="E18A6F"/>
        <w:insideH w:val="single" w:sz="4" w:space="0" w:color="E18A6F"/>
        <w:insideV w:val="single" w:sz="4" w:space="0" w:color="E18A6F"/>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D8CF"/>
      </w:tcPr>
    </w:tblStylePr>
    <w:tblStylePr w:type="band1Horz">
      <w:tblPr/>
      <w:tcPr>
        <w:shd w:val="clear" w:color="auto" w:fill="F5D8CF"/>
      </w:tcPr>
    </w:tblStylePr>
    <w:tblStylePr w:type="neCell">
      <w:tblPr/>
      <w:tcPr>
        <w:tcBorders>
          <w:bottom w:val="single" w:sz="4" w:space="0" w:color="E18A6F"/>
        </w:tcBorders>
      </w:tcPr>
    </w:tblStylePr>
    <w:tblStylePr w:type="nwCell">
      <w:tblPr/>
      <w:tcPr>
        <w:tcBorders>
          <w:bottom w:val="single" w:sz="4" w:space="0" w:color="E18A6F"/>
        </w:tcBorders>
      </w:tcPr>
    </w:tblStylePr>
    <w:tblStylePr w:type="seCell">
      <w:tblPr/>
      <w:tcPr>
        <w:tcBorders>
          <w:top w:val="single" w:sz="4" w:space="0" w:color="E18A6F"/>
        </w:tcBorders>
      </w:tcPr>
    </w:tblStylePr>
    <w:tblStylePr w:type="swCell">
      <w:tblPr/>
      <w:tcPr>
        <w:tcBorders>
          <w:top w:val="single" w:sz="4" w:space="0" w:color="E18A6F"/>
        </w:tcBorders>
      </w:tcPr>
    </w:tblStylePr>
  </w:style>
  <w:style w:type="table" w:customStyle="1" w:styleId="Tabellagriglia3-colore61">
    <w:name w:val="Tabella griglia 3 - colore 61"/>
    <w:basedOn w:val="Tabellanormale"/>
    <w:uiPriority w:val="48"/>
    <w:rsid w:val="00056E26"/>
    <w:tblPr>
      <w:tblStyleRowBandSize w:val="1"/>
      <w:tblStyleColBandSize w:val="1"/>
      <w:tblInd w:w="0" w:type="dxa"/>
      <w:tblBorders>
        <w:top w:val="single" w:sz="4" w:space="0" w:color="FF6137"/>
        <w:left w:val="single" w:sz="4" w:space="0" w:color="FF6137"/>
        <w:bottom w:val="single" w:sz="4" w:space="0" w:color="FF6137"/>
        <w:right w:val="single" w:sz="4" w:space="0" w:color="FF6137"/>
        <w:insideH w:val="single" w:sz="4" w:space="0" w:color="FF6137"/>
        <w:insideV w:val="single" w:sz="4" w:space="0" w:color="FF613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ABC"/>
      </w:tcPr>
    </w:tblStylePr>
    <w:tblStylePr w:type="band1Horz">
      <w:tblPr/>
      <w:tcPr>
        <w:shd w:val="clear" w:color="auto" w:fill="FFCABC"/>
      </w:tcPr>
    </w:tblStylePr>
    <w:tblStylePr w:type="neCell">
      <w:tblPr/>
      <w:tcPr>
        <w:tcBorders>
          <w:bottom w:val="single" w:sz="4" w:space="0" w:color="FF6137"/>
        </w:tcBorders>
      </w:tcPr>
    </w:tblStylePr>
    <w:tblStylePr w:type="nwCell">
      <w:tblPr/>
      <w:tcPr>
        <w:tcBorders>
          <w:bottom w:val="single" w:sz="4" w:space="0" w:color="FF6137"/>
        </w:tcBorders>
      </w:tcPr>
    </w:tblStylePr>
    <w:tblStylePr w:type="seCell">
      <w:tblPr/>
      <w:tcPr>
        <w:tcBorders>
          <w:top w:val="single" w:sz="4" w:space="0" w:color="FF6137"/>
        </w:tcBorders>
      </w:tcPr>
    </w:tblStylePr>
    <w:tblStylePr w:type="swCell">
      <w:tblPr/>
      <w:tcPr>
        <w:tcBorders>
          <w:top w:val="single" w:sz="4" w:space="0" w:color="FF6137"/>
        </w:tcBorders>
      </w:tcPr>
    </w:tblStylePr>
  </w:style>
  <w:style w:type="table" w:customStyle="1" w:styleId="Tabellagriglia6acolori-colore11">
    <w:name w:val="Tabella griglia 6 a colori - colore 11"/>
    <w:basedOn w:val="Tabellanormale"/>
    <w:uiPriority w:val="51"/>
    <w:rsid w:val="00056E26"/>
    <w:rPr>
      <w:color w:val="B43412"/>
    </w:rPr>
    <w:tblPr>
      <w:tblStyleRowBandSize w:val="1"/>
      <w:tblStyleColBandSize w:val="1"/>
      <w:tblInd w:w="0" w:type="dxa"/>
      <w:tblBorders>
        <w:top w:val="single" w:sz="4" w:space="0" w:color="F1937A"/>
        <w:left w:val="single" w:sz="4" w:space="0" w:color="F1937A"/>
        <w:bottom w:val="single" w:sz="4" w:space="0" w:color="F1937A"/>
        <w:right w:val="single" w:sz="4" w:space="0" w:color="F1937A"/>
        <w:insideH w:val="single" w:sz="4" w:space="0" w:color="F1937A"/>
        <w:insideV w:val="single" w:sz="4" w:space="0" w:color="F1937A"/>
      </w:tblBorders>
      <w:tblCellMar>
        <w:top w:w="0" w:type="dxa"/>
        <w:left w:w="108" w:type="dxa"/>
        <w:bottom w:w="0" w:type="dxa"/>
        <w:right w:w="108" w:type="dxa"/>
      </w:tblCellMar>
    </w:tblPr>
    <w:tblStylePr w:type="firstRow">
      <w:rPr>
        <w:b/>
        <w:bCs/>
      </w:rPr>
      <w:tblPr/>
      <w:tcPr>
        <w:tcBorders>
          <w:bottom w:val="single" w:sz="12" w:space="0" w:color="F1937A"/>
        </w:tcBorders>
      </w:tcPr>
    </w:tblStylePr>
    <w:tblStylePr w:type="lastRow">
      <w:rPr>
        <w:b/>
        <w:bCs/>
      </w:rPr>
      <w:tblPr/>
      <w:tcPr>
        <w:tcBorders>
          <w:top w:val="double" w:sz="4" w:space="0" w:color="F1937A"/>
        </w:tcBorders>
      </w:tcPr>
    </w:tblStylePr>
    <w:tblStylePr w:type="firstCol">
      <w:rPr>
        <w:b/>
        <w:bCs/>
      </w:rPr>
    </w:tblStylePr>
    <w:tblStylePr w:type="lastCol">
      <w:rPr>
        <w:b/>
        <w:bCs/>
      </w:rPr>
    </w:tblStylePr>
    <w:tblStylePr w:type="band1Vert">
      <w:tblPr/>
      <w:tcPr>
        <w:shd w:val="clear" w:color="auto" w:fill="FADAD2"/>
      </w:tcPr>
    </w:tblStylePr>
    <w:tblStylePr w:type="band1Horz">
      <w:tblPr/>
      <w:tcPr>
        <w:shd w:val="clear" w:color="auto" w:fill="FADAD2"/>
      </w:tcPr>
    </w:tblStylePr>
  </w:style>
  <w:style w:type="paragraph" w:styleId="Corpodeltesto2">
    <w:name w:val="Body Text 2"/>
    <w:basedOn w:val="Normale"/>
    <w:link w:val="Corpodeltesto2Carattere"/>
    <w:uiPriority w:val="99"/>
    <w:semiHidden/>
    <w:unhideWhenUsed/>
    <w:rsid w:val="00842CDC"/>
    <w:pPr>
      <w:spacing w:after="120" w:line="480" w:lineRule="auto"/>
    </w:pPr>
  </w:style>
  <w:style w:type="character" w:customStyle="1" w:styleId="Corpodeltesto2Carattere">
    <w:name w:val="Corpo del testo 2 Carattere"/>
    <w:basedOn w:val="Carpredefinitoparagrafo"/>
    <w:link w:val="Corpodeltesto2"/>
    <w:uiPriority w:val="99"/>
    <w:semiHidden/>
    <w:rsid w:val="00842CDC"/>
  </w:style>
  <w:style w:type="character" w:styleId="Collegamentoipertestuale">
    <w:name w:val="Hyperlink"/>
    <w:uiPriority w:val="99"/>
    <w:unhideWhenUsed/>
    <w:rsid w:val="00842CDC"/>
    <w:rPr>
      <w:color w:val="0000FF"/>
      <w:u w:val="single"/>
    </w:rPr>
  </w:style>
  <w:style w:type="character" w:customStyle="1" w:styleId="Titolo6Carattere">
    <w:name w:val="Titolo 6 Carattere"/>
    <w:link w:val="Titolo6"/>
    <w:uiPriority w:val="9"/>
    <w:rsid w:val="00ED6559"/>
    <w:rPr>
      <w:rFonts w:ascii="Cambria" w:eastAsia="MS Gothic" w:hAnsi="Cambria" w:cs="Times New Roman"/>
      <w:color w:val="77230C"/>
    </w:rPr>
  </w:style>
  <w:style w:type="paragraph" w:styleId="Rientrocorpodeltesto">
    <w:name w:val="Body Text Indent"/>
    <w:basedOn w:val="Normale"/>
    <w:link w:val="RientrocorpodeltestoCarattere"/>
    <w:uiPriority w:val="99"/>
    <w:unhideWhenUsed/>
    <w:rsid w:val="00ED6559"/>
    <w:pPr>
      <w:spacing w:after="120"/>
      <w:ind w:left="283"/>
    </w:pPr>
  </w:style>
  <w:style w:type="character" w:customStyle="1" w:styleId="RientrocorpodeltestoCarattere">
    <w:name w:val="Rientro corpo del testo Carattere"/>
    <w:basedOn w:val="Carpredefinitoparagrafo"/>
    <w:link w:val="Rientrocorpodeltesto"/>
    <w:uiPriority w:val="99"/>
    <w:rsid w:val="00ED6559"/>
  </w:style>
  <w:style w:type="paragraph" w:styleId="Rientrocorpodeltesto2">
    <w:name w:val="Body Text Indent 2"/>
    <w:basedOn w:val="Normale"/>
    <w:link w:val="Rientrocorpodeltesto2Carattere"/>
    <w:unhideWhenUsed/>
    <w:rsid w:val="00ED6559"/>
    <w:pPr>
      <w:spacing w:after="120" w:line="480" w:lineRule="auto"/>
      <w:ind w:left="283"/>
    </w:pPr>
  </w:style>
  <w:style w:type="character" w:customStyle="1" w:styleId="Rientrocorpodeltesto2Carattere">
    <w:name w:val="Rientro corpo del testo 2 Carattere"/>
    <w:basedOn w:val="Carpredefinitoparagrafo"/>
    <w:link w:val="Rientrocorpodeltesto2"/>
    <w:rsid w:val="00ED6559"/>
  </w:style>
  <w:style w:type="paragraph" w:styleId="Corpodeltesto3">
    <w:name w:val="Body Text 3"/>
    <w:basedOn w:val="Normale"/>
    <w:link w:val="Corpodeltesto3Carattere"/>
    <w:uiPriority w:val="99"/>
    <w:unhideWhenUsed/>
    <w:rsid w:val="00A9206D"/>
    <w:pPr>
      <w:spacing w:after="120"/>
    </w:pPr>
    <w:rPr>
      <w:sz w:val="16"/>
      <w:szCs w:val="16"/>
    </w:rPr>
  </w:style>
  <w:style w:type="character" w:customStyle="1" w:styleId="Corpodeltesto3Carattere">
    <w:name w:val="Corpo del testo 3 Carattere"/>
    <w:link w:val="Corpodeltesto3"/>
    <w:uiPriority w:val="99"/>
    <w:rsid w:val="00A9206D"/>
    <w:rPr>
      <w:sz w:val="16"/>
      <w:szCs w:val="16"/>
    </w:rPr>
  </w:style>
  <w:style w:type="character" w:customStyle="1" w:styleId="Titolo9Carattere">
    <w:name w:val="Titolo 9 Carattere"/>
    <w:link w:val="Titolo9"/>
    <w:uiPriority w:val="9"/>
    <w:semiHidden/>
    <w:rsid w:val="00D26BC9"/>
    <w:rPr>
      <w:rFonts w:ascii="Cambria" w:eastAsia="MS Gothic" w:hAnsi="Cambria" w:cs="Times New Roman"/>
      <w:i/>
      <w:iCs/>
      <w:color w:val="272727"/>
      <w:sz w:val="21"/>
      <w:szCs w:val="21"/>
    </w:rPr>
  </w:style>
  <w:style w:type="character" w:customStyle="1" w:styleId="Titolo3Carattere">
    <w:name w:val="Titolo 3 Carattere"/>
    <w:link w:val="Titolo3"/>
    <w:uiPriority w:val="9"/>
    <w:rsid w:val="00D26BC9"/>
    <w:rPr>
      <w:rFonts w:ascii="Cambria" w:eastAsia="Times New Roman" w:hAnsi="Cambria" w:cs="Times New Roman"/>
      <w:b/>
      <w:bCs/>
      <w:sz w:val="26"/>
      <w:szCs w:val="26"/>
    </w:rPr>
  </w:style>
  <w:style w:type="paragraph" w:customStyle="1" w:styleId="1">
    <w:name w:val="1"/>
    <w:basedOn w:val="Normale"/>
    <w:next w:val="Corpotesto"/>
    <w:rsid w:val="00D26BC9"/>
    <w:pPr>
      <w:spacing w:after="0" w:line="360" w:lineRule="auto"/>
      <w:jc w:val="both"/>
    </w:pPr>
    <w:rPr>
      <w:rFonts w:eastAsia="Times New Roman"/>
      <w:sz w:val="28"/>
      <w:szCs w:val="24"/>
      <w:lang w:val="en-US" w:bidi="en-US"/>
    </w:rPr>
  </w:style>
  <w:style w:type="paragraph" w:styleId="Testofumetto">
    <w:name w:val="Balloon Text"/>
    <w:basedOn w:val="Normale"/>
    <w:link w:val="TestofumettoCarattere"/>
    <w:uiPriority w:val="99"/>
    <w:semiHidden/>
    <w:unhideWhenUsed/>
    <w:rsid w:val="00840A8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40A83"/>
    <w:rPr>
      <w:rFonts w:ascii="Tahoma" w:hAnsi="Tahoma" w:cs="Tahoma"/>
      <w:sz w:val="16"/>
      <w:szCs w:val="16"/>
    </w:rPr>
  </w:style>
  <w:style w:type="character" w:customStyle="1" w:styleId="Titolo5Carattere">
    <w:name w:val="Titolo 5 Carattere"/>
    <w:link w:val="Titolo5"/>
    <w:uiPriority w:val="9"/>
    <w:rsid w:val="00297466"/>
    <w:rPr>
      <w:rFonts w:ascii="Calibri" w:eastAsia="Times New Roman" w:hAnsi="Calibri" w:cs="Times New Roman"/>
      <w:b/>
      <w:bCs/>
      <w:i/>
      <w:iCs/>
      <w:sz w:val="26"/>
      <w:szCs w:val="26"/>
    </w:rPr>
  </w:style>
  <w:style w:type="paragraph" w:customStyle="1" w:styleId="Default">
    <w:name w:val="Default"/>
    <w:rsid w:val="00297466"/>
    <w:pPr>
      <w:autoSpaceDE w:val="0"/>
      <w:autoSpaceDN w:val="0"/>
      <w:adjustRightInd w:val="0"/>
    </w:pPr>
    <w:rPr>
      <w:rFonts w:cs="Calibri"/>
      <w:color w:val="000000"/>
      <w:sz w:val="24"/>
      <w:szCs w:val="24"/>
      <w:lang w:eastAsia="en-US"/>
    </w:rPr>
  </w:style>
  <w:style w:type="character" w:customStyle="1" w:styleId="Titolo1Carattere">
    <w:name w:val="Titolo 1 Carattere"/>
    <w:link w:val="Titolo1"/>
    <w:uiPriority w:val="9"/>
    <w:rsid w:val="00297466"/>
    <w:rPr>
      <w:rFonts w:ascii="Cambria" w:eastAsia="Times New Roman" w:hAnsi="Cambria" w:cs="Times New Roman"/>
      <w:b/>
      <w:bCs/>
      <w:kern w:val="32"/>
      <w:sz w:val="32"/>
      <w:szCs w:val="32"/>
    </w:rPr>
  </w:style>
  <w:style w:type="character" w:styleId="Enfasicorsivo">
    <w:name w:val="Emphasis"/>
    <w:uiPriority w:val="20"/>
    <w:qFormat/>
    <w:rsid w:val="00297466"/>
    <w:rPr>
      <w:rFonts w:ascii="Calibri" w:hAnsi="Calibri"/>
      <w:b/>
      <w:i/>
      <w:iCs/>
    </w:rPr>
  </w:style>
  <w:style w:type="table" w:customStyle="1" w:styleId="Tabellaelenco5scura-colore31">
    <w:name w:val="Tabella elenco 5 scura - colore 31"/>
    <w:basedOn w:val="Tabellanormale"/>
    <w:uiPriority w:val="50"/>
    <w:rsid w:val="00814778"/>
    <w:rPr>
      <w:color w:val="FFFFFF"/>
    </w:rPr>
    <w:tblPr>
      <w:tblStyleRowBandSize w:val="1"/>
      <w:tblStyleColBandSize w:val="1"/>
      <w:tblInd w:w="0" w:type="dxa"/>
      <w:tblBorders>
        <w:top w:val="single" w:sz="24" w:space="0" w:color="B64926"/>
        <w:left w:val="single" w:sz="24" w:space="0" w:color="B64926"/>
        <w:bottom w:val="single" w:sz="24" w:space="0" w:color="B64926"/>
        <w:right w:val="single" w:sz="24" w:space="0" w:color="B64926"/>
      </w:tblBorders>
      <w:tblCellMar>
        <w:top w:w="0" w:type="dxa"/>
        <w:left w:w="108" w:type="dxa"/>
        <w:bottom w:w="0" w:type="dxa"/>
        <w:right w:w="108" w:type="dxa"/>
      </w:tblCellMar>
    </w:tblPr>
    <w:tcPr>
      <w:shd w:val="clear" w:color="auto" w:fill="B6492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Enfasigrassetto">
    <w:name w:val="Strong"/>
    <w:uiPriority w:val="22"/>
    <w:qFormat/>
    <w:rsid w:val="0099292E"/>
    <w:rPr>
      <w:b/>
      <w:bCs/>
    </w:rPr>
  </w:style>
  <w:style w:type="paragraph" w:customStyle="1" w:styleId="sdfootnote">
    <w:name w:val="sdfootnote"/>
    <w:basedOn w:val="Normale"/>
    <w:rsid w:val="0099292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highlight">
    <w:name w:val="highlight"/>
    <w:basedOn w:val="Carpredefinitoparagrafo"/>
    <w:rsid w:val="007D5EC9"/>
  </w:style>
  <w:style w:type="table" w:customStyle="1" w:styleId="Tabellagriglia2-colore31">
    <w:name w:val="Tabella griglia 2 - colore 31"/>
    <w:basedOn w:val="Tabellanormale"/>
    <w:uiPriority w:val="47"/>
    <w:rsid w:val="008C154A"/>
    <w:tblPr>
      <w:tblStyleRowBandSize w:val="1"/>
      <w:tblStyleColBandSize w:val="1"/>
      <w:tblInd w:w="0" w:type="dxa"/>
      <w:tblBorders>
        <w:top w:val="single" w:sz="2" w:space="0" w:color="E18A6F"/>
        <w:bottom w:val="single" w:sz="2" w:space="0" w:color="E18A6F"/>
        <w:insideH w:val="single" w:sz="2" w:space="0" w:color="E18A6F"/>
        <w:insideV w:val="single" w:sz="2" w:space="0" w:color="E18A6F"/>
      </w:tblBorders>
      <w:tblCellMar>
        <w:top w:w="0" w:type="dxa"/>
        <w:left w:w="108" w:type="dxa"/>
        <w:bottom w:w="0" w:type="dxa"/>
        <w:right w:w="108" w:type="dxa"/>
      </w:tblCellMar>
    </w:tblPr>
    <w:tblStylePr w:type="firstRow">
      <w:rPr>
        <w:b/>
        <w:bCs/>
      </w:rPr>
      <w:tblPr/>
      <w:tcPr>
        <w:tcBorders>
          <w:top w:val="nil"/>
          <w:bottom w:val="single" w:sz="12" w:space="0" w:color="E18A6F"/>
          <w:insideH w:val="nil"/>
          <w:insideV w:val="nil"/>
        </w:tcBorders>
        <w:shd w:val="clear" w:color="auto" w:fill="FFFFFF"/>
      </w:tcPr>
    </w:tblStylePr>
    <w:tblStylePr w:type="lastRow">
      <w:rPr>
        <w:b/>
        <w:bCs/>
      </w:rPr>
      <w:tblPr/>
      <w:tcPr>
        <w:tcBorders>
          <w:top w:val="double" w:sz="2" w:space="0" w:color="E18A6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8CF"/>
      </w:tcPr>
    </w:tblStylePr>
    <w:tblStylePr w:type="band1Horz">
      <w:tblPr/>
      <w:tcPr>
        <w:shd w:val="clear" w:color="auto" w:fill="F5D8CF"/>
      </w:tcPr>
    </w:tblStylePr>
  </w:style>
  <w:style w:type="table" w:customStyle="1" w:styleId="Tabellagriglia3-colore11">
    <w:name w:val="Tabella griglia 3 - colore 11"/>
    <w:basedOn w:val="Tabellanormale"/>
    <w:uiPriority w:val="48"/>
    <w:rsid w:val="008C154A"/>
    <w:tblPr>
      <w:tblStyleRowBandSize w:val="1"/>
      <w:tblStyleColBandSize w:val="1"/>
      <w:tblInd w:w="0" w:type="dxa"/>
      <w:tblBorders>
        <w:top w:val="single" w:sz="4" w:space="0" w:color="F1937A"/>
        <w:left w:val="single" w:sz="4" w:space="0" w:color="F1937A"/>
        <w:bottom w:val="single" w:sz="4" w:space="0" w:color="F1937A"/>
        <w:right w:val="single" w:sz="4" w:space="0" w:color="F1937A"/>
        <w:insideH w:val="single" w:sz="4" w:space="0" w:color="F1937A"/>
        <w:insideV w:val="single" w:sz="4" w:space="0" w:color="F1937A"/>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AD2"/>
      </w:tcPr>
    </w:tblStylePr>
    <w:tblStylePr w:type="band1Horz">
      <w:tblPr/>
      <w:tcPr>
        <w:shd w:val="clear" w:color="auto" w:fill="FADAD2"/>
      </w:tcPr>
    </w:tblStylePr>
    <w:tblStylePr w:type="neCell">
      <w:tblPr/>
      <w:tcPr>
        <w:tcBorders>
          <w:bottom w:val="single" w:sz="4" w:space="0" w:color="F1937A"/>
        </w:tcBorders>
      </w:tcPr>
    </w:tblStylePr>
    <w:tblStylePr w:type="nwCell">
      <w:tblPr/>
      <w:tcPr>
        <w:tcBorders>
          <w:bottom w:val="single" w:sz="4" w:space="0" w:color="F1937A"/>
        </w:tcBorders>
      </w:tcPr>
    </w:tblStylePr>
    <w:tblStylePr w:type="seCell">
      <w:tblPr/>
      <w:tcPr>
        <w:tcBorders>
          <w:top w:val="single" w:sz="4" w:space="0" w:color="F1937A"/>
        </w:tcBorders>
      </w:tcPr>
    </w:tblStylePr>
    <w:tblStylePr w:type="swCell">
      <w:tblPr/>
      <w:tcPr>
        <w:tcBorders>
          <w:top w:val="single" w:sz="4" w:space="0" w:color="F1937A"/>
        </w:tcBorders>
      </w:tcPr>
    </w:tblStylePr>
  </w:style>
  <w:style w:type="table" w:customStyle="1" w:styleId="Tabellagriglia4-colore11">
    <w:name w:val="Tabella griglia 4 - colore 11"/>
    <w:basedOn w:val="Tabellanormale"/>
    <w:uiPriority w:val="49"/>
    <w:rsid w:val="008C154A"/>
    <w:tblPr>
      <w:tblStyleRowBandSize w:val="1"/>
      <w:tblStyleColBandSize w:val="1"/>
      <w:tblInd w:w="0" w:type="dxa"/>
      <w:tblBorders>
        <w:top w:val="single" w:sz="4" w:space="0" w:color="F1937A"/>
        <w:left w:val="single" w:sz="4" w:space="0" w:color="F1937A"/>
        <w:bottom w:val="single" w:sz="4" w:space="0" w:color="F1937A"/>
        <w:right w:val="single" w:sz="4" w:space="0" w:color="F1937A"/>
        <w:insideH w:val="single" w:sz="4" w:space="0" w:color="F1937A"/>
        <w:insideV w:val="single" w:sz="4" w:space="0" w:color="F1937A"/>
      </w:tblBorders>
      <w:tblCellMar>
        <w:top w:w="0" w:type="dxa"/>
        <w:left w:w="108" w:type="dxa"/>
        <w:bottom w:w="0" w:type="dxa"/>
        <w:right w:w="108" w:type="dxa"/>
      </w:tblCellMar>
    </w:tblPr>
    <w:tblStylePr w:type="firstRow">
      <w:rPr>
        <w:b/>
        <w:bCs/>
        <w:color w:val="FFFFFF"/>
      </w:rPr>
      <w:tblPr/>
      <w:tcPr>
        <w:tcBorders>
          <w:top w:val="single" w:sz="4" w:space="0" w:color="E84C22"/>
          <w:left w:val="single" w:sz="4" w:space="0" w:color="E84C22"/>
          <w:bottom w:val="single" w:sz="4" w:space="0" w:color="E84C22"/>
          <w:right w:val="single" w:sz="4" w:space="0" w:color="E84C22"/>
          <w:insideH w:val="nil"/>
          <w:insideV w:val="nil"/>
        </w:tcBorders>
        <w:shd w:val="clear" w:color="auto" w:fill="E84C22"/>
      </w:tcPr>
    </w:tblStylePr>
    <w:tblStylePr w:type="lastRow">
      <w:rPr>
        <w:b/>
        <w:bCs/>
      </w:rPr>
      <w:tblPr/>
      <w:tcPr>
        <w:tcBorders>
          <w:top w:val="double" w:sz="4" w:space="0" w:color="E84C22"/>
        </w:tcBorders>
      </w:tcPr>
    </w:tblStylePr>
    <w:tblStylePr w:type="firstCol">
      <w:rPr>
        <w:b/>
        <w:bCs/>
      </w:rPr>
    </w:tblStylePr>
    <w:tblStylePr w:type="lastCol">
      <w:rPr>
        <w:b/>
        <w:bCs/>
      </w:rPr>
    </w:tblStylePr>
    <w:tblStylePr w:type="band1Vert">
      <w:tblPr/>
      <w:tcPr>
        <w:shd w:val="clear" w:color="auto" w:fill="FADAD2"/>
      </w:tcPr>
    </w:tblStylePr>
    <w:tblStylePr w:type="band1Horz">
      <w:tblPr/>
      <w:tcPr>
        <w:shd w:val="clear" w:color="auto" w:fill="FADAD2"/>
      </w:tcPr>
    </w:tblStylePr>
  </w:style>
  <w:style w:type="table" w:customStyle="1" w:styleId="Tabellagriglia5scura-colore11">
    <w:name w:val="Tabella griglia 5 scura - colore 11"/>
    <w:basedOn w:val="Tabellanormale"/>
    <w:uiPriority w:val="50"/>
    <w:rsid w:val="008C154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ADA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84C2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84C2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84C2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84C22"/>
      </w:tcPr>
    </w:tblStylePr>
    <w:tblStylePr w:type="band1Vert">
      <w:tblPr/>
      <w:tcPr>
        <w:shd w:val="clear" w:color="auto" w:fill="F5B7A6"/>
      </w:tcPr>
    </w:tblStylePr>
    <w:tblStylePr w:type="band1Horz">
      <w:tblPr/>
      <w:tcPr>
        <w:shd w:val="clear" w:color="auto" w:fill="F5B7A6"/>
      </w:tcPr>
    </w:tblStylePr>
  </w:style>
  <w:style w:type="table" w:customStyle="1" w:styleId="Tabellagriglia4-colore61">
    <w:name w:val="Tabella griglia 4 - colore 61"/>
    <w:basedOn w:val="Tabellanormale"/>
    <w:uiPriority w:val="49"/>
    <w:rsid w:val="008C154A"/>
    <w:tblPr>
      <w:tblStyleRowBandSize w:val="1"/>
      <w:tblStyleColBandSize w:val="1"/>
      <w:tblInd w:w="0" w:type="dxa"/>
      <w:tblBorders>
        <w:top w:val="single" w:sz="4" w:space="0" w:color="FF6137"/>
        <w:left w:val="single" w:sz="4" w:space="0" w:color="FF6137"/>
        <w:bottom w:val="single" w:sz="4" w:space="0" w:color="FF6137"/>
        <w:right w:val="single" w:sz="4" w:space="0" w:color="FF6137"/>
        <w:insideH w:val="single" w:sz="4" w:space="0" w:color="FF6137"/>
        <w:insideV w:val="single" w:sz="4" w:space="0" w:color="FF6137"/>
      </w:tblBorders>
      <w:tblCellMar>
        <w:top w:w="0" w:type="dxa"/>
        <w:left w:w="108" w:type="dxa"/>
        <w:bottom w:w="0" w:type="dxa"/>
        <w:right w:w="108" w:type="dxa"/>
      </w:tblCellMar>
    </w:tblPr>
    <w:tblStylePr w:type="firstRow">
      <w:rPr>
        <w:b/>
        <w:bCs/>
        <w:color w:val="FFFFFF"/>
      </w:rPr>
      <w:tblPr/>
      <w:tcPr>
        <w:tcBorders>
          <w:top w:val="single" w:sz="4" w:space="0" w:color="B22600"/>
          <w:left w:val="single" w:sz="4" w:space="0" w:color="B22600"/>
          <w:bottom w:val="single" w:sz="4" w:space="0" w:color="B22600"/>
          <w:right w:val="single" w:sz="4" w:space="0" w:color="B22600"/>
          <w:insideH w:val="nil"/>
          <w:insideV w:val="nil"/>
        </w:tcBorders>
        <w:shd w:val="clear" w:color="auto" w:fill="B22600"/>
      </w:tcPr>
    </w:tblStylePr>
    <w:tblStylePr w:type="lastRow">
      <w:rPr>
        <w:b/>
        <w:bCs/>
      </w:rPr>
      <w:tblPr/>
      <w:tcPr>
        <w:tcBorders>
          <w:top w:val="double" w:sz="4" w:space="0" w:color="B22600"/>
        </w:tcBorders>
      </w:tcPr>
    </w:tblStylePr>
    <w:tblStylePr w:type="firstCol">
      <w:rPr>
        <w:b/>
        <w:bCs/>
      </w:rPr>
    </w:tblStylePr>
    <w:tblStylePr w:type="lastCol">
      <w:rPr>
        <w:b/>
        <w:bCs/>
      </w:rPr>
    </w:tblStylePr>
    <w:tblStylePr w:type="band1Vert">
      <w:tblPr/>
      <w:tcPr>
        <w:shd w:val="clear" w:color="auto" w:fill="FFCABC"/>
      </w:tcPr>
    </w:tblStylePr>
    <w:tblStylePr w:type="band1Horz">
      <w:tblPr/>
      <w:tcPr>
        <w:shd w:val="clear" w:color="auto" w:fill="FFCABC"/>
      </w:tcPr>
    </w:tblStylePr>
  </w:style>
  <w:style w:type="table" w:customStyle="1" w:styleId="Tabellagriglia6acolori-colore31">
    <w:name w:val="Tabella griglia 6 a colori - colore 31"/>
    <w:basedOn w:val="Tabellanormale"/>
    <w:uiPriority w:val="51"/>
    <w:rsid w:val="008C154A"/>
    <w:rPr>
      <w:color w:val="88361C"/>
    </w:rPr>
    <w:tblPr>
      <w:tblStyleRowBandSize w:val="1"/>
      <w:tblStyleColBandSize w:val="1"/>
      <w:tblInd w:w="0" w:type="dxa"/>
      <w:tblBorders>
        <w:top w:val="single" w:sz="4" w:space="0" w:color="E18A6F"/>
        <w:left w:val="single" w:sz="4" w:space="0" w:color="E18A6F"/>
        <w:bottom w:val="single" w:sz="4" w:space="0" w:color="E18A6F"/>
        <w:right w:val="single" w:sz="4" w:space="0" w:color="E18A6F"/>
        <w:insideH w:val="single" w:sz="4" w:space="0" w:color="E18A6F"/>
        <w:insideV w:val="single" w:sz="4" w:space="0" w:color="E18A6F"/>
      </w:tblBorders>
      <w:tblCellMar>
        <w:top w:w="0" w:type="dxa"/>
        <w:left w:w="108" w:type="dxa"/>
        <w:bottom w:w="0" w:type="dxa"/>
        <w:right w:w="108" w:type="dxa"/>
      </w:tblCellMar>
    </w:tblPr>
    <w:tblStylePr w:type="firstRow">
      <w:rPr>
        <w:b/>
        <w:bCs/>
      </w:rPr>
      <w:tblPr/>
      <w:tcPr>
        <w:tcBorders>
          <w:bottom w:val="single" w:sz="12" w:space="0" w:color="E18A6F"/>
        </w:tcBorders>
      </w:tcPr>
    </w:tblStylePr>
    <w:tblStylePr w:type="lastRow">
      <w:rPr>
        <w:b/>
        <w:bCs/>
      </w:rPr>
      <w:tblPr/>
      <w:tcPr>
        <w:tcBorders>
          <w:top w:val="double" w:sz="4" w:space="0" w:color="E18A6F"/>
        </w:tcBorders>
      </w:tcPr>
    </w:tblStylePr>
    <w:tblStylePr w:type="firstCol">
      <w:rPr>
        <w:b/>
        <w:bCs/>
      </w:rPr>
    </w:tblStylePr>
    <w:tblStylePr w:type="lastCol">
      <w:rPr>
        <w:b/>
        <w:bCs/>
      </w:rPr>
    </w:tblStylePr>
    <w:tblStylePr w:type="band1Vert">
      <w:tblPr/>
      <w:tcPr>
        <w:shd w:val="clear" w:color="auto" w:fill="F5D8CF"/>
      </w:tcPr>
    </w:tblStylePr>
    <w:tblStylePr w:type="band1Horz">
      <w:tblPr/>
      <w:tcPr>
        <w:shd w:val="clear" w:color="auto" w:fill="F5D8CF"/>
      </w:tcPr>
    </w:tblStylePr>
  </w:style>
  <w:style w:type="table" w:customStyle="1" w:styleId="Tabellagriglia7acolori-colore61">
    <w:name w:val="Tabella griglia 7 a colori - colore 61"/>
    <w:basedOn w:val="Tabellanormale"/>
    <w:uiPriority w:val="52"/>
    <w:rsid w:val="008C154A"/>
    <w:rPr>
      <w:color w:val="851C00"/>
    </w:rPr>
    <w:tblPr>
      <w:tblStyleRowBandSize w:val="1"/>
      <w:tblStyleColBandSize w:val="1"/>
      <w:tblInd w:w="0" w:type="dxa"/>
      <w:tblBorders>
        <w:top w:val="single" w:sz="4" w:space="0" w:color="FF6137"/>
        <w:left w:val="single" w:sz="4" w:space="0" w:color="FF6137"/>
        <w:bottom w:val="single" w:sz="4" w:space="0" w:color="FF6137"/>
        <w:right w:val="single" w:sz="4" w:space="0" w:color="FF6137"/>
        <w:insideH w:val="single" w:sz="4" w:space="0" w:color="FF6137"/>
        <w:insideV w:val="single" w:sz="4" w:space="0" w:color="FF613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ABC"/>
      </w:tcPr>
    </w:tblStylePr>
    <w:tblStylePr w:type="band1Horz">
      <w:tblPr/>
      <w:tcPr>
        <w:shd w:val="clear" w:color="auto" w:fill="FFCABC"/>
      </w:tcPr>
    </w:tblStylePr>
    <w:tblStylePr w:type="neCell">
      <w:tblPr/>
      <w:tcPr>
        <w:tcBorders>
          <w:bottom w:val="single" w:sz="4" w:space="0" w:color="FF6137"/>
        </w:tcBorders>
      </w:tcPr>
    </w:tblStylePr>
    <w:tblStylePr w:type="nwCell">
      <w:tblPr/>
      <w:tcPr>
        <w:tcBorders>
          <w:bottom w:val="single" w:sz="4" w:space="0" w:color="FF6137"/>
        </w:tcBorders>
      </w:tcPr>
    </w:tblStylePr>
    <w:tblStylePr w:type="seCell">
      <w:tblPr/>
      <w:tcPr>
        <w:tcBorders>
          <w:top w:val="single" w:sz="4" w:space="0" w:color="FF6137"/>
        </w:tcBorders>
      </w:tcPr>
    </w:tblStylePr>
    <w:tblStylePr w:type="swCell">
      <w:tblPr/>
      <w:tcPr>
        <w:tcBorders>
          <w:top w:val="single" w:sz="4" w:space="0" w:color="FF6137"/>
        </w:tcBorders>
      </w:tcPr>
    </w:tblStylePr>
  </w:style>
  <w:style w:type="table" w:customStyle="1" w:styleId="Tabellagriglia5scura-colore41">
    <w:name w:val="Tabella griglia 5 scura - colore 41"/>
    <w:basedOn w:val="Tabellanormale"/>
    <w:uiPriority w:val="50"/>
    <w:rsid w:val="008C154A"/>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E6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84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84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84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8427"/>
      </w:tcPr>
    </w:tblStylePr>
    <w:tblStylePr w:type="band1Vert">
      <w:tblPr/>
      <w:tcPr>
        <w:shd w:val="clear" w:color="auto" w:fill="FFCDA8"/>
      </w:tcPr>
    </w:tblStylePr>
    <w:tblStylePr w:type="band1Horz">
      <w:tblPr/>
      <w:tcPr>
        <w:shd w:val="clear" w:color="auto" w:fill="FFCDA8"/>
      </w:tcPr>
    </w:tblStylePr>
  </w:style>
  <w:style w:type="table" w:customStyle="1" w:styleId="Tabellagriglia4-colore41">
    <w:name w:val="Tabella griglia 4 - colore 41"/>
    <w:basedOn w:val="Tabellanormale"/>
    <w:uiPriority w:val="49"/>
    <w:rsid w:val="008C154A"/>
    <w:tblPr>
      <w:tblStyleRowBandSize w:val="1"/>
      <w:tblStyleColBandSize w:val="1"/>
      <w:tblInd w:w="0" w:type="dxa"/>
      <w:tblBorders>
        <w:top w:val="single" w:sz="4" w:space="0" w:color="FFB47D"/>
        <w:left w:val="single" w:sz="4" w:space="0" w:color="FFB47D"/>
        <w:bottom w:val="single" w:sz="4" w:space="0" w:color="FFB47D"/>
        <w:right w:val="single" w:sz="4" w:space="0" w:color="FFB47D"/>
        <w:insideH w:val="single" w:sz="4" w:space="0" w:color="FFB47D"/>
        <w:insideV w:val="single" w:sz="4" w:space="0" w:color="FFB47D"/>
      </w:tblBorders>
      <w:tblCellMar>
        <w:top w:w="0" w:type="dxa"/>
        <w:left w:w="108" w:type="dxa"/>
        <w:bottom w:w="0" w:type="dxa"/>
        <w:right w:w="108" w:type="dxa"/>
      </w:tblCellMar>
    </w:tblPr>
    <w:tblStylePr w:type="firstRow">
      <w:rPr>
        <w:b/>
        <w:bCs/>
        <w:color w:val="FFFFFF"/>
      </w:rPr>
      <w:tblPr/>
      <w:tcPr>
        <w:tcBorders>
          <w:top w:val="single" w:sz="4" w:space="0" w:color="FF8427"/>
          <w:left w:val="single" w:sz="4" w:space="0" w:color="FF8427"/>
          <w:bottom w:val="single" w:sz="4" w:space="0" w:color="FF8427"/>
          <w:right w:val="single" w:sz="4" w:space="0" w:color="FF8427"/>
          <w:insideH w:val="nil"/>
          <w:insideV w:val="nil"/>
        </w:tcBorders>
        <w:shd w:val="clear" w:color="auto" w:fill="FF8427"/>
      </w:tcPr>
    </w:tblStylePr>
    <w:tblStylePr w:type="lastRow">
      <w:rPr>
        <w:b/>
        <w:bCs/>
      </w:rPr>
      <w:tblPr/>
      <w:tcPr>
        <w:tcBorders>
          <w:top w:val="double" w:sz="4" w:space="0" w:color="FF8427"/>
        </w:tcBorders>
      </w:tcPr>
    </w:tblStylePr>
    <w:tblStylePr w:type="firstCol">
      <w:rPr>
        <w:b/>
        <w:bCs/>
      </w:rPr>
    </w:tblStylePr>
    <w:tblStylePr w:type="lastCol">
      <w:rPr>
        <w:b/>
        <w:bCs/>
      </w:rPr>
    </w:tblStylePr>
    <w:tblStylePr w:type="band1Vert">
      <w:tblPr/>
      <w:tcPr>
        <w:shd w:val="clear" w:color="auto" w:fill="FFE6D3"/>
      </w:tcPr>
    </w:tblStylePr>
    <w:tblStylePr w:type="band1Horz">
      <w:tblPr/>
      <w:tcPr>
        <w:shd w:val="clear" w:color="auto" w:fill="FFE6D3"/>
      </w:tcPr>
    </w:tblStylePr>
  </w:style>
  <w:style w:type="table" w:customStyle="1" w:styleId="Tabellaelenco3-colore11">
    <w:name w:val="Tabella elenco 3 - colore 11"/>
    <w:basedOn w:val="Tabellanormale"/>
    <w:uiPriority w:val="48"/>
    <w:rsid w:val="0091003D"/>
    <w:tblPr>
      <w:tblStyleRowBandSize w:val="1"/>
      <w:tblStyleColBandSize w:val="1"/>
      <w:tblInd w:w="0" w:type="dxa"/>
      <w:tblBorders>
        <w:top w:val="single" w:sz="4" w:space="0" w:color="E84C22"/>
        <w:left w:val="single" w:sz="4" w:space="0" w:color="E84C22"/>
        <w:bottom w:val="single" w:sz="4" w:space="0" w:color="E84C22"/>
        <w:right w:val="single" w:sz="4" w:space="0" w:color="E84C22"/>
      </w:tblBorders>
      <w:tblCellMar>
        <w:top w:w="0" w:type="dxa"/>
        <w:left w:w="108" w:type="dxa"/>
        <w:bottom w:w="0" w:type="dxa"/>
        <w:right w:w="108" w:type="dxa"/>
      </w:tblCellMar>
    </w:tblPr>
    <w:tblStylePr w:type="firstRow">
      <w:rPr>
        <w:b/>
        <w:bCs/>
        <w:color w:val="FFFFFF"/>
      </w:rPr>
      <w:tblPr/>
      <w:tcPr>
        <w:shd w:val="clear" w:color="auto" w:fill="E84C22"/>
      </w:tcPr>
    </w:tblStylePr>
    <w:tblStylePr w:type="lastRow">
      <w:rPr>
        <w:b/>
        <w:bCs/>
      </w:rPr>
      <w:tblPr/>
      <w:tcPr>
        <w:tcBorders>
          <w:top w:val="double" w:sz="4" w:space="0" w:color="E84C2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84C22"/>
          <w:right w:val="single" w:sz="4" w:space="0" w:color="E84C22"/>
        </w:tcBorders>
      </w:tcPr>
    </w:tblStylePr>
    <w:tblStylePr w:type="band1Horz">
      <w:tblPr/>
      <w:tcPr>
        <w:tcBorders>
          <w:top w:val="single" w:sz="4" w:space="0" w:color="E84C22"/>
          <w:bottom w:val="single" w:sz="4" w:space="0" w:color="E84C2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left w:val="nil"/>
        </w:tcBorders>
      </w:tcPr>
    </w:tblStylePr>
    <w:tblStylePr w:type="swCell">
      <w:tblPr/>
      <w:tcPr>
        <w:tcBorders>
          <w:top w:val="double" w:sz="4" w:space="0" w:color="E84C22"/>
          <w:right w:val="nil"/>
        </w:tcBorders>
      </w:tcPr>
    </w:tblStylePr>
  </w:style>
  <w:style w:type="table" w:customStyle="1" w:styleId="Tabellagriglia1chiara-colore11">
    <w:name w:val="Tabella griglia 1 chiara - colore 11"/>
    <w:basedOn w:val="Tabellanormale"/>
    <w:uiPriority w:val="46"/>
    <w:rsid w:val="00C56BF1"/>
    <w:tblPr>
      <w:tblStyleRowBandSize w:val="1"/>
      <w:tblStyleColBandSize w:val="1"/>
      <w:tblInd w:w="0" w:type="dxa"/>
      <w:tblBorders>
        <w:top w:val="single" w:sz="4" w:space="0" w:color="F5B7A6"/>
        <w:left w:val="single" w:sz="4" w:space="0" w:color="F5B7A6"/>
        <w:bottom w:val="single" w:sz="4" w:space="0" w:color="F5B7A6"/>
        <w:right w:val="single" w:sz="4" w:space="0" w:color="F5B7A6"/>
        <w:insideH w:val="single" w:sz="4" w:space="0" w:color="F5B7A6"/>
        <w:insideV w:val="single" w:sz="4" w:space="0" w:color="F5B7A6"/>
      </w:tblBorders>
      <w:tblCellMar>
        <w:top w:w="0" w:type="dxa"/>
        <w:left w:w="108" w:type="dxa"/>
        <w:bottom w:w="0" w:type="dxa"/>
        <w:right w:w="108" w:type="dxa"/>
      </w:tblCellMar>
    </w:tblPr>
    <w:tblStylePr w:type="firstRow">
      <w:rPr>
        <w:b/>
        <w:bCs/>
      </w:rPr>
      <w:tblPr/>
      <w:tcPr>
        <w:tcBorders>
          <w:bottom w:val="single" w:sz="12" w:space="0" w:color="F1937A"/>
        </w:tcBorders>
      </w:tcPr>
    </w:tblStylePr>
    <w:tblStylePr w:type="lastRow">
      <w:rPr>
        <w:b/>
        <w:bCs/>
      </w:rPr>
      <w:tblPr/>
      <w:tcPr>
        <w:tcBorders>
          <w:top w:val="double" w:sz="2" w:space="0" w:color="F1937A"/>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D1011E"/>
    <w:tblPr>
      <w:tblStyleRowBandSize w:val="1"/>
      <w:tblStyleColBandSize w:val="1"/>
      <w:tblInd w:w="0" w:type="dxa"/>
      <w:tblBorders>
        <w:top w:val="single" w:sz="4" w:space="0" w:color="FF967A"/>
        <w:left w:val="single" w:sz="4" w:space="0" w:color="FF967A"/>
        <w:bottom w:val="single" w:sz="4" w:space="0" w:color="FF967A"/>
        <w:right w:val="single" w:sz="4" w:space="0" w:color="FF967A"/>
        <w:insideH w:val="single" w:sz="4" w:space="0" w:color="FF967A"/>
        <w:insideV w:val="single" w:sz="4" w:space="0" w:color="FF967A"/>
      </w:tblBorders>
      <w:tblCellMar>
        <w:top w:w="0" w:type="dxa"/>
        <w:left w:w="108" w:type="dxa"/>
        <w:bottom w:w="0" w:type="dxa"/>
        <w:right w:w="108" w:type="dxa"/>
      </w:tblCellMar>
    </w:tblPr>
    <w:tblStylePr w:type="firstRow">
      <w:rPr>
        <w:b/>
        <w:bCs/>
      </w:rPr>
      <w:tblPr/>
      <w:tcPr>
        <w:tcBorders>
          <w:bottom w:val="single" w:sz="12" w:space="0" w:color="FF6137"/>
        </w:tcBorders>
      </w:tcPr>
    </w:tblStylePr>
    <w:tblStylePr w:type="lastRow">
      <w:rPr>
        <w:b/>
        <w:bCs/>
      </w:rPr>
      <w:tblPr/>
      <w:tcPr>
        <w:tcBorders>
          <w:top w:val="double" w:sz="2" w:space="0" w:color="FF6137"/>
        </w:tcBorders>
      </w:tcPr>
    </w:tblStylePr>
    <w:tblStylePr w:type="firstCol">
      <w:rPr>
        <w:b/>
        <w:bCs/>
      </w:rPr>
    </w:tblStylePr>
    <w:tblStylePr w:type="lastCol">
      <w:rPr>
        <w:b/>
        <w:bCs/>
      </w:rPr>
    </w:tblStylePr>
  </w:style>
  <w:style w:type="table" w:customStyle="1" w:styleId="Tabellaelenco3-colore41">
    <w:name w:val="Tabella elenco 3 - colore 41"/>
    <w:basedOn w:val="Tabellanormale"/>
    <w:uiPriority w:val="48"/>
    <w:rsid w:val="00D1011E"/>
    <w:tblPr>
      <w:tblStyleRowBandSize w:val="1"/>
      <w:tblStyleColBandSize w:val="1"/>
      <w:tblInd w:w="0" w:type="dxa"/>
      <w:tblBorders>
        <w:top w:val="single" w:sz="4" w:space="0" w:color="FF8427"/>
        <w:left w:val="single" w:sz="4" w:space="0" w:color="FF8427"/>
        <w:bottom w:val="single" w:sz="4" w:space="0" w:color="FF8427"/>
        <w:right w:val="single" w:sz="4" w:space="0" w:color="FF8427"/>
      </w:tblBorders>
      <w:tblCellMar>
        <w:top w:w="0" w:type="dxa"/>
        <w:left w:w="108" w:type="dxa"/>
        <w:bottom w:w="0" w:type="dxa"/>
        <w:right w:w="108" w:type="dxa"/>
      </w:tblCellMar>
    </w:tblPr>
    <w:tblStylePr w:type="firstRow">
      <w:rPr>
        <w:b/>
        <w:bCs/>
        <w:color w:val="FFFFFF"/>
      </w:rPr>
      <w:tblPr/>
      <w:tcPr>
        <w:shd w:val="clear" w:color="auto" w:fill="FF8427"/>
      </w:tcPr>
    </w:tblStylePr>
    <w:tblStylePr w:type="lastRow">
      <w:rPr>
        <w:b/>
        <w:bCs/>
      </w:rPr>
      <w:tblPr/>
      <w:tcPr>
        <w:tcBorders>
          <w:top w:val="double" w:sz="4" w:space="0" w:color="FF84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8427"/>
          <w:right w:val="single" w:sz="4" w:space="0" w:color="FF8427"/>
        </w:tcBorders>
      </w:tcPr>
    </w:tblStylePr>
    <w:tblStylePr w:type="band1Horz">
      <w:tblPr/>
      <w:tcPr>
        <w:tcBorders>
          <w:top w:val="single" w:sz="4" w:space="0" w:color="FF8427"/>
          <w:bottom w:val="single" w:sz="4" w:space="0" w:color="FF84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left w:val="nil"/>
        </w:tcBorders>
      </w:tcPr>
    </w:tblStylePr>
    <w:tblStylePr w:type="swCell">
      <w:tblPr/>
      <w:tcPr>
        <w:tcBorders>
          <w:top w:val="double" w:sz="4" w:space="0" w:color="FF8427"/>
          <w:right w:val="nil"/>
        </w:tcBorders>
      </w:tcPr>
    </w:tblStylePr>
  </w:style>
  <w:style w:type="paragraph" w:styleId="Titolosommario">
    <w:name w:val="TOC Heading"/>
    <w:basedOn w:val="Titolo1"/>
    <w:next w:val="Normale"/>
    <w:uiPriority w:val="39"/>
    <w:unhideWhenUsed/>
    <w:qFormat/>
    <w:rsid w:val="00341B3B"/>
    <w:pPr>
      <w:keepLines/>
      <w:spacing w:after="0" w:line="259" w:lineRule="auto"/>
      <w:outlineLvl w:val="9"/>
    </w:pPr>
    <w:rPr>
      <w:rFonts w:eastAsia="MS Gothic"/>
      <w:b w:val="0"/>
      <w:bCs w:val="0"/>
      <w:color w:val="B43412"/>
      <w:kern w:val="0"/>
      <w:lang w:eastAsia="it-IT"/>
    </w:rPr>
  </w:style>
  <w:style w:type="paragraph" w:styleId="Sommario2">
    <w:name w:val="toc 2"/>
    <w:basedOn w:val="Normale"/>
    <w:next w:val="Normale"/>
    <w:autoRedefine/>
    <w:uiPriority w:val="39"/>
    <w:unhideWhenUsed/>
    <w:rsid w:val="001A760E"/>
    <w:pPr>
      <w:tabs>
        <w:tab w:val="right" w:leader="dot" w:pos="9344"/>
      </w:tabs>
      <w:spacing w:after="100" w:line="259" w:lineRule="auto"/>
      <w:ind w:left="284"/>
    </w:pPr>
    <w:rPr>
      <w:rFonts w:eastAsia="MS Mincho"/>
      <w:lang w:eastAsia="it-IT"/>
    </w:rPr>
  </w:style>
  <w:style w:type="paragraph" w:styleId="Sommario1">
    <w:name w:val="toc 1"/>
    <w:basedOn w:val="Normale"/>
    <w:next w:val="Normale"/>
    <w:autoRedefine/>
    <w:uiPriority w:val="39"/>
    <w:unhideWhenUsed/>
    <w:rsid w:val="00341B3B"/>
    <w:pPr>
      <w:spacing w:after="100" w:line="259" w:lineRule="auto"/>
    </w:pPr>
    <w:rPr>
      <w:rFonts w:eastAsia="MS Mincho"/>
      <w:lang w:eastAsia="it-IT"/>
    </w:rPr>
  </w:style>
  <w:style w:type="paragraph" w:styleId="Sommario3">
    <w:name w:val="toc 3"/>
    <w:basedOn w:val="Normale"/>
    <w:next w:val="Normale"/>
    <w:autoRedefine/>
    <w:uiPriority w:val="39"/>
    <w:unhideWhenUsed/>
    <w:rsid w:val="00E261C2"/>
    <w:pPr>
      <w:tabs>
        <w:tab w:val="right" w:pos="9638"/>
      </w:tabs>
      <w:spacing w:after="0"/>
    </w:pPr>
    <w:rPr>
      <w:rFonts w:eastAsia="MS Mincho"/>
      <w:color w:val="E84C22"/>
      <w:lang w:eastAsia="it-IT"/>
    </w:rPr>
  </w:style>
  <w:style w:type="character" w:customStyle="1" w:styleId="apple-converted-space">
    <w:name w:val="apple-converted-space"/>
    <w:basedOn w:val="Carpredefinitoparagrafo"/>
    <w:rsid w:val="004C36E5"/>
  </w:style>
  <w:style w:type="paragraph" w:styleId="Indice1">
    <w:name w:val="index 1"/>
    <w:basedOn w:val="Normale"/>
    <w:next w:val="Normale"/>
    <w:autoRedefine/>
    <w:uiPriority w:val="99"/>
    <w:unhideWhenUsed/>
    <w:rsid w:val="00516924"/>
    <w:pPr>
      <w:ind w:left="220" w:hanging="220"/>
    </w:pPr>
  </w:style>
  <w:style w:type="paragraph" w:styleId="Indice2">
    <w:name w:val="index 2"/>
    <w:basedOn w:val="Normale"/>
    <w:next w:val="Normale"/>
    <w:autoRedefine/>
    <w:uiPriority w:val="99"/>
    <w:unhideWhenUsed/>
    <w:rsid w:val="00516924"/>
    <w:pPr>
      <w:ind w:left="440" w:hanging="220"/>
    </w:pPr>
  </w:style>
  <w:style w:type="paragraph" w:styleId="Indice3">
    <w:name w:val="index 3"/>
    <w:basedOn w:val="Normale"/>
    <w:next w:val="Normale"/>
    <w:autoRedefine/>
    <w:uiPriority w:val="99"/>
    <w:unhideWhenUsed/>
    <w:rsid w:val="00516924"/>
    <w:pPr>
      <w:ind w:left="660" w:hanging="220"/>
    </w:pPr>
  </w:style>
  <w:style w:type="paragraph" w:styleId="Indice4">
    <w:name w:val="index 4"/>
    <w:basedOn w:val="Normale"/>
    <w:next w:val="Normale"/>
    <w:autoRedefine/>
    <w:uiPriority w:val="99"/>
    <w:unhideWhenUsed/>
    <w:rsid w:val="00516924"/>
    <w:pPr>
      <w:ind w:left="880" w:hanging="220"/>
    </w:pPr>
  </w:style>
  <w:style w:type="paragraph" w:styleId="Indice5">
    <w:name w:val="index 5"/>
    <w:basedOn w:val="Normale"/>
    <w:next w:val="Normale"/>
    <w:autoRedefine/>
    <w:uiPriority w:val="99"/>
    <w:unhideWhenUsed/>
    <w:rsid w:val="00516924"/>
    <w:pPr>
      <w:ind w:left="1100" w:hanging="220"/>
    </w:pPr>
  </w:style>
  <w:style w:type="paragraph" w:styleId="Indice6">
    <w:name w:val="index 6"/>
    <w:basedOn w:val="Normale"/>
    <w:next w:val="Normale"/>
    <w:autoRedefine/>
    <w:uiPriority w:val="99"/>
    <w:unhideWhenUsed/>
    <w:rsid w:val="00516924"/>
    <w:pPr>
      <w:ind w:left="1320" w:hanging="220"/>
    </w:pPr>
  </w:style>
  <w:style w:type="paragraph" w:styleId="Indice7">
    <w:name w:val="index 7"/>
    <w:basedOn w:val="Normale"/>
    <w:next w:val="Normale"/>
    <w:autoRedefine/>
    <w:uiPriority w:val="99"/>
    <w:unhideWhenUsed/>
    <w:rsid w:val="00516924"/>
    <w:pPr>
      <w:ind w:left="1540" w:hanging="220"/>
    </w:pPr>
  </w:style>
  <w:style w:type="paragraph" w:styleId="Indice8">
    <w:name w:val="index 8"/>
    <w:basedOn w:val="Normale"/>
    <w:next w:val="Normale"/>
    <w:autoRedefine/>
    <w:uiPriority w:val="99"/>
    <w:unhideWhenUsed/>
    <w:rsid w:val="00516924"/>
    <w:pPr>
      <w:ind w:left="1760" w:hanging="220"/>
    </w:pPr>
  </w:style>
  <w:style w:type="paragraph" w:styleId="Indice9">
    <w:name w:val="index 9"/>
    <w:basedOn w:val="Normale"/>
    <w:next w:val="Normale"/>
    <w:autoRedefine/>
    <w:uiPriority w:val="99"/>
    <w:unhideWhenUsed/>
    <w:rsid w:val="00516924"/>
    <w:pPr>
      <w:ind w:left="1980" w:hanging="220"/>
    </w:pPr>
  </w:style>
  <w:style w:type="paragraph" w:styleId="Titoloindice">
    <w:name w:val="index heading"/>
    <w:basedOn w:val="Normale"/>
    <w:next w:val="Indice1"/>
    <w:uiPriority w:val="99"/>
    <w:unhideWhenUsed/>
    <w:rsid w:val="00516924"/>
  </w:style>
  <w:style w:type="character" w:styleId="Numeropagina">
    <w:name w:val="page number"/>
    <w:basedOn w:val="Carpredefinitoparagrafo"/>
    <w:uiPriority w:val="99"/>
    <w:semiHidden/>
    <w:unhideWhenUsed/>
    <w:rsid w:val="00E762A9"/>
  </w:style>
  <w:style w:type="paragraph" w:styleId="PreformattatoHTML">
    <w:name w:val="HTML Preformatted"/>
    <w:basedOn w:val="Normale"/>
    <w:link w:val="PreformattatoHTMLCarattere"/>
    <w:uiPriority w:val="99"/>
    <w:unhideWhenUsed/>
    <w:rsid w:val="0036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366000"/>
    <w:rPr>
      <w:rFonts w:ascii="Courier New" w:eastAsia="Times New Roman" w:hAnsi="Courier New" w:cs="Courier New"/>
      <w:sz w:val="20"/>
      <w:szCs w:val="20"/>
      <w:lang w:eastAsia="it-IT"/>
    </w:rPr>
  </w:style>
  <w:style w:type="table" w:styleId="Grigliatabella">
    <w:name w:val="Table Grid"/>
    <w:basedOn w:val="Tabellanormale"/>
    <w:rsid w:val="00E47A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E47A48"/>
    <w:rPr>
      <w:color w:val="B43412"/>
    </w:rPr>
    <w:tblPr>
      <w:tblStyleRowBandSize w:val="1"/>
      <w:tblStyleColBandSize w:val="1"/>
      <w:tblInd w:w="0" w:type="dxa"/>
      <w:tblBorders>
        <w:top w:val="single" w:sz="8" w:space="0" w:color="E84C22"/>
        <w:bottom w:val="single" w:sz="8" w:space="0" w:color="E84C2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4C22"/>
          <w:left w:val="nil"/>
          <w:bottom w:val="single" w:sz="8" w:space="0" w:color="E84C22"/>
          <w:right w:val="nil"/>
          <w:insideH w:val="nil"/>
          <w:insideV w:val="nil"/>
        </w:tcBorders>
      </w:tcPr>
    </w:tblStylePr>
    <w:tblStylePr w:type="lastRow">
      <w:pPr>
        <w:spacing w:before="0" w:after="0" w:line="240" w:lineRule="auto"/>
      </w:pPr>
      <w:rPr>
        <w:b/>
        <w:bCs/>
      </w:rPr>
      <w:tblPr/>
      <w:tcPr>
        <w:tcBorders>
          <w:top w:val="single" w:sz="8" w:space="0" w:color="E84C22"/>
          <w:left w:val="nil"/>
          <w:bottom w:val="single" w:sz="8" w:space="0" w:color="E84C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cPr>
    </w:tblStylePr>
    <w:tblStylePr w:type="band1Horz">
      <w:tblPr/>
      <w:tcPr>
        <w:tcBorders>
          <w:left w:val="nil"/>
          <w:right w:val="nil"/>
          <w:insideH w:val="nil"/>
          <w:insideV w:val="nil"/>
        </w:tcBorders>
        <w:shd w:val="clear" w:color="auto" w:fill="F9D2C8"/>
      </w:tcPr>
    </w:tblStylePr>
  </w:style>
  <w:style w:type="table" w:styleId="Sfondochiaro-Colore3">
    <w:name w:val="Light Shading Accent 3"/>
    <w:basedOn w:val="Tabellanormale"/>
    <w:uiPriority w:val="60"/>
    <w:rsid w:val="00E47A48"/>
    <w:rPr>
      <w:color w:val="88361C"/>
    </w:rPr>
    <w:tblPr>
      <w:tblStyleRowBandSize w:val="1"/>
      <w:tblStyleColBandSize w:val="1"/>
      <w:tblInd w:w="0" w:type="dxa"/>
      <w:tblBorders>
        <w:top w:val="single" w:sz="8" w:space="0" w:color="B64926"/>
        <w:bottom w:val="single" w:sz="8" w:space="0" w:color="B6492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64926"/>
          <w:left w:val="nil"/>
          <w:bottom w:val="single" w:sz="8" w:space="0" w:color="B64926"/>
          <w:right w:val="nil"/>
          <w:insideH w:val="nil"/>
          <w:insideV w:val="nil"/>
        </w:tcBorders>
      </w:tcPr>
    </w:tblStylePr>
    <w:tblStylePr w:type="lastRow">
      <w:pPr>
        <w:spacing w:before="0" w:after="0" w:line="240" w:lineRule="auto"/>
      </w:pPr>
      <w:rPr>
        <w:b/>
        <w:bCs/>
      </w:rPr>
      <w:tblPr/>
      <w:tcPr>
        <w:tcBorders>
          <w:top w:val="single" w:sz="8" w:space="0" w:color="B64926"/>
          <w:left w:val="nil"/>
          <w:bottom w:val="single" w:sz="8" w:space="0" w:color="B6492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cPr>
    </w:tblStylePr>
    <w:tblStylePr w:type="band1Horz">
      <w:tblPr/>
      <w:tcPr>
        <w:tcBorders>
          <w:left w:val="nil"/>
          <w:right w:val="nil"/>
          <w:insideH w:val="nil"/>
          <w:insideV w:val="nil"/>
        </w:tcBorders>
        <w:shd w:val="clear" w:color="auto" w:fill="F2CEC3"/>
      </w:tcPr>
    </w:tblStylePr>
  </w:style>
  <w:style w:type="table" w:styleId="Sfondochiaro-Colore6">
    <w:name w:val="Light Shading Accent 6"/>
    <w:basedOn w:val="Tabellanormale"/>
    <w:uiPriority w:val="60"/>
    <w:rsid w:val="00E47A48"/>
    <w:rPr>
      <w:color w:val="851C00"/>
    </w:rPr>
    <w:tblPr>
      <w:tblStyleRowBandSize w:val="1"/>
      <w:tblStyleColBandSize w:val="1"/>
      <w:tblInd w:w="0" w:type="dxa"/>
      <w:tblBorders>
        <w:top w:val="single" w:sz="8" w:space="0" w:color="B22600"/>
        <w:bottom w:val="single" w:sz="8" w:space="0" w:color="B226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2600"/>
          <w:left w:val="nil"/>
          <w:bottom w:val="single" w:sz="8" w:space="0" w:color="B22600"/>
          <w:right w:val="nil"/>
          <w:insideH w:val="nil"/>
          <w:insideV w:val="nil"/>
        </w:tcBorders>
      </w:tcPr>
    </w:tblStylePr>
    <w:tblStylePr w:type="lastRow">
      <w:pPr>
        <w:spacing w:before="0" w:after="0" w:line="240" w:lineRule="auto"/>
      </w:pPr>
      <w:rPr>
        <w:b/>
        <w:bCs/>
      </w:rPr>
      <w:tblPr/>
      <w:tcPr>
        <w:tcBorders>
          <w:top w:val="single" w:sz="8" w:space="0" w:color="B22600"/>
          <w:left w:val="nil"/>
          <w:bottom w:val="single" w:sz="8" w:space="0" w:color="B22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cPr>
    </w:tblStylePr>
    <w:tblStylePr w:type="band1Horz">
      <w:tblPr/>
      <w:tcPr>
        <w:tcBorders>
          <w:left w:val="nil"/>
          <w:right w:val="nil"/>
          <w:insideH w:val="nil"/>
          <w:insideV w:val="nil"/>
        </w:tcBorders>
        <w:shd w:val="clear" w:color="auto" w:fill="FFBEAC"/>
      </w:tcPr>
    </w:tblStylePr>
  </w:style>
  <w:style w:type="table" w:styleId="Sfondochiaro-Colore5">
    <w:name w:val="Light Shading Accent 5"/>
    <w:basedOn w:val="Tabellanormale"/>
    <w:uiPriority w:val="60"/>
    <w:rsid w:val="00E47A48"/>
    <w:rPr>
      <w:color w:val="987200"/>
    </w:rPr>
    <w:tblPr>
      <w:tblStyleRowBandSize w:val="1"/>
      <w:tblStyleColBandSize w:val="1"/>
      <w:tblInd w:w="0" w:type="dxa"/>
      <w:tblBorders>
        <w:top w:val="single" w:sz="8" w:space="0" w:color="CC9900"/>
        <w:bottom w:val="single" w:sz="8" w:space="0" w:color="CC99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9900"/>
          <w:left w:val="nil"/>
          <w:bottom w:val="single" w:sz="8" w:space="0" w:color="CC9900"/>
          <w:right w:val="nil"/>
          <w:insideH w:val="nil"/>
          <w:insideV w:val="nil"/>
        </w:tcBorders>
      </w:tcPr>
    </w:tblStylePr>
    <w:tblStylePr w:type="lastRow">
      <w:pPr>
        <w:spacing w:before="0" w:after="0" w:line="240" w:lineRule="auto"/>
      </w:pPr>
      <w:rPr>
        <w:b/>
        <w:bCs/>
      </w:rPr>
      <w:tblPr/>
      <w:tcPr>
        <w:tcBorders>
          <w:top w:val="single" w:sz="8" w:space="0" w:color="CC9900"/>
          <w:left w:val="nil"/>
          <w:bottom w:val="single" w:sz="8" w:space="0" w:color="CC99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cPr>
    </w:tblStylePr>
    <w:tblStylePr w:type="band1Horz">
      <w:tblPr/>
      <w:tcPr>
        <w:tcBorders>
          <w:left w:val="nil"/>
          <w:right w:val="nil"/>
          <w:insideH w:val="nil"/>
          <w:insideV w:val="nil"/>
        </w:tcBorders>
        <w:shd w:val="clear" w:color="auto" w:fill="FFECB3"/>
      </w:tcPr>
    </w:tblStylePr>
  </w:style>
  <w:style w:type="table" w:styleId="Sfondochiaro-Colore4">
    <w:name w:val="Light Shading Accent 4"/>
    <w:basedOn w:val="Tabellanormale"/>
    <w:uiPriority w:val="60"/>
    <w:rsid w:val="00E47A48"/>
    <w:rPr>
      <w:color w:val="DC5E00"/>
    </w:rPr>
    <w:tblPr>
      <w:tblStyleRowBandSize w:val="1"/>
      <w:tblStyleColBandSize w:val="1"/>
      <w:tblInd w:w="0" w:type="dxa"/>
      <w:tblBorders>
        <w:top w:val="single" w:sz="8" w:space="0" w:color="FF8427"/>
        <w:bottom w:val="single" w:sz="8" w:space="0" w:color="FF842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427"/>
          <w:left w:val="nil"/>
          <w:bottom w:val="single" w:sz="8" w:space="0" w:color="FF8427"/>
          <w:right w:val="nil"/>
          <w:insideH w:val="nil"/>
          <w:insideV w:val="nil"/>
        </w:tcBorders>
      </w:tcPr>
    </w:tblStylePr>
    <w:tblStylePr w:type="lastRow">
      <w:pPr>
        <w:spacing w:before="0" w:after="0" w:line="240" w:lineRule="auto"/>
      </w:pPr>
      <w:rPr>
        <w:b/>
        <w:bCs/>
      </w:rPr>
      <w:tblPr/>
      <w:tcPr>
        <w:tcBorders>
          <w:top w:val="single" w:sz="8" w:space="0" w:color="FF8427"/>
          <w:left w:val="nil"/>
          <w:bottom w:val="single" w:sz="8" w:space="0" w:color="FF84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cPr>
    </w:tblStylePr>
    <w:tblStylePr w:type="band1Horz">
      <w:tblPr/>
      <w:tcPr>
        <w:tcBorders>
          <w:left w:val="nil"/>
          <w:right w:val="nil"/>
          <w:insideH w:val="nil"/>
          <w:insideV w:val="nil"/>
        </w:tcBorders>
        <w:shd w:val="clear" w:color="auto" w:fill="FFE0C9"/>
      </w:tcPr>
    </w:tblStylePr>
  </w:style>
  <w:style w:type="table" w:styleId="Sfondomedio1-Colore4">
    <w:name w:val="Medium Shading 1 Accent 4"/>
    <w:basedOn w:val="Tabellanormale"/>
    <w:uiPriority w:val="63"/>
    <w:rsid w:val="00E47A48"/>
    <w:tblPr>
      <w:tblStyleRowBandSize w:val="1"/>
      <w:tblStyleColBandSize w:val="1"/>
      <w:tblInd w:w="0" w:type="dxa"/>
      <w:tblBorders>
        <w:top w:val="single" w:sz="8" w:space="0" w:color="FFA25D"/>
        <w:left w:val="single" w:sz="8" w:space="0" w:color="FFA25D"/>
        <w:bottom w:val="single" w:sz="8" w:space="0" w:color="FFA25D"/>
        <w:right w:val="single" w:sz="8" w:space="0" w:color="FFA25D"/>
        <w:insideH w:val="single" w:sz="8" w:space="0" w:color="FFA25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A25D"/>
          <w:left w:val="single" w:sz="8" w:space="0" w:color="FFA25D"/>
          <w:bottom w:val="single" w:sz="8" w:space="0" w:color="FFA25D"/>
          <w:right w:val="single" w:sz="8" w:space="0" w:color="FFA25D"/>
          <w:insideH w:val="nil"/>
          <w:insideV w:val="nil"/>
        </w:tcBorders>
        <w:shd w:val="clear" w:color="auto" w:fill="FF8427"/>
      </w:tcPr>
    </w:tblStylePr>
    <w:tblStylePr w:type="lastRow">
      <w:pPr>
        <w:spacing w:before="0" w:after="0" w:line="240" w:lineRule="auto"/>
      </w:pPr>
      <w:rPr>
        <w:b/>
        <w:bCs/>
      </w:rPr>
      <w:tblPr/>
      <w:tcPr>
        <w:tcBorders>
          <w:top w:val="double" w:sz="6" w:space="0" w:color="FFA25D"/>
          <w:left w:val="single" w:sz="8" w:space="0" w:color="FFA25D"/>
          <w:bottom w:val="single" w:sz="8" w:space="0" w:color="FFA25D"/>
          <w:right w:val="single" w:sz="8" w:space="0" w:color="FFA25D"/>
          <w:insideH w:val="nil"/>
          <w:insideV w:val="nil"/>
        </w:tcBorders>
      </w:tcPr>
    </w:tblStylePr>
    <w:tblStylePr w:type="firstCol">
      <w:rPr>
        <w:b/>
        <w:bCs/>
      </w:rPr>
    </w:tblStylePr>
    <w:tblStylePr w:type="lastCol">
      <w:rPr>
        <w:b/>
        <w:bCs/>
      </w:rPr>
    </w:tblStylePr>
    <w:tblStylePr w:type="band1Vert">
      <w:tblPr/>
      <w:tcPr>
        <w:shd w:val="clear" w:color="auto" w:fill="FFE0C9"/>
      </w:tcPr>
    </w:tblStylePr>
    <w:tblStylePr w:type="band1Horz">
      <w:tblPr/>
      <w:tcPr>
        <w:tcBorders>
          <w:insideH w:val="nil"/>
          <w:insideV w:val="nil"/>
        </w:tcBorders>
        <w:shd w:val="clear" w:color="auto" w:fill="FFE0C9"/>
      </w:tcPr>
    </w:tblStylePr>
    <w:tblStylePr w:type="band2Horz">
      <w:tblPr/>
      <w:tcPr>
        <w:tcBorders>
          <w:insideH w:val="nil"/>
          <w:insideV w:val="nil"/>
        </w:tcBorders>
      </w:tcPr>
    </w:tblStylePr>
  </w:style>
  <w:style w:type="table" w:styleId="Elencomedio1-Colore1">
    <w:name w:val="Medium List 1 Accent 1"/>
    <w:basedOn w:val="Tabellanormale"/>
    <w:uiPriority w:val="65"/>
    <w:rsid w:val="00E47A48"/>
    <w:rPr>
      <w:color w:val="000000"/>
    </w:rPr>
    <w:tblPr>
      <w:tblStyleRowBandSize w:val="1"/>
      <w:tblStyleColBandSize w:val="1"/>
      <w:tblInd w:w="0" w:type="dxa"/>
      <w:tblBorders>
        <w:top w:val="single" w:sz="8" w:space="0" w:color="E84C22"/>
        <w:bottom w:val="single" w:sz="8" w:space="0" w:color="E84C22"/>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E84C22"/>
        </w:tcBorders>
      </w:tcPr>
    </w:tblStylePr>
    <w:tblStylePr w:type="lastRow">
      <w:rPr>
        <w:b/>
        <w:bCs/>
        <w:color w:val="505046"/>
      </w:rPr>
      <w:tblPr/>
      <w:tcPr>
        <w:tcBorders>
          <w:top w:val="single" w:sz="8" w:space="0" w:color="E84C22"/>
          <w:bottom w:val="single" w:sz="8" w:space="0" w:color="E84C22"/>
        </w:tcBorders>
      </w:tcPr>
    </w:tblStylePr>
    <w:tblStylePr w:type="firstCol">
      <w:rPr>
        <w:b/>
        <w:bCs/>
      </w:rPr>
    </w:tblStylePr>
    <w:tblStylePr w:type="lastCol">
      <w:rPr>
        <w:b/>
        <w:bCs/>
      </w:rPr>
      <w:tblPr/>
      <w:tcPr>
        <w:tcBorders>
          <w:top w:val="single" w:sz="8" w:space="0" w:color="E84C22"/>
          <w:bottom w:val="single" w:sz="8" w:space="0" w:color="E84C22"/>
        </w:tcBorders>
      </w:tcPr>
    </w:tblStylePr>
    <w:tblStylePr w:type="band1Vert">
      <w:tblPr/>
      <w:tcPr>
        <w:shd w:val="clear" w:color="auto" w:fill="F9D2C8"/>
      </w:tcPr>
    </w:tblStylePr>
    <w:tblStylePr w:type="band1Horz">
      <w:tblPr/>
      <w:tcPr>
        <w:shd w:val="clear" w:color="auto" w:fill="F9D2C8"/>
      </w:tcPr>
    </w:tblStylePr>
  </w:style>
  <w:style w:type="table" w:styleId="Elencomedio1-Colore3">
    <w:name w:val="Medium List 1 Accent 3"/>
    <w:basedOn w:val="Tabellanormale"/>
    <w:uiPriority w:val="65"/>
    <w:rsid w:val="00E47A48"/>
    <w:rPr>
      <w:color w:val="000000"/>
    </w:rPr>
    <w:tblPr>
      <w:tblStyleRowBandSize w:val="1"/>
      <w:tblStyleColBandSize w:val="1"/>
      <w:tblInd w:w="0" w:type="dxa"/>
      <w:tblBorders>
        <w:top w:val="single" w:sz="8" w:space="0" w:color="B64926"/>
        <w:bottom w:val="single" w:sz="8" w:space="0" w:color="B64926"/>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B64926"/>
        </w:tcBorders>
      </w:tcPr>
    </w:tblStylePr>
    <w:tblStylePr w:type="lastRow">
      <w:rPr>
        <w:b/>
        <w:bCs/>
        <w:color w:val="505046"/>
      </w:rPr>
      <w:tblPr/>
      <w:tcPr>
        <w:tcBorders>
          <w:top w:val="single" w:sz="8" w:space="0" w:color="B64926"/>
          <w:bottom w:val="single" w:sz="8" w:space="0" w:color="B64926"/>
        </w:tcBorders>
      </w:tcPr>
    </w:tblStylePr>
    <w:tblStylePr w:type="firstCol">
      <w:rPr>
        <w:b/>
        <w:bCs/>
      </w:rPr>
    </w:tblStylePr>
    <w:tblStylePr w:type="lastCol">
      <w:rPr>
        <w:b/>
        <w:bCs/>
      </w:rPr>
      <w:tblPr/>
      <w:tcPr>
        <w:tcBorders>
          <w:top w:val="single" w:sz="8" w:space="0" w:color="B64926"/>
          <w:bottom w:val="single" w:sz="8" w:space="0" w:color="B64926"/>
        </w:tcBorders>
      </w:tcPr>
    </w:tblStylePr>
    <w:tblStylePr w:type="band1Vert">
      <w:tblPr/>
      <w:tcPr>
        <w:shd w:val="clear" w:color="auto" w:fill="F2CEC3"/>
      </w:tcPr>
    </w:tblStylePr>
    <w:tblStylePr w:type="band1Horz">
      <w:tblPr/>
      <w:tcPr>
        <w:shd w:val="clear" w:color="auto" w:fill="F2CEC3"/>
      </w:tcPr>
    </w:tblStylePr>
  </w:style>
  <w:style w:type="table" w:styleId="Elencomedio1-Colore4">
    <w:name w:val="Medium List 1 Accent 4"/>
    <w:basedOn w:val="Tabellanormale"/>
    <w:uiPriority w:val="65"/>
    <w:rsid w:val="00E47A48"/>
    <w:rPr>
      <w:color w:val="000000"/>
    </w:rPr>
    <w:tblPr>
      <w:tblStyleRowBandSize w:val="1"/>
      <w:tblStyleColBandSize w:val="1"/>
      <w:tblInd w:w="0" w:type="dxa"/>
      <w:tblBorders>
        <w:top w:val="single" w:sz="8" w:space="0" w:color="FF8427"/>
        <w:bottom w:val="single" w:sz="8" w:space="0" w:color="FF8427"/>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FF8427"/>
        </w:tcBorders>
      </w:tcPr>
    </w:tblStylePr>
    <w:tblStylePr w:type="lastRow">
      <w:rPr>
        <w:b/>
        <w:bCs/>
        <w:color w:val="505046"/>
      </w:rPr>
      <w:tblPr/>
      <w:tcPr>
        <w:tcBorders>
          <w:top w:val="single" w:sz="8" w:space="0" w:color="FF8427"/>
          <w:bottom w:val="single" w:sz="8" w:space="0" w:color="FF8427"/>
        </w:tcBorders>
      </w:tcPr>
    </w:tblStylePr>
    <w:tblStylePr w:type="firstCol">
      <w:rPr>
        <w:b/>
        <w:bCs/>
      </w:rPr>
    </w:tblStylePr>
    <w:tblStylePr w:type="lastCol">
      <w:rPr>
        <w:b/>
        <w:bCs/>
      </w:rPr>
      <w:tblPr/>
      <w:tcPr>
        <w:tcBorders>
          <w:top w:val="single" w:sz="8" w:space="0" w:color="FF8427"/>
          <w:bottom w:val="single" w:sz="8" w:space="0" w:color="FF8427"/>
        </w:tcBorders>
      </w:tcPr>
    </w:tblStylePr>
    <w:tblStylePr w:type="band1Vert">
      <w:tblPr/>
      <w:tcPr>
        <w:shd w:val="clear" w:color="auto" w:fill="FFE0C9"/>
      </w:tcPr>
    </w:tblStylePr>
    <w:tblStylePr w:type="band1Horz">
      <w:tblPr/>
      <w:tcPr>
        <w:shd w:val="clear" w:color="auto" w:fill="FFE0C9"/>
      </w:tcPr>
    </w:tblStylePr>
  </w:style>
  <w:style w:type="table" w:styleId="Elencomedio2-Colore6">
    <w:name w:val="Medium List 2 Accent 6"/>
    <w:basedOn w:val="Tabellanormale"/>
    <w:uiPriority w:val="66"/>
    <w:rsid w:val="00E47A48"/>
    <w:rPr>
      <w:rFonts w:ascii="Cambria" w:eastAsia="MS Gothic" w:hAnsi="Cambria"/>
      <w:color w:val="000000"/>
    </w:rPr>
    <w:tblPr>
      <w:tblStyleRowBandSize w:val="1"/>
      <w:tblStyleColBandSize w:val="1"/>
      <w:tblInd w:w="0" w:type="dxa"/>
      <w:tblBorders>
        <w:top w:val="single" w:sz="8" w:space="0" w:color="B22600"/>
        <w:left w:val="single" w:sz="8" w:space="0" w:color="B22600"/>
        <w:bottom w:val="single" w:sz="8" w:space="0" w:color="B22600"/>
        <w:right w:val="single" w:sz="8" w:space="0" w:color="B22600"/>
      </w:tblBorders>
      <w:tblCellMar>
        <w:top w:w="0" w:type="dxa"/>
        <w:left w:w="108" w:type="dxa"/>
        <w:bottom w:w="0" w:type="dxa"/>
        <w:right w:w="108" w:type="dxa"/>
      </w:tblCellMar>
    </w:tblPr>
    <w:tblStylePr w:type="firstRow">
      <w:rPr>
        <w:sz w:val="24"/>
        <w:szCs w:val="24"/>
      </w:rPr>
      <w:tblPr/>
      <w:tcPr>
        <w:tcBorders>
          <w:top w:val="nil"/>
          <w:left w:val="nil"/>
          <w:bottom w:val="single" w:sz="24" w:space="0" w:color="B22600"/>
          <w:right w:val="nil"/>
          <w:insideH w:val="nil"/>
          <w:insideV w:val="nil"/>
        </w:tcBorders>
        <w:shd w:val="clear" w:color="auto" w:fill="FFFFFF"/>
      </w:tcPr>
    </w:tblStylePr>
    <w:tblStylePr w:type="lastRow">
      <w:tblPr/>
      <w:tcPr>
        <w:tcBorders>
          <w:top w:val="single" w:sz="8" w:space="0" w:color="B22600"/>
          <w:left w:val="nil"/>
          <w:bottom w:val="nil"/>
          <w:right w:val="nil"/>
          <w:insideH w:val="nil"/>
          <w:insideV w:val="nil"/>
        </w:tcBorders>
        <w:shd w:val="clear" w:color="auto" w:fill="FFFFFF"/>
      </w:tcPr>
    </w:tblStylePr>
    <w:tblStylePr w:type="firstCol">
      <w:tblPr/>
      <w:tcPr>
        <w:tcBorders>
          <w:top w:val="nil"/>
          <w:left w:val="nil"/>
          <w:bottom w:val="nil"/>
          <w:right w:val="single" w:sz="8" w:space="0" w:color="B22600"/>
          <w:insideH w:val="nil"/>
          <w:insideV w:val="nil"/>
        </w:tcBorders>
        <w:shd w:val="clear" w:color="auto" w:fill="FFFFFF"/>
      </w:tcPr>
    </w:tblStylePr>
    <w:tblStylePr w:type="lastCol">
      <w:tblPr/>
      <w:tcPr>
        <w:tcBorders>
          <w:top w:val="nil"/>
          <w:left w:val="single" w:sz="8" w:space="0" w:color="B22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BEAC"/>
      </w:tcPr>
    </w:tblStylePr>
    <w:tblStylePr w:type="band1Horz">
      <w:tblPr/>
      <w:tcPr>
        <w:tcBorders>
          <w:top w:val="nil"/>
          <w:bottom w:val="nil"/>
          <w:insideH w:val="nil"/>
          <w:insideV w:val="nil"/>
        </w:tcBorders>
        <w:shd w:val="clear" w:color="auto" w:fill="FFBEAC"/>
      </w:tcPr>
    </w:tblStylePr>
    <w:tblStylePr w:type="nwCell">
      <w:tblPr/>
      <w:tcPr>
        <w:shd w:val="clear" w:color="auto" w:fill="FFFFFF"/>
      </w:tcPr>
    </w:tblStylePr>
    <w:tblStylePr w:type="swCell">
      <w:tblPr/>
      <w:tcPr>
        <w:tcBorders>
          <w:top w:val="nil"/>
        </w:tcBorders>
      </w:tcPr>
    </w:tblStylePr>
  </w:style>
  <w:style w:type="table" w:styleId="Elencomedio2-Colore3">
    <w:name w:val="Medium List 2 Accent 3"/>
    <w:basedOn w:val="Tabellanormale"/>
    <w:uiPriority w:val="66"/>
    <w:rsid w:val="00E47A48"/>
    <w:rPr>
      <w:rFonts w:ascii="Cambria" w:eastAsia="MS Gothic" w:hAnsi="Cambria"/>
      <w:color w:val="000000"/>
    </w:rPr>
    <w:tblPr>
      <w:tblStyleRowBandSize w:val="1"/>
      <w:tblStyleColBandSize w:val="1"/>
      <w:tblInd w:w="0" w:type="dxa"/>
      <w:tblBorders>
        <w:top w:val="single" w:sz="8" w:space="0" w:color="B64926"/>
        <w:left w:val="single" w:sz="8" w:space="0" w:color="B64926"/>
        <w:bottom w:val="single" w:sz="8" w:space="0" w:color="B64926"/>
        <w:right w:val="single" w:sz="8" w:space="0" w:color="B64926"/>
      </w:tblBorders>
      <w:tblCellMar>
        <w:top w:w="0" w:type="dxa"/>
        <w:left w:w="108" w:type="dxa"/>
        <w:bottom w:w="0" w:type="dxa"/>
        <w:right w:w="108" w:type="dxa"/>
      </w:tblCellMar>
    </w:tblPr>
    <w:tblStylePr w:type="firstRow">
      <w:rPr>
        <w:sz w:val="24"/>
        <w:szCs w:val="24"/>
      </w:rPr>
      <w:tblPr/>
      <w:tcPr>
        <w:tcBorders>
          <w:top w:val="nil"/>
          <w:left w:val="nil"/>
          <w:bottom w:val="single" w:sz="24" w:space="0" w:color="B64926"/>
          <w:right w:val="nil"/>
          <w:insideH w:val="nil"/>
          <w:insideV w:val="nil"/>
        </w:tcBorders>
        <w:shd w:val="clear" w:color="auto" w:fill="FFFFFF"/>
      </w:tcPr>
    </w:tblStylePr>
    <w:tblStylePr w:type="lastRow">
      <w:tblPr/>
      <w:tcPr>
        <w:tcBorders>
          <w:top w:val="single" w:sz="8" w:space="0" w:color="B64926"/>
          <w:left w:val="nil"/>
          <w:bottom w:val="nil"/>
          <w:right w:val="nil"/>
          <w:insideH w:val="nil"/>
          <w:insideV w:val="nil"/>
        </w:tcBorders>
        <w:shd w:val="clear" w:color="auto" w:fill="FFFFFF"/>
      </w:tcPr>
    </w:tblStylePr>
    <w:tblStylePr w:type="firstCol">
      <w:tblPr/>
      <w:tcPr>
        <w:tcBorders>
          <w:top w:val="nil"/>
          <w:left w:val="nil"/>
          <w:bottom w:val="nil"/>
          <w:right w:val="single" w:sz="8" w:space="0" w:color="B64926"/>
          <w:insideH w:val="nil"/>
          <w:insideV w:val="nil"/>
        </w:tcBorders>
        <w:shd w:val="clear" w:color="auto" w:fill="FFFFFF"/>
      </w:tcPr>
    </w:tblStylePr>
    <w:tblStylePr w:type="lastCol">
      <w:tblPr/>
      <w:tcPr>
        <w:tcBorders>
          <w:top w:val="nil"/>
          <w:left w:val="single" w:sz="8" w:space="0" w:color="B6492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CEC3"/>
      </w:tcPr>
    </w:tblStylePr>
    <w:tblStylePr w:type="band1Horz">
      <w:tblPr/>
      <w:tcPr>
        <w:tcBorders>
          <w:top w:val="nil"/>
          <w:bottom w:val="nil"/>
          <w:insideH w:val="nil"/>
          <w:insideV w:val="nil"/>
        </w:tcBorders>
        <w:shd w:val="clear" w:color="auto" w:fill="F2CEC3"/>
      </w:tcPr>
    </w:tblStylePr>
    <w:tblStylePr w:type="nwCell">
      <w:tblPr/>
      <w:tcPr>
        <w:shd w:val="clear" w:color="auto" w:fill="FFFFFF"/>
      </w:tcPr>
    </w:tblStylePr>
    <w:tblStylePr w:type="swCell">
      <w:tblPr/>
      <w:tcPr>
        <w:tcBorders>
          <w:top w:val="nil"/>
        </w:tcBorders>
      </w:tcPr>
    </w:tblStylePr>
  </w:style>
  <w:style w:type="table" w:styleId="Elencomedio1-Colore6">
    <w:name w:val="Medium List 1 Accent 6"/>
    <w:basedOn w:val="Tabellanormale"/>
    <w:uiPriority w:val="65"/>
    <w:rsid w:val="00E47A48"/>
    <w:rPr>
      <w:color w:val="000000"/>
    </w:rPr>
    <w:tblPr>
      <w:tblStyleRowBandSize w:val="1"/>
      <w:tblStyleColBandSize w:val="1"/>
      <w:tblInd w:w="0" w:type="dxa"/>
      <w:tblBorders>
        <w:top w:val="single" w:sz="8" w:space="0" w:color="B22600"/>
        <w:bottom w:val="single" w:sz="8" w:space="0" w:color="B22600"/>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B22600"/>
        </w:tcBorders>
      </w:tcPr>
    </w:tblStylePr>
    <w:tblStylePr w:type="lastRow">
      <w:rPr>
        <w:b/>
        <w:bCs/>
        <w:color w:val="505046"/>
      </w:rPr>
      <w:tblPr/>
      <w:tcPr>
        <w:tcBorders>
          <w:top w:val="single" w:sz="8" w:space="0" w:color="B22600"/>
          <w:bottom w:val="single" w:sz="8" w:space="0" w:color="B22600"/>
        </w:tcBorders>
      </w:tcPr>
    </w:tblStylePr>
    <w:tblStylePr w:type="firstCol">
      <w:rPr>
        <w:b/>
        <w:bCs/>
      </w:rPr>
    </w:tblStylePr>
    <w:tblStylePr w:type="lastCol">
      <w:rPr>
        <w:b/>
        <w:bCs/>
      </w:rPr>
      <w:tblPr/>
      <w:tcPr>
        <w:tcBorders>
          <w:top w:val="single" w:sz="8" w:space="0" w:color="B22600"/>
          <w:bottom w:val="single" w:sz="8" w:space="0" w:color="B22600"/>
        </w:tcBorders>
      </w:tcPr>
    </w:tblStylePr>
    <w:tblStylePr w:type="band1Vert">
      <w:tblPr/>
      <w:tcPr>
        <w:shd w:val="clear" w:color="auto" w:fill="FFBEAC"/>
      </w:tcPr>
    </w:tblStylePr>
    <w:tblStylePr w:type="band1Horz">
      <w:tblPr/>
      <w:tcPr>
        <w:shd w:val="clear" w:color="auto" w:fill="FFBEAC"/>
      </w:tcPr>
    </w:tblStylePr>
  </w:style>
  <w:style w:type="table" w:styleId="Grigliamedia1-Colore1">
    <w:name w:val="Medium Grid 1 Accent 1"/>
    <w:basedOn w:val="Tabellanormale"/>
    <w:uiPriority w:val="67"/>
    <w:rsid w:val="00E47A48"/>
    <w:tblPr>
      <w:tblStyleRowBandSize w:val="1"/>
      <w:tblStyleColBandSize w:val="1"/>
      <w:tblInd w:w="0" w:type="dxa"/>
      <w:tblBorders>
        <w:top w:val="single" w:sz="8" w:space="0" w:color="ED7859"/>
        <w:left w:val="single" w:sz="8" w:space="0" w:color="ED7859"/>
        <w:bottom w:val="single" w:sz="8" w:space="0" w:color="ED7859"/>
        <w:right w:val="single" w:sz="8" w:space="0" w:color="ED7859"/>
        <w:insideH w:val="single" w:sz="8" w:space="0" w:color="ED7859"/>
        <w:insideV w:val="single" w:sz="8" w:space="0" w:color="ED7859"/>
      </w:tblBorders>
      <w:tblCellMar>
        <w:top w:w="0" w:type="dxa"/>
        <w:left w:w="108" w:type="dxa"/>
        <w:bottom w:w="0" w:type="dxa"/>
        <w:right w:w="108" w:type="dxa"/>
      </w:tblCellMar>
    </w:tblPr>
    <w:tcPr>
      <w:shd w:val="clear" w:color="auto" w:fill="F9D2C8"/>
    </w:tcPr>
    <w:tblStylePr w:type="firstRow">
      <w:rPr>
        <w:b/>
        <w:bCs/>
      </w:rPr>
    </w:tblStylePr>
    <w:tblStylePr w:type="lastRow">
      <w:rPr>
        <w:b/>
        <w:bCs/>
      </w:rPr>
      <w:tblPr/>
      <w:tcPr>
        <w:tcBorders>
          <w:top w:val="single" w:sz="18" w:space="0" w:color="ED7859"/>
        </w:tcBorders>
      </w:tcPr>
    </w:tblStylePr>
    <w:tblStylePr w:type="firstCol">
      <w:rPr>
        <w:b/>
        <w:bCs/>
      </w:rPr>
    </w:tblStylePr>
    <w:tblStylePr w:type="lastCol">
      <w:rPr>
        <w:b/>
        <w:bCs/>
      </w:rPr>
    </w:tblStylePr>
    <w:tblStylePr w:type="band1Vert">
      <w:tblPr/>
      <w:tcPr>
        <w:shd w:val="clear" w:color="auto" w:fill="F3A590"/>
      </w:tcPr>
    </w:tblStylePr>
    <w:tblStylePr w:type="band1Horz">
      <w:tblPr/>
      <w:tcPr>
        <w:shd w:val="clear" w:color="auto" w:fill="F3A590"/>
      </w:tcPr>
    </w:tblStylePr>
  </w:style>
  <w:style w:type="table" w:customStyle="1" w:styleId="GridTable4Accent3">
    <w:name w:val="Grid Table 4 Accent 3"/>
    <w:basedOn w:val="Tabellanormale"/>
    <w:uiPriority w:val="49"/>
    <w:rsid w:val="007F69E9"/>
    <w:tblPr>
      <w:tblStyleRowBandSize w:val="1"/>
      <w:tblStyleColBandSize w:val="1"/>
      <w:tblInd w:w="0" w:type="dxa"/>
      <w:tblBorders>
        <w:top w:val="single" w:sz="4" w:space="0" w:color="E18A6F"/>
        <w:left w:val="single" w:sz="4" w:space="0" w:color="E18A6F"/>
        <w:bottom w:val="single" w:sz="4" w:space="0" w:color="E18A6F"/>
        <w:right w:val="single" w:sz="4" w:space="0" w:color="E18A6F"/>
        <w:insideH w:val="single" w:sz="4" w:space="0" w:color="E18A6F"/>
        <w:insideV w:val="single" w:sz="4" w:space="0" w:color="E18A6F"/>
      </w:tblBorders>
      <w:tblCellMar>
        <w:top w:w="0" w:type="dxa"/>
        <w:left w:w="108" w:type="dxa"/>
        <w:bottom w:w="0" w:type="dxa"/>
        <w:right w:w="108" w:type="dxa"/>
      </w:tblCellMar>
    </w:tblPr>
    <w:tblStylePr w:type="firstRow">
      <w:rPr>
        <w:b/>
        <w:bCs/>
        <w:color w:val="FFFFFF"/>
      </w:rPr>
      <w:tblPr/>
      <w:tcPr>
        <w:tcBorders>
          <w:top w:val="single" w:sz="4" w:space="0" w:color="B64926"/>
          <w:left w:val="single" w:sz="4" w:space="0" w:color="B64926"/>
          <w:bottom w:val="single" w:sz="4" w:space="0" w:color="B64926"/>
          <w:right w:val="single" w:sz="4" w:space="0" w:color="B64926"/>
          <w:insideH w:val="nil"/>
          <w:insideV w:val="nil"/>
        </w:tcBorders>
        <w:shd w:val="clear" w:color="auto" w:fill="B64926"/>
      </w:tcPr>
    </w:tblStylePr>
    <w:tblStylePr w:type="lastRow">
      <w:rPr>
        <w:b/>
        <w:bCs/>
      </w:rPr>
      <w:tblPr/>
      <w:tcPr>
        <w:tcBorders>
          <w:top w:val="double" w:sz="4" w:space="0" w:color="B64926"/>
        </w:tcBorders>
      </w:tcPr>
    </w:tblStylePr>
    <w:tblStylePr w:type="firstCol">
      <w:rPr>
        <w:b/>
        <w:bCs/>
      </w:rPr>
    </w:tblStylePr>
    <w:tblStylePr w:type="lastCol">
      <w:rPr>
        <w:b/>
        <w:bCs/>
      </w:rPr>
    </w:tblStylePr>
    <w:tblStylePr w:type="band1Vert">
      <w:tblPr/>
      <w:tcPr>
        <w:shd w:val="clear" w:color="auto" w:fill="F5D8CF"/>
      </w:tcPr>
    </w:tblStylePr>
    <w:tblStylePr w:type="band1Horz">
      <w:tblPr/>
      <w:tcPr>
        <w:shd w:val="clear" w:color="auto" w:fill="F5D8CF"/>
      </w:tcPr>
    </w:tblStylePr>
  </w:style>
  <w:style w:type="table" w:styleId="Elencochiaro-Colore4">
    <w:name w:val="Light List Accent 4"/>
    <w:basedOn w:val="Tabellanormale"/>
    <w:uiPriority w:val="61"/>
    <w:rsid w:val="003E546F"/>
    <w:tblPr>
      <w:tblStyleRowBandSize w:val="1"/>
      <w:tblStyleColBandSize w:val="1"/>
      <w:tblInd w:w="0" w:type="dxa"/>
      <w:tblBorders>
        <w:top w:val="single" w:sz="8" w:space="0" w:color="FF8427"/>
        <w:left w:val="single" w:sz="8" w:space="0" w:color="FF8427"/>
        <w:bottom w:val="single" w:sz="8" w:space="0" w:color="FF8427"/>
        <w:right w:val="single" w:sz="8" w:space="0" w:color="FF8427"/>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8427"/>
      </w:tcPr>
    </w:tblStylePr>
    <w:tblStylePr w:type="lastRow">
      <w:pPr>
        <w:spacing w:before="0" w:after="0" w:line="240" w:lineRule="auto"/>
      </w:pPr>
      <w:rPr>
        <w:b/>
        <w:bCs/>
      </w:rPr>
      <w:tblPr/>
      <w:tcPr>
        <w:tcBorders>
          <w:top w:val="double" w:sz="6" w:space="0" w:color="FF8427"/>
          <w:left w:val="single" w:sz="8" w:space="0" w:color="FF8427"/>
          <w:bottom w:val="single" w:sz="8" w:space="0" w:color="FF8427"/>
          <w:right w:val="single" w:sz="8" w:space="0" w:color="FF8427"/>
        </w:tcBorders>
      </w:tcPr>
    </w:tblStylePr>
    <w:tblStylePr w:type="firstCol">
      <w:rPr>
        <w:b/>
        <w:bCs/>
      </w:rPr>
    </w:tblStylePr>
    <w:tblStylePr w:type="lastCol">
      <w:rPr>
        <w:b/>
        <w:bCs/>
      </w:rPr>
    </w:tblStylePr>
    <w:tblStylePr w:type="band1Vert">
      <w:tblPr/>
      <w:tcPr>
        <w:tcBorders>
          <w:top w:val="single" w:sz="8" w:space="0" w:color="FF8427"/>
          <w:left w:val="single" w:sz="8" w:space="0" w:color="FF8427"/>
          <w:bottom w:val="single" w:sz="8" w:space="0" w:color="FF8427"/>
          <w:right w:val="single" w:sz="8" w:space="0" w:color="FF8427"/>
        </w:tcBorders>
      </w:tcPr>
    </w:tblStylePr>
    <w:tblStylePr w:type="band1Horz">
      <w:tblPr/>
      <w:tcPr>
        <w:tcBorders>
          <w:top w:val="single" w:sz="8" w:space="0" w:color="FF8427"/>
          <w:left w:val="single" w:sz="8" w:space="0" w:color="FF8427"/>
          <w:bottom w:val="single" w:sz="8" w:space="0" w:color="FF8427"/>
          <w:right w:val="single" w:sz="8" w:space="0" w:color="FF8427"/>
        </w:tcBorders>
      </w:tcPr>
    </w:tblStylePr>
  </w:style>
  <w:style w:type="table" w:styleId="Grigliachiara-Colore4">
    <w:name w:val="Light Grid Accent 4"/>
    <w:basedOn w:val="Tabellanormale"/>
    <w:uiPriority w:val="62"/>
    <w:rsid w:val="00600F61"/>
    <w:tblPr>
      <w:tblStyleRowBandSize w:val="1"/>
      <w:tblStyleColBandSize w:val="1"/>
      <w:tblInd w:w="0" w:type="dxa"/>
      <w:tblBorders>
        <w:top w:val="single" w:sz="8" w:space="0" w:color="FF8427"/>
        <w:left w:val="single" w:sz="8" w:space="0" w:color="FF8427"/>
        <w:bottom w:val="single" w:sz="8" w:space="0" w:color="FF8427"/>
        <w:right w:val="single" w:sz="8" w:space="0" w:color="FF8427"/>
        <w:insideH w:val="single" w:sz="8" w:space="0" w:color="FF8427"/>
        <w:insideV w:val="single" w:sz="8" w:space="0" w:color="FF8427"/>
      </w:tblBorders>
      <w:tblCellMar>
        <w:top w:w="0" w:type="dxa"/>
        <w:left w:w="108" w:type="dxa"/>
        <w:bottom w:w="0" w:type="dxa"/>
        <w:right w:w="108" w:type="dxa"/>
      </w:tblCellMar>
    </w:tblPr>
    <w:tblStylePr w:type="firstRow">
      <w:pPr>
        <w:spacing w:before="0" w:after="0" w:line="240" w:lineRule="auto"/>
      </w:pPr>
      <w:rPr>
        <w:rFonts w:ascii="Cambria" w:eastAsia="MS Gothic" w:hAnsi="Cambria" w:cs="Times New Roman"/>
        <w:b/>
        <w:bCs/>
      </w:rPr>
      <w:tblPr/>
      <w:tcPr>
        <w:tcBorders>
          <w:top w:val="single" w:sz="8" w:space="0" w:color="FF8427"/>
          <w:left w:val="single" w:sz="8" w:space="0" w:color="FF8427"/>
          <w:bottom w:val="single" w:sz="18" w:space="0" w:color="FF8427"/>
          <w:right w:val="single" w:sz="8" w:space="0" w:color="FF8427"/>
          <w:insideH w:val="nil"/>
          <w:insideV w:val="single" w:sz="8" w:space="0" w:color="FF8427"/>
        </w:tcBorders>
      </w:tcPr>
    </w:tblStylePr>
    <w:tblStylePr w:type="lastRow">
      <w:pPr>
        <w:spacing w:before="0" w:after="0" w:line="240" w:lineRule="auto"/>
      </w:pPr>
      <w:rPr>
        <w:rFonts w:ascii="Cambria" w:eastAsia="MS Gothic" w:hAnsi="Cambria" w:cs="Times New Roman"/>
        <w:b/>
        <w:bCs/>
      </w:rPr>
      <w:tblPr/>
      <w:tcPr>
        <w:tcBorders>
          <w:top w:val="double" w:sz="6" w:space="0" w:color="FF8427"/>
          <w:left w:val="single" w:sz="8" w:space="0" w:color="FF8427"/>
          <w:bottom w:val="single" w:sz="8" w:space="0" w:color="FF8427"/>
          <w:right w:val="single" w:sz="8" w:space="0" w:color="FF8427"/>
          <w:insideH w:val="nil"/>
          <w:insideV w:val="single" w:sz="8" w:space="0" w:color="FF8427"/>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FF8427"/>
          <w:left w:val="single" w:sz="8" w:space="0" w:color="FF8427"/>
          <w:bottom w:val="single" w:sz="8" w:space="0" w:color="FF8427"/>
          <w:right w:val="single" w:sz="8" w:space="0" w:color="FF8427"/>
        </w:tcBorders>
      </w:tcPr>
    </w:tblStylePr>
    <w:tblStylePr w:type="band1Vert">
      <w:tblPr/>
      <w:tcPr>
        <w:tcBorders>
          <w:top w:val="single" w:sz="8" w:space="0" w:color="FF8427"/>
          <w:left w:val="single" w:sz="8" w:space="0" w:color="FF8427"/>
          <w:bottom w:val="single" w:sz="8" w:space="0" w:color="FF8427"/>
          <w:right w:val="single" w:sz="8" w:space="0" w:color="FF8427"/>
        </w:tcBorders>
        <w:shd w:val="clear" w:color="auto" w:fill="FFE0C9"/>
      </w:tcPr>
    </w:tblStylePr>
    <w:tblStylePr w:type="band1Horz">
      <w:tblPr/>
      <w:tcPr>
        <w:tcBorders>
          <w:top w:val="single" w:sz="8" w:space="0" w:color="FF8427"/>
          <w:left w:val="single" w:sz="8" w:space="0" w:color="FF8427"/>
          <w:bottom w:val="single" w:sz="8" w:space="0" w:color="FF8427"/>
          <w:right w:val="single" w:sz="8" w:space="0" w:color="FF8427"/>
          <w:insideV w:val="single" w:sz="8" w:space="0" w:color="FF8427"/>
        </w:tcBorders>
        <w:shd w:val="clear" w:color="auto" w:fill="FFE0C9"/>
      </w:tcPr>
    </w:tblStylePr>
    <w:tblStylePr w:type="band2Horz">
      <w:tblPr/>
      <w:tcPr>
        <w:tcBorders>
          <w:top w:val="single" w:sz="8" w:space="0" w:color="FF8427"/>
          <w:left w:val="single" w:sz="8" w:space="0" w:color="FF8427"/>
          <w:bottom w:val="single" w:sz="8" w:space="0" w:color="FF8427"/>
          <w:right w:val="single" w:sz="8" w:space="0" w:color="FF8427"/>
          <w:insideV w:val="single" w:sz="8" w:space="0" w:color="FF8427"/>
        </w:tcBorders>
      </w:tcPr>
    </w:tblStylePr>
  </w:style>
  <w:style w:type="table" w:styleId="Grigliamedia1-Colore6">
    <w:name w:val="Medium Grid 1 Accent 6"/>
    <w:basedOn w:val="Tabellanormale"/>
    <w:uiPriority w:val="67"/>
    <w:rsid w:val="008A2AEE"/>
    <w:rPr>
      <w:rFonts w:eastAsia="MS Mincho"/>
      <w:sz w:val="24"/>
      <w:szCs w:val="24"/>
    </w:rPr>
    <w:tblPr>
      <w:tblStyleRowBandSize w:val="1"/>
      <w:tblStyleColBandSize w:val="1"/>
      <w:tblInd w:w="0" w:type="dxa"/>
      <w:tblBorders>
        <w:top w:val="single" w:sz="8" w:space="0" w:color="FF3A06"/>
        <w:left w:val="single" w:sz="8" w:space="0" w:color="FF3A06"/>
        <w:bottom w:val="single" w:sz="8" w:space="0" w:color="FF3A06"/>
        <w:right w:val="single" w:sz="8" w:space="0" w:color="FF3A06"/>
        <w:insideH w:val="single" w:sz="8" w:space="0" w:color="FF3A06"/>
        <w:insideV w:val="single" w:sz="8" w:space="0" w:color="FF3A06"/>
      </w:tblBorders>
      <w:tblCellMar>
        <w:top w:w="0" w:type="dxa"/>
        <w:left w:w="108" w:type="dxa"/>
        <w:bottom w:w="0" w:type="dxa"/>
        <w:right w:w="108" w:type="dxa"/>
      </w:tblCellMar>
    </w:tblPr>
    <w:tcPr>
      <w:shd w:val="clear" w:color="auto" w:fill="FFBEAC"/>
    </w:tcPr>
    <w:tblStylePr w:type="firstRow">
      <w:rPr>
        <w:b/>
        <w:bCs/>
      </w:rPr>
    </w:tblStylePr>
    <w:tblStylePr w:type="lastRow">
      <w:rPr>
        <w:b/>
        <w:bCs/>
      </w:rPr>
      <w:tblPr/>
      <w:tcPr>
        <w:tcBorders>
          <w:top w:val="single" w:sz="18" w:space="0" w:color="FF3A06"/>
        </w:tcBorders>
      </w:tcPr>
    </w:tblStylePr>
    <w:tblStylePr w:type="firstCol">
      <w:rPr>
        <w:b/>
        <w:bCs/>
      </w:rPr>
    </w:tblStylePr>
    <w:tblStylePr w:type="lastCol">
      <w:rPr>
        <w:b/>
        <w:bCs/>
      </w:rPr>
    </w:tblStylePr>
    <w:tblStylePr w:type="band1Vert">
      <w:tblPr/>
      <w:tcPr>
        <w:shd w:val="clear" w:color="auto" w:fill="FF7C59"/>
      </w:tcPr>
    </w:tblStylePr>
    <w:tblStylePr w:type="band1Horz">
      <w:tblPr/>
      <w:tcPr>
        <w:shd w:val="clear" w:color="auto" w:fill="FF7C59"/>
      </w:tcPr>
    </w:tblStylePr>
  </w:style>
  <w:style w:type="paragraph" w:customStyle="1" w:styleId="Standard">
    <w:name w:val="Standard"/>
    <w:rsid w:val="008A2AEE"/>
    <w:pPr>
      <w:suppressAutoHyphens/>
      <w:autoSpaceDN w:val="0"/>
      <w:spacing w:after="120" w:line="276" w:lineRule="auto"/>
      <w:jc w:val="both"/>
      <w:textAlignment w:val="baseline"/>
    </w:pPr>
    <w:rPr>
      <w:rFonts w:ascii="Verdana" w:eastAsia="SimSun" w:hAnsi="Verdana" w:cs="F"/>
      <w:kern w:val="3"/>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541">
      <w:bodyDiv w:val="1"/>
      <w:marLeft w:val="0"/>
      <w:marRight w:val="0"/>
      <w:marTop w:val="0"/>
      <w:marBottom w:val="0"/>
      <w:divBdr>
        <w:top w:val="none" w:sz="0" w:space="0" w:color="auto"/>
        <w:left w:val="none" w:sz="0" w:space="0" w:color="auto"/>
        <w:bottom w:val="none" w:sz="0" w:space="0" w:color="auto"/>
        <w:right w:val="none" w:sz="0" w:space="0" w:color="auto"/>
      </w:divBdr>
      <w:divsChild>
        <w:div w:id="74207386">
          <w:marLeft w:val="547"/>
          <w:marRight w:val="0"/>
          <w:marTop w:val="77"/>
          <w:marBottom w:val="0"/>
          <w:divBdr>
            <w:top w:val="none" w:sz="0" w:space="0" w:color="auto"/>
            <w:left w:val="none" w:sz="0" w:space="0" w:color="auto"/>
            <w:bottom w:val="none" w:sz="0" w:space="0" w:color="auto"/>
            <w:right w:val="none" w:sz="0" w:space="0" w:color="auto"/>
          </w:divBdr>
        </w:div>
        <w:div w:id="147599793">
          <w:marLeft w:val="547"/>
          <w:marRight w:val="0"/>
          <w:marTop w:val="77"/>
          <w:marBottom w:val="0"/>
          <w:divBdr>
            <w:top w:val="none" w:sz="0" w:space="0" w:color="auto"/>
            <w:left w:val="none" w:sz="0" w:space="0" w:color="auto"/>
            <w:bottom w:val="none" w:sz="0" w:space="0" w:color="auto"/>
            <w:right w:val="none" w:sz="0" w:space="0" w:color="auto"/>
          </w:divBdr>
        </w:div>
        <w:div w:id="451676541">
          <w:marLeft w:val="547"/>
          <w:marRight w:val="0"/>
          <w:marTop w:val="77"/>
          <w:marBottom w:val="0"/>
          <w:divBdr>
            <w:top w:val="none" w:sz="0" w:space="0" w:color="auto"/>
            <w:left w:val="none" w:sz="0" w:space="0" w:color="auto"/>
            <w:bottom w:val="none" w:sz="0" w:space="0" w:color="auto"/>
            <w:right w:val="none" w:sz="0" w:space="0" w:color="auto"/>
          </w:divBdr>
        </w:div>
        <w:div w:id="1102258582">
          <w:marLeft w:val="547"/>
          <w:marRight w:val="0"/>
          <w:marTop w:val="77"/>
          <w:marBottom w:val="0"/>
          <w:divBdr>
            <w:top w:val="none" w:sz="0" w:space="0" w:color="auto"/>
            <w:left w:val="none" w:sz="0" w:space="0" w:color="auto"/>
            <w:bottom w:val="none" w:sz="0" w:space="0" w:color="auto"/>
            <w:right w:val="none" w:sz="0" w:space="0" w:color="auto"/>
          </w:divBdr>
        </w:div>
        <w:div w:id="1253005348">
          <w:marLeft w:val="547"/>
          <w:marRight w:val="0"/>
          <w:marTop w:val="77"/>
          <w:marBottom w:val="0"/>
          <w:divBdr>
            <w:top w:val="none" w:sz="0" w:space="0" w:color="auto"/>
            <w:left w:val="none" w:sz="0" w:space="0" w:color="auto"/>
            <w:bottom w:val="none" w:sz="0" w:space="0" w:color="auto"/>
            <w:right w:val="none" w:sz="0" w:space="0" w:color="auto"/>
          </w:divBdr>
        </w:div>
        <w:div w:id="1389576555">
          <w:marLeft w:val="547"/>
          <w:marRight w:val="0"/>
          <w:marTop w:val="77"/>
          <w:marBottom w:val="0"/>
          <w:divBdr>
            <w:top w:val="none" w:sz="0" w:space="0" w:color="auto"/>
            <w:left w:val="none" w:sz="0" w:space="0" w:color="auto"/>
            <w:bottom w:val="none" w:sz="0" w:space="0" w:color="auto"/>
            <w:right w:val="none" w:sz="0" w:space="0" w:color="auto"/>
          </w:divBdr>
        </w:div>
      </w:divsChild>
    </w:div>
    <w:div w:id="15615947">
      <w:bodyDiv w:val="1"/>
      <w:marLeft w:val="0"/>
      <w:marRight w:val="0"/>
      <w:marTop w:val="0"/>
      <w:marBottom w:val="0"/>
      <w:divBdr>
        <w:top w:val="none" w:sz="0" w:space="0" w:color="auto"/>
        <w:left w:val="none" w:sz="0" w:space="0" w:color="auto"/>
        <w:bottom w:val="none" w:sz="0" w:space="0" w:color="auto"/>
        <w:right w:val="none" w:sz="0" w:space="0" w:color="auto"/>
      </w:divBdr>
    </w:div>
    <w:div w:id="18557398">
      <w:bodyDiv w:val="1"/>
      <w:marLeft w:val="0"/>
      <w:marRight w:val="0"/>
      <w:marTop w:val="0"/>
      <w:marBottom w:val="0"/>
      <w:divBdr>
        <w:top w:val="none" w:sz="0" w:space="0" w:color="auto"/>
        <w:left w:val="none" w:sz="0" w:space="0" w:color="auto"/>
        <w:bottom w:val="none" w:sz="0" w:space="0" w:color="auto"/>
        <w:right w:val="none" w:sz="0" w:space="0" w:color="auto"/>
      </w:divBdr>
      <w:divsChild>
        <w:div w:id="22707306">
          <w:marLeft w:val="0"/>
          <w:marRight w:val="0"/>
          <w:marTop w:val="0"/>
          <w:marBottom w:val="0"/>
          <w:divBdr>
            <w:top w:val="none" w:sz="0" w:space="0" w:color="auto"/>
            <w:left w:val="none" w:sz="0" w:space="0" w:color="auto"/>
            <w:bottom w:val="none" w:sz="0" w:space="0" w:color="auto"/>
            <w:right w:val="none" w:sz="0" w:space="0" w:color="auto"/>
          </w:divBdr>
        </w:div>
        <w:div w:id="110175201">
          <w:marLeft w:val="0"/>
          <w:marRight w:val="0"/>
          <w:marTop w:val="0"/>
          <w:marBottom w:val="0"/>
          <w:divBdr>
            <w:top w:val="none" w:sz="0" w:space="0" w:color="auto"/>
            <w:left w:val="none" w:sz="0" w:space="0" w:color="auto"/>
            <w:bottom w:val="none" w:sz="0" w:space="0" w:color="auto"/>
            <w:right w:val="none" w:sz="0" w:space="0" w:color="auto"/>
          </w:divBdr>
        </w:div>
        <w:div w:id="144666293">
          <w:marLeft w:val="0"/>
          <w:marRight w:val="0"/>
          <w:marTop w:val="0"/>
          <w:marBottom w:val="0"/>
          <w:divBdr>
            <w:top w:val="none" w:sz="0" w:space="0" w:color="auto"/>
            <w:left w:val="none" w:sz="0" w:space="0" w:color="auto"/>
            <w:bottom w:val="none" w:sz="0" w:space="0" w:color="auto"/>
            <w:right w:val="none" w:sz="0" w:space="0" w:color="auto"/>
          </w:divBdr>
        </w:div>
        <w:div w:id="191383766">
          <w:marLeft w:val="0"/>
          <w:marRight w:val="0"/>
          <w:marTop w:val="0"/>
          <w:marBottom w:val="0"/>
          <w:divBdr>
            <w:top w:val="none" w:sz="0" w:space="0" w:color="auto"/>
            <w:left w:val="none" w:sz="0" w:space="0" w:color="auto"/>
            <w:bottom w:val="none" w:sz="0" w:space="0" w:color="auto"/>
            <w:right w:val="none" w:sz="0" w:space="0" w:color="auto"/>
          </w:divBdr>
        </w:div>
        <w:div w:id="360790427">
          <w:marLeft w:val="0"/>
          <w:marRight w:val="0"/>
          <w:marTop w:val="0"/>
          <w:marBottom w:val="0"/>
          <w:divBdr>
            <w:top w:val="none" w:sz="0" w:space="0" w:color="auto"/>
            <w:left w:val="none" w:sz="0" w:space="0" w:color="auto"/>
            <w:bottom w:val="none" w:sz="0" w:space="0" w:color="auto"/>
            <w:right w:val="none" w:sz="0" w:space="0" w:color="auto"/>
          </w:divBdr>
        </w:div>
        <w:div w:id="409274110">
          <w:marLeft w:val="0"/>
          <w:marRight w:val="0"/>
          <w:marTop w:val="0"/>
          <w:marBottom w:val="0"/>
          <w:divBdr>
            <w:top w:val="none" w:sz="0" w:space="0" w:color="auto"/>
            <w:left w:val="none" w:sz="0" w:space="0" w:color="auto"/>
            <w:bottom w:val="none" w:sz="0" w:space="0" w:color="auto"/>
            <w:right w:val="none" w:sz="0" w:space="0" w:color="auto"/>
          </w:divBdr>
        </w:div>
        <w:div w:id="426192555">
          <w:marLeft w:val="0"/>
          <w:marRight w:val="0"/>
          <w:marTop w:val="0"/>
          <w:marBottom w:val="0"/>
          <w:divBdr>
            <w:top w:val="none" w:sz="0" w:space="0" w:color="auto"/>
            <w:left w:val="none" w:sz="0" w:space="0" w:color="auto"/>
            <w:bottom w:val="none" w:sz="0" w:space="0" w:color="auto"/>
            <w:right w:val="none" w:sz="0" w:space="0" w:color="auto"/>
          </w:divBdr>
        </w:div>
        <w:div w:id="448361389">
          <w:marLeft w:val="0"/>
          <w:marRight w:val="0"/>
          <w:marTop w:val="0"/>
          <w:marBottom w:val="0"/>
          <w:divBdr>
            <w:top w:val="none" w:sz="0" w:space="0" w:color="auto"/>
            <w:left w:val="none" w:sz="0" w:space="0" w:color="auto"/>
            <w:bottom w:val="none" w:sz="0" w:space="0" w:color="auto"/>
            <w:right w:val="none" w:sz="0" w:space="0" w:color="auto"/>
          </w:divBdr>
        </w:div>
        <w:div w:id="540556170">
          <w:marLeft w:val="0"/>
          <w:marRight w:val="0"/>
          <w:marTop w:val="0"/>
          <w:marBottom w:val="0"/>
          <w:divBdr>
            <w:top w:val="none" w:sz="0" w:space="0" w:color="auto"/>
            <w:left w:val="none" w:sz="0" w:space="0" w:color="auto"/>
            <w:bottom w:val="none" w:sz="0" w:space="0" w:color="auto"/>
            <w:right w:val="none" w:sz="0" w:space="0" w:color="auto"/>
          </w:divBdr>
        </w:div>
        <w:div w:id="576944549">
          <w:marLeft w:val="0"/>
          <w:marRight w:val="0"/>
          <w:marTop w:val="0"/>
          <w:marBottom w:val="0"/>
          <w:divBdr>
            <w:top w:val="none" w:sz="0" w:space="0" w:color="auto"/>
            <w:left w:val="none" w:sz="0" w:space="0" w:color="auto"/>
            <w:bottom w:val="none" w:sz="0" w:space="0" w:color="auto"/>
            <w:right w:val="none" w:sz="0" w:space="0" w:color="auto"/>
          </w:divBdr>
        </w:div>
        <w:div w:id="634066230">
          <w:marLeft w:val="0"/>
          <w:marRight w:val="0"/>
          <w:marTop w:val="0"/>
          <w:marBottom w:val="0"/>
          <w:divBdr>
            <w:top w:val="none" w:sz="0" w:space="0" w:color="auto"/>
            <w:left w:val="none" w:sz="0" w:space="0" w:color="auto"/>
            <w:bottom w:val="none" w:sz="0" w:space="0" w:color="auto"/>
            <w:right w:val="none" w:sz="0" w:space="0" w:color="auto"/>
          </w:divBdr>
        </w:div>
        <w:div w:id="829097096">
          <w:marLeft w:val="0"/>
          <w:marRight w:val="0"/>
          <w:marTop w:val="0"/>
          <w:marBottom w:val="0"/>
          <w:divBdr>
            <w:top w:val="none" w:sz="0" w:space="0" w:color="auto"/>
            <w:left w:val="none" w:sz="0" w:space="0" w:color="auto"/>
            <w:bottom w:val="none" w:sz="0" w:space="0" w:color="auto"/>
            <w:right w:val="none" w:sz="0" w:space="0" w:color="auto"/>
          </w:divBdr>
        </w:div>
        <w:div w:id="925769804">
          <w:marLeft w:val="0"/>
          <w:marRight w:val="0"/>
          <w:marTop w:val="0"/>
          <w:marBottom w:val="0"/>
          <w:divBdr>
            <w:top w:val="none" w:sz="0" w:space="0" w:color="auto"/>
            <w:left w:val="none" w:sz="0" w:space="0" w:color="auto"/>
            <w:bottom w:val="none" w:sz="0" w:space="0" w:color="auto"/>
            <w:right w:val="none" w:sz="0" w:space="0" w:color="auto"/>
          </w:divBdr>
        </w:div>
        <w:div w:id="926572574">
          <w:marLeft w:val="0"/>
          <w:marRight w:val="0"/>
          <w:marTop w:val="0"/>
          <w:marBottom w:val="0"/>
          <w:divBdr>
            <w:top w:val="none" w:sz="0" w:space="0" w:color="auto"/>
            <w:left w:val="none" w:sz="0" w:space="0" w:color="auto"/>
            <w:bottom w:val="none" w:sz="0" w:space="0" w:color="auto"/>
            <w:right w:val="none" w:sz="0" w:space="0" w:color="auto"/>
          </w:divBdr>
        </w:div>
        <w:div w:id="986321726">
          <w:marLeft w:val="0"/>
          <w:marRight w:val="0"/>
          <w:marTop w:val="0"/>
          <w:marBottom w:val="0"/>
          <w:divBdr>
            <w:top w:val="none" w:sz="0" w:space="0" w:color="auto"/>
            <w:left w:val="none" w:sz="0" w:space="0" w:color="auto"/>
            <w:bottom w:val="none" w:sz="0" w:space="0" w:color="auto"/>
            <w:right w:val="none" w:sz="0" w:space="0" w:color="auto"/>
          </w:divBdr>
        </w:div>
        <w:div w:id="1003818613">
          <w:marLeft w:val="0"/>
          <w:marRight w:val="0"/>
          <w:marTop w:val="0"/>
          <w:marBottom w:val="0"/>
          <w:divBdr>
            <w:top w:val="none" w:sz="0" w:space="0" w:color="auto"/>
            <w:left w:val="none" w:sz="0" w:space="0" w:color="auto"/>
            <w:bottom w:val="none" w:sz="0" w:space="0" w:color="auto"/>
            <w:right w:val="none" w:sz="0" w:space="0" w:color="auto"/>
          </w:divBdr>
        </w:div>
        <w:div w:id="1049650434">
          <w:marLeft w:val="0"/>
          <w:marRight w:val="0"/>
          <w:marTop w:val="0"/>
          <w:marBottom w:val="0"/>
          <w:divBdr>
            <w:top w:val="none" w:sz="0" w:space="0" w:color="auto"/>
            <w:left w:val="none" w:sz="0" w:space="0" w:color="auto"/>
            <w:bottom w:val="none" w:sz="0" w:space="0" w:color="auto"/>
            <w:right w:val="none" w:sz="0" w:space="0" w:color="auto"/>
          </w:divBdr>
        </w:div>
        <w:div w:id="1050694374">
          <w:marLeft w:val="0"/>
          <w:marRight w:val="0"/>
          <w:marTop w:val="0"/>
          <w:marBottom w:val="0"/>
          <w:divBdr>
            <w:top w:val="none" w:sz="0" w:space="0" w:color="auto"/>
            <w:left w:val="none" w:sz="0" w:space="0" w:color="auto"/>
            <w:bottom w:val="none" w:sz="0" w:space="0" w:color="auto"/>
            <w:right w:val="none" w:sz="0" w:space="0" w:color="auto"/>
          </w:divBdr>
        </w:div>
        <w:div w:id="1066102849">
          <w:marLeft w:val="0"/>
          <w:marRight w:val="0"/>
          <w:marTop w:val="0"/>
          <w:marBottom w:val="0"/>
          <w:divBdr>
            <w:top w:val="none" w:sz="0" w:space="0" w:color="auto"/>
            <w:left w:val="none" w:sz="0" w:space="0" w:color="auto"/>
            <w:bottom w:val="none" w:sz="0" w:space="0" w:color="auto"/>
            <w:right w:val="none" w:sz="0" w:space="0" w:color="auto"/>
          </w:divBdr>
        </w:div>
        <w:div w:id="1093356959">
          <w:marLeft w:val="0"/>
          <w:marRight w:val="0"/>
          <w:marTop w:val="0"/>
          <w:marBottom w:val="0"/>
          <w:divBdr>
            <w:top w:val="none" w:sz="0" w:space="0" w:color="auto"/>
            <w:left w:val="none" w:sz="0" w:space="0" w:color="auto"/>
            <w:bottom w:val="none" w:sz="0" w:space="0" w:color="auto"/>
            <w:right w:val="none" w:sz="0" w:space="0" w:color="auto"/>
          </w:divBdr>
        </w:div>
        <w:div w:id="1098064300">
          <w:marLeft w:val="0"/>
          <w:marRight w:val="0"/>
          <w:marTop w:val="0"/>
          <w:marBottom w:val="0"/>
          <w:divBdr>
            <w:top w:val="none" w:sz="0" w:space="0" w:color="auto"/>
            <w:left w:val="none" w:sz="0" w:space="0" w:color="auto"/>
            <w:bottom w:val="none" w:sz="0" w:space="0" w:color="auto"/>
            <w:right w:val="none" w:sz="0" w:space="0" w:color="auto"/>
          </w:divBdr>
        </w:div>
        <w:div w:id="1102338067">
          <w:marLeft w:val="0"/>
          <w:marRight w:val="0"/>
          <w:marTop w:val="0"/>
          <w:marBottom w:val="0"/>
          <w:divBdr>
            <w:top w:val="none" w:sz="0" w:space="0" w:color="auto"/>
            <w:left w:val="none" w:sz="0" w:space="0" w:color="auto"/>
            <w:bottom w:val="none" w:sz="0" w:space="0" w:color="auto"/>
            <w:right w:val="none" w:sz="0" w:space="0" w:color="auto"/>
          </w:divBdr>
        </w:div>
        <w:div w:id="1103914115">
          <w:marLeft w:val="0"/>
          <w:marRight w:val="0"/>
          <w:marTop w:val="0"/>
          <w:marBottom w:val="0"/>
          <w:divBdr>
            <w:top w:val="none" w:sz="0" w:space="0" w:color="auto"/>
            <w:left w:val="none" w:sz="0" w:space="0" w:color="auto"/>
            <w:bottom w:val="none" w:sz="0" w:space="0" w:color="auto"/>
            <w:right w:val="none" w:sz="0" w:space="0" w:color="auto"/>
          </w:divBdr>
        </w:div>
        <w:div w:id="1208909388">
          <w:marLeft w:val="0"/>
          <w:marRight w:val="0"/>
          <w:marTop w:val="0"/>
          <w:marBottom w:val="0"/>
          <w:divBdr>
            <w:top w:val="none" w:sz="0" w:space="0" w:color="auto"/>
            <w:left w:val="none" w:sz="0" w:space="0" w:color="auto"/>
            <w:bottom w:val="none" w:sz="0" w:space="0" w:color="auto"/>
            <w:right w:val="none" w:sz="0" w:space="0" w:color="auto"/>
          </w:divBdr>
        </w:div>
        <w:div w:id="1269851278">
          <w:marLeft w:val="0"/>
          <w:marRight w:val="0"/>
          <w:marTop w:val="0"/>
          <w:marBottom w:val="0"/>
          <w:divBdr>
            <w:top w:val="none" w:sz="0" w:space="0" w:color="auto"/>
            <w:left w:val="none" w:sz="0" w:space="0" w:color="auto"/>
            <w:bottom w:val="none" w:sz="0" w:space="0" w:color="auto"/>
            <w:right w:val="none" w:sz="0" w:space="0" w:color="auto"/>
          </w:divBdr>
        </w:div>
        <w:div w:id="1297224796">
          <w:marLeft w:val="0"/>
          <w:marRight w:val="0"/>
          <w:marTop w:val="0"/>
          <w:marBottom w:val="0"/>
          <w:divBdr>
            <w:top w:val="none" w:sz="0" w:space="0" w:color="auto"/>
            <w:left w:val="none" w:sz="0" w:space="0" w:color="auto"/>
            <w:bottom w:val="none" w:sz="0" w:space="0" w:color="auto"/>
            <w:right w:val="none" w:sz="0" w:space="0" w:color="auto"/>
          </w:divBdr>
        </w:div>
        <w:div w:id="1301956135">
          <w:marLeft w:val="0"/>
          <w:marRight w:val="0"/>
          <w:marTop w:val="0"/>
          <w:marBottom w:val="0"/>
          <w:divBdr>
            <w:top w:val="none" w:sz="0" w:space="0" w:color="auto"/>
            <w:left w:val="none" w:sz="0" w:space="0" w:color="auto"/>
            <w:bottom w:val="none" w:sz="0" w:space="0" w:color="auto"/>
            <w:right w:val="none" w:sz="0" w:space="0" w:color="auto"/>
          </w:divBdr>
        </w:div>
        <w:div w:id="1347249995">
          <w:marLeft w:val="0"/>
          <w:marRight w:val="0"/>
          <w:marTop w:val="0"/>
          <w:marBottom w:val="0"/>
          <w:divBdr>
            <w:top w:val="none" w:sz="0" w:space="0" w:color="auto"/>
            <w:left w:val="none" w:sz="0" w:space="0" w:color="auto"/>
            <w:bottom w:val="none" w:sz="0" w:space="0" w:color="auto"/>
            <w:right w:val="none" w:sz="0" w:space="0" w:color="auto"/>
          </w:divBdr>
        </w:div>
        <w:div w:id="1364593406">
          <w:marLeft w:val="0"/>
          <w:marRight w:val="0"/>
          <w:marTop w:val="0"/>
          <w:marBottom w:val="0"/>
          <w:divBdr>
            <w:top w:val="none" w:sz="0" w:space="0" w:color="auto"/>
            <w:left w:val="none" w:sz="0" w:space="0" w:color="auto"/>
            <w:bottom w:val="none" w:sz="0" w:space="0" w:color="auto"/>
            <w:right w:val="none" w:sz="0" w:space="0" w:color="auto"/>
          </w:divBdr>
        </w:div>
        <w:div w:id="1377123105">
          <w:marLeft w:val="0"/>
          <w:marRight w:val="0"/>
          <w:marTop w:val="0"/>
          <w:marBottom w:val="0"/>
          <w:divBdr>
            <w:top w:val="none" w:sz="0" w:space="0" w:color="auto"/>
            <w:left w:val="none" w:sz="0" w:space="0" w:color="auto"/>
            <w:bottom w:val="none" w:sz="0" w:space="0" w:color="auto"/>
            <w:right w:val="none" w:sz="0" w:space="0" w:color="auto"/>
          </w:divBdr>
        </w:div>
        <w:div w:id="1393653846">
          <w:marLeft w:val="0"/>
          <w:marRight w:val="0"/>
          <w:marTop w:val="0"/>
          <w:marBottom w:val="0"/>
          <w:divBdr>
            <w:top w:val="none" w:sz="0" w:space="0" w:color="auto"/>
            <w:left w:val="none" w:sz="0" w:space="0" w:color="auto"/>
            <w:bottom w:val="none" w:sz="0" w:space="0" w:color="auto"/>
            <w:right w:val="none" w:sz="0" w:space="0" w:color="auto"/>
          </w:divBdr>
        </w:div>
        <w:div w:id="1414010340">
          <w:marLeft w:val="0"/>
          <w:marRight w:val="0"/>
          <w:marTop w:val="0"/>
          <w:marBottom w:val="0"/>
          <w:divBdr>
            <w:top w:val="none" w:sz="0" w:space="0" w:color="auto"/>
            <w:left w:val="none" w:sz="0" w:space="0" w:color="auto"/>
            <w:bottom w:val="none" w:sz="0" w:space="0" w:color="auto"/>
            <w:right w:val="none" w:sz="0" w:space="0" w:color="auto"/>
          </w:divBdr>
        </w:div>
        <w:div w:id="1528369261">
          <w:marLeft w:val="0"/>
          <w:marRight w:val="0"/>
          <w:marTop w:val="0"/>
          <w:marBottom w:val="0"/>
          <w:divBdr>
            <w:top w:val="none" w:sz="0" w:space="0" w:color="auto"/>
            <w:left w:val="none" w:sz="0" w:space="0" w:color="auto"/>
            <w:bottom w:val="none" w:sz="0" w:space="0" w:color="auto"/>
            <w:right w:val="none" w:sz="0" w:space="0" w:color="auto"/>
          </w:divBdr>
        </w:div>
        <w:div w:id="1575969805">
          <w:marLeft w:val="0"/>
          <w:marRight w:val="0"/>
          <w:marTop w:val="0"/>
          <w:marBottom w:val="0"/>
          <w:divBdr>
            <w:top w:val="none" w:sz="0" w:space="0" w:color="auto"/>
            <w:left w:val="none" w:sz="0" w:space="0" w:color="auto"/>
            <w:bottom w:val="none" w:sz="0" w:space="0" w:color="auto"/>
            <w:right w:val="none" w:sz="0" w:space="0" w:color="auto"/>
          </w:divBdr>
        </w:div>
        <w:div w:id="1697850705">
          <w:marLeft w:val="0"/>
          <w:marRight w:val="0"/>
          <w:marTop w:val="0"/>
          <w:marBottom w:val="0"/>
          <w:divBdr>
            <w:top w:val="none" w:sz="0" w:space="0" w:color="auto"/>
            <w:left w:val="none" w:sz="0" w:space="0" w:color="auto"/>
            <w:bottom w:val="none" w:sz="0" w:space="0" w:color="auto"/>
            <w:right w:val="none" w:sz="0" w:space="0" w:color="auto"/>
          </w:divBdr>
        </w:div>
        <w:div w:id="1786537497">
          <w:marLeft w:val="0"/>
          <w:marRight w:val="0"/>
          <w:marTop w:val="0"/>
          <w:marBottom w:val="0"/>
          <w:divBdr>
            <w:top w:val="none" w:sz="0" w:space="0" w:color="auto"/>
            <w:left w:val="none" w:sz="0" w:space="0" w:color="auto"/>
            <w:bottom w:val="none" w:sz="0" w:space="0" w:color="auto"/>
            <w:right w:val="none" w:sz="0" w:space="0" w:color="auto"/>
          </w:divBdr>
        </w:div>
        <w:div w:id="1818567070">
          <w:marLeft w:val="0"/>
          <w:marRight w:val="0"/>
          <w:marTop w:val="0"/>
          <w:marBottom w:val="0"/>
          <w:divBdr>
            <w:top w:val="none" w:sz="0" w:space="0" w:color="auto"/>
            <w:left w:val="none" w:sz="0" w:space="0" w:color="auto"/>
            <w:bottom w:val="none" w:sz="0" w:space="0" w:color="auto"/>
            <w:right w:val="none" w:sz="0" w:space="0" w:color="auto"/>
          </w:divBdr>
        </w:div>
        <w:div w:id="1874537093">
          <w:marLeft w:val="0"/>
          <w:marRight w:val="0"/>
          <w:marTop w:val="0"/>
          <w:marBottom w:val="0"/>
          <w:divBdr>
            <w:top w:val="none" w:sz="0" w:space="0" w:color="auto"/>
            <w:left w:val="none" w:sz="0" w:space="0" w:color="auto"/>
            <w:bottom w:val="none" w:sz="0" w:space="0" w:color="auto"/>
            <w:right w:val="none" w:sz="0" w:space="0" w:color="auto"/>
          </w:divBdr>
        </w:div>
        <w:div w:id="1893930589">
          <w:marLeft w:val="0"/>
          <w:marRight w:val="0"/>
          <w:marTop w:val="0"/>
          <w:marBottom w:val="0"/>
          <w:divBdr>
            <w:top w:val="none" w:sz="0" w:space="0" w:color="auto"/>
            <w:left w:val="none" w:sz="0" w:space="0" w:color="auto"/>
            <w:bottom w:val="none" w:sz="0" w:space="0" w:color="auto"/>
            <w:right w:val="none" w:sz="0" w:space="0" w:color="auto"/>
          </w:divBdr>
        </w:div>
        <w:div w:id="1934167251">
          <w:marLeft w:val="0"/>
          <w:marRight w:val="0"/>
          <w:marTop w:val="0"/>
          <w:marBottom w:val="0"/>
          <w:divBdr>
            <w:top w:val="none" w:sz="0" w:space="0" w:color="auto"/>
            <w:left w:val="none" w:sz="0" w:space="0" w:color="auto"/>
            <w:bottom w:val="none" w:sz="0" w:space="0" w:color="auto"/>
            <w:right w:val="none" w:sz="0" w:space="0" w:color="auto"/>
          </w:divBdr>
        </w:div>
        <w:div w:id="1954900811">
          <w:marLeft w:val="0"/>
          <w:marRight w:val="0"/>
          <w:marTop w:val="0"/>
          <w:marBottom w:val="0"/>
          <w:divBdr>
            <w:top w:val="none" w:sz="0" w:space="0" w:color="auto"/>
            <w:left w:val="none" w:sz="0" w:space="0" w:color="auto"/>
            <w:bottom w:val="none" w:sz="0" w:space="0" w:color="auto"/>
            <w:right w:val="none" w:sz="0" w:space="0" w:color="auto"/>
          </w:divBdr>
        </w:div>
        <w:div w:id="2002805558">
          <w:marLeft w:val="0"/>
          <w:marRight w:val="0"/>
          <w:marTop w:val="0"/>
          <w:marBottom w:val="0"/>
          <w:divBdr>
            <w:top w:val="none" w:sz="0" w:space="0" w:color="auto"/>
            <w:left w:val="none" w:sz="0" w:space="0" w:color="auto"/>
            <w:bottom w:val="none" w:sz="0" w:space="0" w:color="auto"/>
            <w:right w:val="none" w:sz="0" w:space="0" w:color="auto"/>
          </w:divBdr>
        </w:div>
        <w:div w:id="2020615491">
          <w:marLeft w:val="0"/>
          <w:marRight w:val="0"/>
          <w:marTop w:val="0"/>
          <w:marBottom w:val="0"/>
          <w:divBdr>
            <w:top w:val="none" w:sz="0" w:space="0" w:color="auto"/>
            <w:left w:val="none" w:sz="0" w:space="0" w:color="auto"/>
            <w:bottom w:val="none" w:sz="0" w:space="0" w:color="auto"/>
            <w:right w:val="none" w:sz="0" w:space="0" w:color="auto"/>
          </w:divBdr>
        </w:div>
        <w:div w:id="2135058732">
          <w:marLeft w:val="0"/>
          <w:marRight w:val="0"/>
          <w:marTop w:val="0"/>
          <w:marBottom w:val="0"/>
          <w:divBdr>
            <w:top w:val="none" w:sz="0" w:space="0" w:color="auto"/>
            <w:left w:val="none" w:sz="0" w:space="0" w:color="auto"/>
            <w:bottom w:val="none" w:sz="0" w:space="0" w:color="auto"/>
            <w:right w:val="none" w:sz="0" w:space="0" w:color="auto"/>
          </w:divBdr>
        </w:div>
      </w:divsChild>
    </w:div>
    <w:div w:id="25522797">
      <w:bodyDiv w:val="1"/>
      <w:marLeft w:val="0"/>
      <w:marRight w:val="0"/>
      <w:marTop w:val="0"/>
      <w:marBottom w:val="0"/>
      <w:divBdr>
        <w:top w:val="none" w:sz="0" w:space="0" w:color="auto"/>
        <w:left w:val="none" w:sz="0" w:space="0" w:color="auto"/>
        <w:bottom w:val="none" w:sz="0" w:space="0" w:color="auto"/>
        <w:right w:val="none" w:sz="0" w:space="0" w:color="auto"/>
      </w:divBdr>
      <w:divsChild>
        <w:div w:id="1197818030">
          <w:marLeft w:val="0"/>
          <w:marRight w:val="0"/>
          <w:marTop w:val="0"/>
          <w:marBottom w:val="0"/>
          <w:divBdr>
            <w:top w:val="none" w:sz="0" w:space="0" w:color="auto"/>
            <w:left w:val="none" w:sz="0" w:space="0" w:color="auto"/>
            <w:bottom w:val="none" w:sz="0" w:space="0" w:color="auto"/>
            <w:right w:val="none" w:sz="0" w:space="0" w:color="auto"/>
          </w:divBdr>
        </w:div>
        <w:div w:id="2095010655">
          <w:marLeft w:val="0"/>
          <w:marRight w:val="0"/>
          <w:marTop w:val="0"/>
          <w:marBottom w:val="0"/>
          <w:divBdr>
            <w:top w:val="none" w:sz="0" w:space="0" w:color="auto"/>
            <w:left w:val="none" w:sz="0" w:space="0" w:color="auto"/>
            <w:bottom w:val="none" w:sz="0" w:space="0" w:color="auto"/>
            <w:right w:val="none" w:sz="0" w:space="0" w:color="auto"/>
          </w:divBdr>
        </w:div>
      </w:divsChild>
    </w:div>
    <w:div w:id="107164384">
      <w:bodyDiv w:val="1"/>
      <w:marLeft w:val="0"/>
      <w:marRight w:val="0"/>
      <w:marTop w:val="0"/>
      <w:marBottom w:val="0"/>
      <w:divBdr>
        <w:top w:val="none" w:sz="0" w:space="0" w:color="auto"/>
        <w:left w:val="none" w:sz="0" w:space="0" w:color="auto"/>
        <w:bottom w:val="none" w:sz="0" w:space="0" w:color="auto"/>
        <w:right w:val="none" w:sz="0" w:space="0" w:color="auto"/>
      </w:divBdr>
      <w:divsChild>
        <w:div w:id="149175206">
          <w:marLeft w:val="547"/>
          <w:marRight w:val="0"/>
          <w:marTop w:val="77"/>
          <w:marBottom w:val="0"/>
          <w:divBdr>
            <w:top w:val="none" w:sz="0" w:space="0" w:color="auto"/>
            <w:left w:val="none" w:sz="0" w:space="0" w:color="auto"/>
            <w:bottom w:val="none" w:sz="0" w:space="0" w:color="auto"/>
            <w:right w:val="none" w:sz="0" w:space="0" w:color="auto"/>
          </w:divBdr>
        </w:div>
        <w:div w:id="1468164914">
          <w:marLeft w:val="547"/>
          <w:marRight w:val="0"/>
          <w:marTop w:val="77"/>
          <w:marBottom w:val="0"/>
          <w:divBdr>
            <w:top w:val="none" w:sz="0" w:space="0" w:color="auto"/>
            <w:left w:val="none" w:sz="0" w:space="0" w:color="auto"/>
            <w:bottom w:val="none" w:sz="0" w:space="0" w:color="auto"/>
            <w:right w:val="none" w:sz="0" w:space="0" w:color="auto"/>
          </w:divBdr>
        </w:div>
        <w:div w:id="1658454943">
          <w:marLeft w:val="547"/>
          <w:marRight w:val="0"/>
          <w:marTop w:val="77"/>
          <w:marBottom w:val="0"/>
          <w:divBdr>
            <w:top w:val="none" w:sz="0" w:space="0" w:color="auto"/>
            <w:left w:val="none" w:sz="0" w:space="0" w:color="auto"/>
            <w:bottom w:val="none" w:sz="0" w:space="0" w:color="auto"/>
            <w:right w:val="none" w:sz="0" w:space="0" w:color="auto"/>
          </w:divBdr>
        </w:div>
        <w:div w:id="2023628252">
          <w:marLeft w:val="547"/>
          <w:marRight w:val="0"/>
          <w:marTop w:val="77"/>
          <w:marBottom w:val="0"/>
          <w:divBdr>
            <w:top w:val="none" w:sz="0" w:space="0" w:color="auto"/>
            <w:left w:val="none" w:sz="0" w:space="0" w:color="auto"/>
            <w:bottom w:val="none" w:sz="0" w:space="0" w:color="auto"/>
            <w:right w:val="none" w:sz="0" w:space="0" w:color="auto"/>
          </w:divBdr>
        </w:div>
      </w:divsChild>
    </w:div>
    <w:div w:id="133067011">
      <w:bodyDiv w:val="1"/>
      <w:marLeft w:val="0"/>
      <w:marRight w:val="0"/>
      <w:marTop w:val="0"/>
      <w:marBottom w:val="0"/>
      <w:divBdr>
        <w:top w:val="none" w:sz="0" w:space="0" w:color="auto"/>
        <w:left w:val="none" w:sz="0" w:space="0" w:color="auto"/>
        <w:bottom w:val="none" w:sz="0" w:space="0" w:color="auto"/>
        <w:right w:val="none" w:sz="0" w:space="0" w:color="auto"/>
      </w:divBdr>
      <w:divsChild>
        <w:div w:id="2117284160">
          <w:marLeft w:val="0"/>
          <w:marRight w:val="0"/>
          <w:marTop w:val="0"/>
          <w:marBottom w:val="0"/>
          <w:divBdr>
            <w:top w:val="none" w:sz="0" w:space="0" w:color="auto"/>
            <w:left w:val="none" w:sz="0" w:space="0" w:color="auto"/>
            <w:bottom w:val="none" w:sz="0" w:space="0" w:color="auto"/>
            <w:right w:val="none" w:sz="0" w:space="0" w:color="auto"/>
          </w:divBdr>
          <w:divsChild>
            <w:div w:id="81030018">
              <w:marLeft w:val="0"/>
              <w:marRight w:val="0"/>
              <w:marTop w:val="0"/>
              <w:marBottom w:val="0"/>
              <w:divBdr>
                <w:top w:val="none" w:sz="0" w:space="0" w:color="auto"/>
                <w:left w:val="none" w:sz="0" w:space="0" w:color="auto"/>
                <w:bottom w:val="none" w:sz="0" w:space="0" w:color="auto"/>
                <w:right w:val="none" w:sz="0" w:space="0" w:color="auto"/>
              </w:divBdr>
              <w:divsChild>
                <w:div w:id="19442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5076">
      <w:bodyDiv w:val="1"/>
      <w:marLeft w:val="0"/>
      <w:marRight w:val="0"/>
      <w:marTop w:val="0"/>
      <w:marBottom w:val="0"/>
      <w:divBdr>
        <w:top w:val="none" w:sz="0" w:space="0" w:color="auto"/>
        <w:left w:val="none" w:sz="0" w:space="0" w:color="auto"/>
        <w:bottom w:val="none" w:sz="0" w:space="0" w:color="auto"/>
        <w:right w:val="none" w:sz="0" w:space="0" w:color="auto"/>
      </w:divBdr>
      <w:divsChild>
        <w:div w:id="157503996">
          <w:marLeft w:val="547"/>
          <w:marRight w:val="0"/>
          <w:marTop w:val="77"/>
          <w:marBottom w:val="0"/>
          <w:divBdr>
            <w:top w:val="none" w:sz="0" w:space="0" w:color="auto"/>
            <w:left w:val="none" w:sz="0" w:space="0" w:color="auto"/>
            <w:bottom w:val="none" w:sz="0" w:space="0" w:color="auto"/>
            <w:right w:val="none" w:sz="0" w:space="0" w:color="auto"/>
          </w:divBdr>
        </w:div>
        <w:div w:id="218324449">
          <w:marLeft w:val="547"/>
          <w:marRight w:val="0"/>
          <w:marTop w:val="77"/>
          <w:marBottom w:val="0"/>
          <w:divBdr>
            <w:top w:val="none" w:sz="0" w:space="0" w:color="auto"/>
            <w:left w:val="none" w:sz="0" w:space="0" w:color="auto"/>
            <w:bottom w:val="none" w:sz="0" w:space="0" w:color="auto"/>
            <w:right w:val="none" w:sz="0" w:space="0" w:color="auto"/>
          </w:divBdr>
        </w:div>
        <w:div w:id="234516841">
          <w:marLeft w:val="547"/>
          <w:marRight w:val="0"/>
          <w:marTop w:val="77"/>
          <w:marBottom w:val="0"/>
          <w:divBdr>
            <w:top w:val="none" w:sz="0" w:space="0" w:color="auto"/>
            <w:left w:val="none" w:sz="0" w:space="0" w:color="auto"/>
            <w:bottom w:val="none" w:sz="0" w:space="0" w:color="auto"/>
            <w:right w:val="none" w:sz="0" w:space="0" w:color="auto"/>
          </w:divBdr>
        </w:div>
        <w:div w:id="316957712">
          <w:marLeft w:val="547"/>
          <w:marRight w:val="0"/>
          <w:marTop w:val="77"/>
          <w:marBottom w:val="0"/>
          <w:divBdr>
            <w:top w:val="none" w:sz="0" w:space="0" w:color="auto"/>
            <w:left w:val="none" w:sz="0" w:space="0" w:color="auto"/>
            <w:bottom w:val="none" w:sz="0" w:space="0" w:color="auto"/>
            <w:right w:val="none" w:sz="0" w:space="0" w:color="auto"/>
          </w:divBdr>
        </w:div>
        <w:div w:id="354580942">
          <w:marLeft w:val="547"/>
          <w:marRight w:val="0"/>
          <w:marTop w:val="77"/>
          <w:marBottom w:val="0"/>
          <w:divBdr>
            <w:top w:val="none" w:sz="0" w:space="0" w:color="auto"/>
            <w:left w:val="none" w:sz="0" w:space="0" w:color="auto"/>
            <w:bottom w:val="none" w:sz="0" w:space="0" w:color="auto"/>
            <w:right w:val="none" w:sz="0" w:space="0" w:color="auto"/>
          </w:divBdr>
        </w:div>
        <w:div w:id="461774794">
          <w:marLeft w:val="547"/>
          <w:marRight w:val="0"/>
          <w:marTop w:val="77"/>
          <w:marBottom w:val="0"/>
          <w:divBdr>
            <w:top w:val="none" w:sz="0" w:space="0" w:color="auto"/>
            <w:left w:val="none" w:sz="0" w:space="0" w:color="auto"/>
            <w:bottom w:val="none" w:sz="0" w:space="0" w:color="auto"/>
            <w:right w:val="none" w:sz="0" w:space="0" w:color="auto"/>
          </w:divBdr>
        </w:div>
        <w:div w:id="643972083">
          <w:marLeft w:val="547"/>
          <w:marRight w:val="0"/>
          <w:marTop w:val="77"/>
          <w:marBottom w:val="0"/>
          <w:divBdr>
            <w:top w:val="none" w:sz="0" w:space="0" w:color="auto"/>
            <w:left w:val="none" w:sz="0" w:space="0" w:color="auto"/>
            <w:bottom w:val="none" w:sz="0" w:space="0" w:color="auto"/>
            <w:right w:val="none" w:sz="0" w:space="0" w:color="auto"/>
          </w:divBdr>
        </w:div>
        <w:div w:id="870218818">
          <w:marLeft w:val="547"/>
          <w:marRight w:val="0"/>
          <w:marTop w:val="77"/>
          <w:marBottom w:val="0"/>
          <w:divBdr>
            <w:top w:val="none" w:sz="0" w:space="0" w:color="auto"/>
            <w:left w:val="none" w:sz="0" w:space="0" w:color="auto"/>
            <w:bottom w:val="none" w:sz="0" w:space="0" w:color="auto"/>
            <w:right w:val="none" w:sz="0" w:space="0" w:color="auto"/>
          </w:divBdr>
        </w:div>
        <w:div w:id="1113748926">
          <w:marLeft w:val="547"/>
          <w:marRight w:val="0"/>
          <w:marTop w:val="77"/>
          <w:marBottom w:val="0"/>
          <w:divBdr>
            <w:top w:val="none" w:sz="0" w:space="0" w:color="auto"/>
            <w:left w:val="none" w:sz="0" w:space="0" w:color="auto"/>
            <w:bottom w:val="none" w:sz="0" w:space="0" w:color="auto"/>
            <w:right w:val="none" w:sz="0" w:space="0" w:color="auto"/>
          </w:divBdr>
        </w:div>
        <w:div w:id="1286424835">
          <w:marLeft w:val="547"/>
          <w:marRight w:val="0"/>
          <w:marTop w:val="77"/>
          <w:marBottom w:val="0"/>
          <w:divBdr>
            <w:top w:val="none" w:sz="0" w:space="0" w:color="auto"/>
            <w:left w:val="none" w:sz="0" w:space="0" w:color="auto"/>
            <w:bottom w:val="none" w:sz="0" w:space="0" w:color="auto"/>
            <w:right w:val="none" w:sz="0" w:space="0" w:color="auto"/>
          </w:divBdr>
        </w:div>
        <w:div w:id="1291134263">
          <w:marLeft w:val="547"/>
          <w:marRight w:val="0"/>
          <w:marTop w:val="77"/>
          <w:marBottom w:val="0"/>
          <w:divBdr>
            <w:top w:val="none" w:sz="0" w:space="0" w:color="auto"/>
            <w:left w:val="none" w:sz="0" w:space="0" w:color="auto"/>
            <w:bottom w:val="none" w:sz="0" w:space="0" w:color="auto"/>
            <w:right w:val="none" w:sz="0" w:space="0" w:color="auto"/>
          </w:divBdr>
        </w:div>
        <w:div w:id="1295140168">
          <w:marLeft w:val="547"/>
          <w:marRight w:val="0"/>
          <w:marTop w:val="77"/>
          <w:marBottom w:val="0"/>
          <w:divBdr>
            <w:top w:val="none" w:sz="0" w:space="0" w:color="auto"/>
            <w:left w:val="none" w:sz="0" w:space="0" w:color="auto"/>
            <w:bottom w:val="none" w:sz="0" w:space="0" w:color="auto"/>
            <w:right w:val="none" w:sz="0" w:space="0" w:color="auto"/>
          </w:divBdr>
        </w:div>
        <w:div w:id="1387990210">
          <w:marLeft w:val="547"/>
          <w:marRight w:val="0"/>
          <w:marTop w:val="77"/>
          <w:marBottom w:val="0"/>
          <w:divBdr>
            <w:top w:val="none" w:sz="0" w:space="0" w:color="auto"/>
            <w:left w:val="none" w:sz="0" w:space="0" w:color="auto"/>
            <w:bottom w:val="none" w:sz="0" w:space="0" w:color="auto"/>
            <w:right w:val="none" w:sz="0" w:space="0" w:color="auto"/>
          </w:divBdr>
        </w:div>
        <w:div w:id="1410693286">
          <w:marLeft w:val="547"/>
          <w:marRight w:val="0"/>
          <w:marTop w:val="77"/>
          <w:marBottom w:val="0"/>
          <w:divBdr>
            <w:top w:val="none" w:sz="0" w:space="0" w:color="auto"/>
            <w:left w:val="none" w:sz="0" w:space="0" w:color="auto"/>
            <w:bottom w:val="none" w:sz="0" w:space="0" w:color="auto"/>
            <w:right w:val="none" w:sz="0" w:space="0" w:color="auto"/>
          </w:divBdr>
        </w:div>
        <w:div w:id="2061443721">
          <w:marLeft w:val="547"/>
          <w:marRight w:val="0"/>
          <w:marTop w:val="77"/>
          <w:marBottom w:val="0"/>
          <w:divBdr>
            <w:top w:val="none" w:sz="0" w:space="0" w:color="auto"/>
            <w:left w:val="none" w:sz="0" w:space="0" w:color="auto"/>
            <w:bottom w:val="none" w:sz="0" w:space="0" w:color="auto"/>
            <w:right w:val="none" w:sz="0" w:space="0" w:color="auto"/>
          </w:divBdr>
        </w:div>
      </w:divsChild>
    </w:div>
    <w:div w:id="219487182">
      <w:bodyDiv w:val="1"/>
      <w:marLeft w:val="0"/>
      <w:marRight w:val="0"/>
      <w:marTop w:val="0"/>
      <w:marBottom w:val="0"/>
      <w:divBdr>
        <w:top w:val="none" w:sz="0" w:space="0" w:color="auto"/>
        <w:left w:val="none" w:sz="0" w:space="0" w:color="auto"/>
        <w:bottom w:val="none" w:sz="0" w:space="0" w:color="auto"/>
        <w:right w:val="none" w:sz="0" w:space="0" w:color="auto"/>
      </w:divBdr>
      <w:divsChild>
        <w:div w:id="18043589">
          <w:marLeft w:val="547"/>
          <w:marRight w:val="0"/>
          <w:marTop w:val="86"/>
          <w:marBottom w:val="0"/>
          <w:divBdr>
            <w:top w:val="none" w:sz="0" w:space="0" w:color="auto"/>
            <w:left w:val="none" w:sz="0" w:space="0" w:color="auto"/>
            <w:bottom w:val="none" w:sz="0" w:space="0" w:color="auto"/>
            <w:right w:val="none" w:sz="0" w:space="0" w:color="auto"/>
          </w:divBdr>
        </w:div>
        <w:div w:id="202255794">
          <w:marLeft w:val="547"/>
          <w:marRight w:val="0"/>
          <w:marTop w:val="86"/>
          <w:marBottom w:val="0"/>
          <w:divBdr>
            <w:top w:val="none" w:sz="0" w:space="0" w:color="auto"/>
            <w:left w:val="none" w:sz="0" w:space="0" w:color="auto"/>
            <w:bottom w:val="none" w:sz="0" w:space="0" w:color="auto"/>
            <w:right w:val="none" w:sz="0" w:space="0" w:color="auto"/>
          </w:divBdr>
        </w:div>
        <w:div w:id="362560565">
          <w:marLeft w:val="547"/>
          <w:marRight w:val="0"/>
          <w:marTop w:val="86"/>
          <w:marBottom w:val="0"/>
          <w:divBdr>
            <w:top w:val="none" w:sz="0" w:space="0" w:color="auto"/>
            <w:left w:val="none" w:sz="0" w:space="0" w:color="auto"/>
            <w:bottom w:val="none" w:sz="0" w:space="0" w:color="auto"/>
            <w:right w:val="none" w:sz="0" w:space="0" w:color="auto"/>
          </w:divBdr>
        </w:div>
        <w:div w:id="1362390933">
          <w:marLeft w:val="547"/>
          <w:marRight w:val="0"/>
          <w:marTop w:val="86"/>
          <w:marBottom w:val="0"/>
          <w:divBdr>
            <w:top w:val="none" w:sz="0" w:space="0" w:color="auto"/>
            <w:left w:val="none" w:sz="0" w:space="0" w:color="auto"/>
            <w:bottom w:val="none" w:sz="0" w:space="0" w:color="auto"/>
            <w:right w:val="none" w:sz="0" w:space="0" w:color="auto"/>
          </w:divBdr>
        </w:div>
        <w:div w:id="1368212767">
          <w:marLeft w:val="547"/>
          <w:marRight w:val="0"/>
          <w:marTop w:val="86"/>
          <w:marBottom w:val="0"/>
          <w:divBdr>
            <w:top w:val="none" w:sz="0" w:space="0" w:color="auto"/>
            <w:left w:val="none" w:sz="0" w:space="0" w:color="auto"/>
            <w:bottom w:val="none" w:sz="0" w:space="0" w:color="auto"/>
            <w:right w:val="none" w:sz="0" w:space="0" w:color="auto"/>
          </w:divBdr>
        </w:div>
        <w:div w:id="1916477300">
          <w:marLeft w:val="547"/>
          <w:marRight w:val="0"/>
          <w:marTop w:val="86"/>
          <w:marBottom w:val="0"/>
          <w:divBdr>
            <w:top w:val="none" w:sz="0" w:space="0" w:color="auto"/>
            <w:left w:val="none" w:sz="0" w:space="0" w:color="auto"/>
            <w:bottom w:val="none" w:sz="0" w:space="0" w:color="auto"/>
            <w:right w:val="none" w:sz="0" w:space="0" w:color="auto"/>
          </w:divBdr>
        </w:div>
      </w:divsChild>
    </w:div>
    <w:div w:id="316307389">
      <w:bodyDiv w:val="1"/>
      <w:marLeft w:val="0"/>
      <w:marRight w:val="0"/>
      <w:marTop w:val="0"/>
      <w:marBottom w:val="0"/>
      <w:divBdr>
        <w:top w:val="none" w:sz="0" w:space="0" w:color="auto"/>
        <w:left w:val="none" w:sz="0" w:space="0" w:color="auto"/>
        <w:bottom w:val="none" w:sz="0" w:space="0" w:color="auto"/>
        <w:right w:val="none" w:sz="0" w:space="0" w:color="auto"/>
      </w:divBdr>
    </w:div>
    <w:div w:id="328557237">
      <w:bodyDiv w:val="1"/>
      <w:marLeft w:val="0"/>
      <w:marRight w:val="0"/>
      <w:marTop w:val="0"/>
      <w:marBottom w:val="0"/>
      <w:divBdr>
        <w:top w:val="none" w:sz="0" w:space="0" w:color="auto"/>
        <w:left w:val="none" w:sz="0" w:space="0" w:color="auto"/>
        <w:bottom w:val="none" w:sz="0" w:space="0" w:color="auto"/>
        <w:right w:val="none" w:sz="0" w:space="0" w:color="auto"/>
      </w:divBdr>
      <w:divsChild>
        <w:div w:id="992949048">
          <w:marLeft w:val="547"/>
          <w:marRight w:val="0"/>
          <w:marTop w:val="77"/>
          <w:marBottom w:val="0"/>
          <w:divBdr>
            <w:top w:val="none" w:sz="0" w:space="0" w:color="auto"/>
            <w:left w:val="none" w:sz="0" w:space="0" w:color="auto"/>
            <w:bottom w:val="none" w:sz="0" w:space="0" w:color="auto"/>
            <w:right w:val="none" w:sz="0" w:space="0" w:color="auto"/>
          </w:divBdr>
        </w:div>
        <w:div w:id="1960409521">
          <w:marLeft w:val="547"/>
          <w:marRight w:val="0"/>
          <w:marTop w:val="77"/>
          <w:marBottom w:val="0"/>
          <w:divBdr>
            <w:top w:val="none" w:sz="0" w:space="0" w:color="auto"/>
            <w:left w:val="none" w:sz="0" w:space="0" w:color="auto"/>
            <w:bottom w:val="none" w:sz="0" w:space="0" w:color="auto"/>
            <w:right w:val="none" w:sz="0" w:space="0" w:color="auto"/>
          </w:divBdr>
        </w:div>
      </w:divsChild>
    </w:div>
    <w:div w:id="346638856">
      <w:bodyDiv w:val="1"/>
      <w:marLeft w:val="0"/>
      <w:marRight w:val="0"/>
      <w:marTop w:val="0"/>
      <w:marBottom w:val="0"/>
      <w:divBdr>
        <w:top w:val="none" w:sz="0" w:space="0" w:color="auto"/>
        <w:left w:val="none" w:sz="0" w:space="0" w:color="auto"/>
        <w:bottom w:val="none" w:sz="0" w:space="0" w:color="auto"/>
        <w:right w:val="none" w:sz="0" w:space="0" w:color="auto"/>
      </w:divBdr>
    </w:div>
    <w:div w:id="355932994">
      <w:bodyDiv w:val="1"/>
      <w:marLeft w:val="0"/>
      <w:marRight w:val="0"/>
      <w:marTop w:val="0"/>
      <w:marBottom w:val="0"/>
      <w:divBdr>
        <w:top w:val="none" w:sz="0" w:space="0" w:color="auto"/>
        <w:left w:val="none" w:sz="0" w:space="0" w:color="auto"/>
        <w:bottom w:val="none" w:sz="0" w:space="0" w:color="auto"/>
        <w:right w:val="none" w:sz="0" w:space="0" w:color="auto"/>
      </w:divBdr>
    </w:div>
    <w:div w:id="367533024">
      <w:bodyDiv w:val="1"/>
      <w:marLeft w:val="0"/>
      <w:marRight w:val="0"/>
      <w:marTop w:val="0"/>
      <w:marBottom w:val="0"/>
      <w:divBdr>
        <w:top w:val="none" w:sz="0" w:space="0" w:color="auto"/>
        <w:left w:val="none" w:sz="0" w:space="0" w:color="auto"/>
        <w:bottom w:val="none" w:sz="0" w:space="0" w:color="auto"/>
        <w:right w:val="none" w:sz="0" w:space="0" w:color="auto"/>
      </w:divBdr>
      <w:divsChild>
        <w:div w:id="1255166475">
          <w:marLeft w:val="547"/>
          <w:marRight w:val="0"/>
          <w:marTop w:val="77"/>
          <w:marBottom w:val="0"/>
          <w:divBdr>
            <w:top w:val="none" w:sz="0" w:space="0" w:color="auto"/>
            <w:left w:val="none" w:sz="0" w:space="0" w:color="auto"/>
            <w:bottom w:val="none" w:sz="0" w:space="0" w:color="auto"/>
            <w:right w:val="none" w:sz="0" w:space="0" w:color="auto"/>
          </w:divBdr>
        </w:div>
      </w:divsChild>
    </w:div>
    <w:div w:id="394861247">
      <w:bodyDiv w:val="1"/>
      <w:marLeft w:val="0"/>
      <w:marRight w:val="0"/>
      <w:marTop w:val="0"/>
      <w:marBottom w:val="0"/>
      <w:divBdr>
        <w:top w:val="none" w:sz="0" w:space="0" w:color="auto"/>
        <w:left w:val="none" w:sz="0" w:space="0" w:color="auto"/>
        <w:bottom w:val="none" w:sz="0" w:space="0" w:color="auto"/>
        <w:right w:val="none" w:sz="0" w:space="0" w:color="auto"/>
      </w:divBdr>
    </w:div>
    <w:div w:id="427703543">
      <w:bodyDiv w:val="1"/>
      <w:marLeft w:val="0"/>
      <w:marRight w:val="0"/>
      <w:marTop w:val="0"/>
      <w:marBottom w:val="0"/>
      <w:divBdr>
        <w:top w:val="none" w:sz="0" w:space="0" w:color="auto"/>
        <w:left w:val="none" w:sz="0" w:space="0" w:color="auto"/>
        <w:bottom w:val="none" w:sz="0" w:space="0" w:color="auto"/>
        <w:right w:val="none" w:sz="0" w:space="0" w:color="auto"/>
      </w:divBdr>
    </w:div>
    <w:div w:id="464662238">
      <w:bodyDiv w:val="1"/>
      <w:marLeft w:val="0"/>
      <w:marRight w:val="0"/>
      <w:marTop w:val="0"/>
      <w:marBottom w:val="0"/>
      <w:divBdr>
        <w:top w:val="none" w:sz="0" w:space="0" w:color="auto"/>
        <w:left w:val="none" w:sz="0" w:space="0" w:color="auto"/>
        <w:bottom w:val="none" w:sz="0" w:space="0" w:color="auto"/>
        <w:right w:val="none" w:sz="0" w:space="0" w:color="auto"/>
      </w:divBdr>
      <w:divsChild>
        <w:div w:id="362487867">
          <w:marLeft w:val="0"/>
          <w:marRight w:val="0"/>
          <w:marTop w:val="0"/>
          <w:marBottom w:val="0"/>
          <w:divBdr>
            <w:top w:val="none" w:sz="0" w:space="0" w:color="auto"/>
            <w:left w:val="none" w:sz="0" w:space="0" w:color="auto"/>
            <w:bottom w:val="none" w:sz="0" w:space="0" w:color="auto"/>
            <w:right w:val="none" w:sz="0" w:space="0" w:color="auto"/>
          </w:divBdr>
          <w:divsChild>
            <w:div w:id="859970993">
              <w:marLeft w:val="0"/>
              <w:marRight w:val="0"/>
              <w:marTop w:val="0"/>
              <w:marBottom w:val="0"/>
              <w:divBdr>
                <w:top w:val="none" w:sz="0" w:space="0" w:color="auto"/>
                <w:left w:val="none" w:sz="0" w:space="0" w:color="auto"/>
                <w:bottom w:val="none" w:sz="0" w:space="0" w:color="auto"/>
                <w:right w:val="none" w:sz="0" w:space="0" w:color="auto"/>
              </w:divBdr>
              <w:divsChild>
                <w:div w:id="18246014">
                  <w:marLeft w:val="0"/>
                  <w:marRight w:val="0"/>
                  <w:marTop w:val="0"/>
                  <w:marBottom w:val="0"/>
                  <w:divBdr>
                    <w:top w:val="none" w:sz="0" w:space="0" w:color="auto"/>
                    <w:left w:val="none" w:sz="0" w:space="0" w:color="auto"/>
                    <w:bottom w:val="none" w:sz="0" w:space="0" w:color="auto"/>
                    <w:right w:val="none" w:sz="0" w:space="0" w:color="auto"/>
                  </w:divBdr>
                </w:div>
                <w:div w:id="19471726">
                  <w:marLeft w:val="0"/>
                  <w:marRight w:val="0"/>
                  <w:marTop w:val="0"/>
                  <w:marBottom w:val="0"/>
                  <w:divBdr>
                    <w:top w:val="none" w:sz="0" w:space="0" w:color="auto"/>
                    <w:left w:val="none" w:sz="0" w:space="0" w:color="auto"/>
                    <w:bottom w:val="none" w:sz="0" w:space="0" w:color="auto"/>
                    <w:right w:val="none" w:sz="0" w:space="0" w:color="auto"/>
                  </w:divBdr>
                </w:div>
                <w:div w:id="53551397">
                  <w:marLeft w:val="0"/>
                  <w:marRight w:val="0"/>
                  <w:marTop w:val="0"/>
                  <w:marBottom w:val="0"/>
                  <w:divBdr>
                    <w:top w:val="none" w:sz="0" w:space="0" w:color="auto"/>
                    <w:left w:val="none" w:sz="0" w:space="0" w:color="auto"/>
                    <w:bottom w:val="none" w:sz="0" w:space="0" w:color="auto"/>
                    <w:right w:val="none" w:sz="0" w:space="0" w:color="auto"/>
                  </w:divBdr>
                </w:div>
                <w:div w:id="73402928">
                  <w:marLeft w:val="0"/>
                  <w:marRight w:val="0"/>
                  <w:marTop w:val="0"/>
                  <w:marBottom w:val="0"/>
                  <w:divBdr>
                    <w:top w:val="none" w:sz="0" w:space="0" w:color="auto"/>
                    <w:left w:val="none" w:sz="0" w:space="0" w:color="auto"/>
                    <w:bottom w:val="none" w:sz="0" w:space="0" w:color="auto"/>
                    <w:right w:val="none" w:sz="0" w:space="0" w:color="auto"/>
                  </w:divBdr>
                </w:div>
                <w:div w:id="223221901">
                  <w:marLeft w:val="0"/>
                  <w:marRight w:val="0"/>
                  <w:marTop w:val="0"/>
                  <w:marBottom w:val="0"/>
                  <w:divBdr>
                    <w:top w:val="none" w:sz="0" w:space="0" w:color="auto"/>
                    <w:left w:val="none" w:sz="0" w:space="0" w:color="auto"/>
                    <w:bottom w:val="none" w:sz="0" w:space="0" w:color="auto"/>
                    <w:right w:val="none" w:sz="0" w:space="0" w:color="auto"/>
                  </w:divBdr>
                </w:div>
                <w:div w:id="281542981">
                  <w:marLeft w:val="0"/>
                  <w:marRight w:val="0"/>
                  <w:marTop w:val="0"/>
                  <w:marBottom w:val="0"/>
                  <w:divBdr>
                    <w:top w:val="none" w:sz="0" w:space="0" w:color="auto"/>
                    <w:left w:val="none" w:sz="0" w:space="0" w:color="auto"/>
                    <w:bottom w:val="none" w:sz="0" w:space="0" w:color="auto"/>
                    <w:right w:val="none" w:sz="0" w:space="0" w:color="auto"/>
                  </w:divBdr>
                </w:div>
                <w:div w:id="291062223">
                  <w:marLeft w:val="0"/>
                  <w:marRight w:val="0"/>
                  <w:marTop w:val="0"/>
                  <w:marBottom w:val="0"/>
                  <w:divBdr>
                    <w:top w:val="none" w:sz="0" w:space="0" w:color="auto"/>
                    <w:left w:val="none" w:sz="0" w:space="0" w:color="auto"/>
                    <w:bottom w:val="none" w:sz="0" w:space="0" w:color="auto"/>
                    <w:right w:val="none" w:sz="0" w:space="0" w:color="auto"/>
                  </w:divBdr>
                </w:div>
                <w:div w:id="306007916">
                  <w:marLeft w:val="0"/>
                  <w:marRight w:val="0"/>
                  <w:marTop w:val="0"/>
                  <w:marBottom w:val="0"/>
                  <w:divBdr>
                    <w:top w:val="none" w:sz="0" w:space="0" w:color="auto"/>
                    <w:left w:val="none" w:sz="0" w:space="0" w:color="auto"/>
                    <w:bottom w:val="none" w:sz="0" w:space="0" w:color="auto"/>
                    <w:right w:val="none" w:sz="0" w:space="0" w:color="auto"/>
                  </w:divBdr>
                </w:div>
                <w:div w:id="315769679">
                  <w:marLeft w:val="0"/>
                  <w:marRight w:val="0"/>
                  <w:marTop w:val="0"/>
                  <w:marBottom w:val="0"/>
                  <w:divBdr>
                    <w:top w:val="none" w:sz="0" w:space="0" w:color="auto"/>
                    <w:left w:val="none" w:sz="0" w:space="0" w:color="auto"/>
                    <w:bottom w:val="none" w:sz="0" w:space="0" w:color="auto"/>
                    <w:right w:val="none" w:sz="0" w:space="0" w:color="auto"/>
                  </w:divBdr>
                </w:div>
                <w:div w:id="413431220">
                  <w:marLeft w:val="0"/>
                  <w:marRight w:val="0"/>
                  <w:marTop w:val="0"/>
                  <w:marBottom w:val="0"/>
                  <w:divBdr>
                    <w:top w:val="none" w:sz="0" w:space="0" w:color="auto"/>
                    <w:left w:val="none" w:sz="0" w:space="0" w:color="auto"/>
                    <w:bottom w:val="none" w:sz="0" w:space="0" w:color="auto"/>
                    <w:right w:val="none" w:sz="0" w:space="0" w:color="auto"/>
                  </w:divBdr>
                </w:div>
                <w:div w:id="440078604">
                  <w:marLeft w:val="0"/>
                  <w:marRight w:val="0"/>
                  <w:marTop w:val="0"/>
                  <w:marBottom w:val="0"/>
                  <w:divBdr>
                    <w:top w:val="none" w:sz="0" w:space="0" w:color="auto"/>
                    <w:left w:val="none" w:sz="0" w:space="0" w:color="auto"/>
                    <w:bottom w:val="none" w:sz="0" w:space="0" w:color="auto"/>
                    <w:right w:val="none" w:sz="0" w:space="0" w:color="auto"/>
                  </w:divBdr>
                </w:div>
                <w:div w:id="520126463">
                  <w:marLeft w:val="0"/>
                  <w:marRight w:val="0"/>
                  <w:marTop w:val="0"/>
                  <w:marBottom w:val="0"/>
                  <w:divBdr>
                    <w:top w:val="none" w:sz="0" w:space="0" w:color="auto"/>
                    <w:left w:val="none" w:sz="0" w:space="0" w:color="auto"/>
                    <w:bottom w:val="none" w:sz="0" w:space="0" w:color="auto"/>
                    <w:right w:val="none" w:sz="0" w:space="0" w:color="auto"/>
                  </w:divBdr>
                </w:div>
                <w:div w:id="541941431">
                  <w:marLeft w:val="0"/>
                  <w:marRight w:val="0"/>
                  <w:marTop w:val="0"/>
                  <w:marBottom w:val="0"/>
                  <w:divBdr>
                    <w:top w:val="none" w:sz="0" w:space="0" w:color="auto"/>
                    <w:left w:val="none" w:sz="0" w:space="0" w:color="auto"/>
                    <w:bottom w:val="none" w:sz="0" w:space="0" w:color="auto"/>
                    <w:right w:val="none" w:sz="0" w:space="0" w:color="auto"/>
                  </w:divBdr>
                </w:div>
                <w:div w:id="544101751">
                  <w:marLeft w:val="0"/>
                  <w:marRight w:val="0"/>
                  <w:marTop w:val="0"/>
                  <w:marBottom w:val="0"/>
                  <w:divBdr>
                    <w:top w:val="none" w:sz="0" w:space="0" w:color="auto"/>
                    <w:left w:val="none" w:sz="0" w:space="0" w:color="auto"/>
                    <w:bottom w:val="none" w:sz="0" w:space="0" w:color="auto"/>
                    <w:right w:val="none" w:sz="0" w:space="0" w:color="auto"/>
                  </w:divBdr>
                </w:div>
                <w:div w:id="617684806">
                  <w:marLeft w:val="0"/>
                  <w:marRight w:val="0"/>
                  <w:marTop w:val="0"/>
                  <w:marBottom w:val="0"/>
                  <w:divBdr>
                    <w:top w:val="none" w:sz="0" w:space="0" w:color="auto"/>
                    <w:left w:val="none" w:sz="0" w:space="0" w:color="auto"/>
                    <w:bottom w:val="none" w:sz="0" w:space="0" w:color="auto"/>
                    <w:right w:val="none" w:sz="0" w:space="0" w:color="auto"/>
                  </w:divBdr>
                </w:div>
                <w:div w:id="663780231">
                  <w:marLeft w:val="0"/>
                  <w:marRight w:val="0"/>
                  <w:marTop w:val="0"/>
                  <w:marBottom w:val="0"/>
                  <w:divBdr>
                    <w:top w:val="none" w:sz="0" w:space="0" w:color="auto"/>
                    <w:left w:val="none" w:sz="0" w:space="0" w:color="auto"/>
                    <w:bottom w:val="none" w:sz="0" w:space="0" w:color="auto"/>
                    <w:right w:val="none" w:sz="0" w:space="0" w:color="auto"/>
                  </w:divBdr>
                </w:div>
                <w:div w:id="694312486">
                  <w:marLeft w:val="0"/>
                  <w:marRight w:val="0"/>
                  <w:marTop w:val="0"/>
                  <w:marBottom w:val="0"/>
                  <w:divBdr>
                    <w:top w:val="none" w:sz="0" w:space="0" w:color="auto"/>
                    <w:left w:val="none" w:sz="0" w:space="0" w:color="auto"/>
                    <w:bottom w:val="none" w:sz="0" w:space="0" w:color="auto"/>
                    <w:right w:val="none" w:sz="0" w:space="0" w:color="auto"/>
                  </w:divBdr>
                </w:div>
                <w:div w:id="752821140">
                  <w:marLeft w:val="0"/>
                  <w:marRight w:val="0"/>
                  <w:marTop w:val="0"/>
                  <w:marBottom w:val="0"/>
                  <w:divBdr>
                    <w:top w:val="none" w:sz="0" w:space="0" w:color="auto"/>
                    <w:left w:val="none" w:sz="0" w:space="0" w:color="auto"/>
                    <w:bottom w:val="none" w:sz="0" w:space="0" w:color="auto"/>
                    <w:right w:val="none" w:sz="0" w:space="0" w:color="auto"/>
                  </w:divBdr>
                </w:div>
                <w:div w:id="830288539">
                  <w:marLeft w:val="0"/>
                  <w:marRight w:val="0"/>
                  <w:marTop w:val="0"/>
                  <w:marBottom w:val="0"/>
                  <w:divBdr>
                    <w:top w:val="none" w:sz="0" w:space="0" w:color="auto"/>
                    <w:left w:val="none" w:sz="0" w:space="0" w:color="auto"/>
                    <w:bottom w:val="none" w:sz="0" w:space="0" w:color="auto"/>
                    <w:right w:val="none" w:sz="0" w:space="0" w:color="auto"/>
                  </w:divBdr>
                </w:div>
                <w:div w:id="851996389">
                  <w:marLeft w:val="0"/>
                  <w:marRight w:val="0"/>
                  <w:marTop w:val="0"/>
                  <w:marBottom w:val="0"/>
                  <w:divBdr>
                    <w:top w:val="none" w:sz="0" w:space="0" w:color="auto"/>
                    <w:left w:val="none" w:sz="0" w:space="0" w:color="auto"/>
                    <w:bottom w:val="none" w:sz="0" w:space="0" w:color="auto"/>
                    <w:right w:val="none" w:sz="0" w:space="0" w:color="auto"/>
                  </w:divBdr>
                </w:div>
                <w:div w:id="1055130039">
                  <w:marLeft w:val="0"/>
                  <w:marRight w:val="0"/>
                  <w:marTop w:val="0"/>
                  <w:marBottom w:val="0"/>
                  <w:divBdr>
                    <w:top w:val="none" w:sz="0" w:space="0" w:color="auto"/>
                    <w:left w:val="none" w:sz="0" w:space="0" w:color="auto"/>
                    <w:bottom w:val="none" w:sz="0" w:space="0" w:color="auto"/>
                    <w:right w:val="none" w:sz="0" w:space="0" w:color="auto"/>
                  </w:divBdr>
                </w:div>
                <w:div w:id="1151949024">
                  <w:marLeft w:val="0"/>
                  <w:marRight w:val="0"/>
                  <w:marTop w:val="0"/>
                  <w:marBottom w:val="0"/>
                  <w:divBdr>
                    <w:top w:val="none" w:sz="0" w:space="0" w:color="auto"/>
                    <w:left w:val="none" w:sz="0" w:space="0" w:color="auto"/>
                    <w:bottom w:val="none" w:sz="0" w:space="0" w:color="auto"/>
                    <w:right w:val="none" w:sz="0" w:space="0" w:color="auto"/>
                  </w:divBdr>
                </w:div>
                <w:div w:id="1170175201">
                  <w:marLeft w:val="0"/>
                  <w:marRight w:val="0"/>
                  <w:marTop w:val="0"/>
                  <w:marBottom w:val="0"/>
                  <w:divBdr>
                    <w:top w:val="none" w:sz="0" w:space="0" w:color="auto"/>
                    <w:left w:val="none" w:sz="0" w:space="0" w:color="auto"/>
                    <w:bottom w:val="none" w:sz="0" w:space="0" w:color="auto"/>
                    <w:right w:val="none" w:sz="0" w:space="0" w:color="auto"/>
                  </w:divBdr>
                </w:div>
                <w:div w:id="1182744047">
                  <w:marLeft w:val="0"/>
                  <w:marRight w:val="0"/>
                  <w:marTop w:val="0"/>
                  <w:marBottom w:val="0"/>
                  <w:divBdr>
                    <w:top w:val="none" w:sz="0" w:space="0" w:color="auto"/>
                    <w:left w:val="none" w:sz="0" w:space="0" w:color="auto"/>
                    <w:bottom w:val="none" w:sz="0" w:space="0" w:color="auto"/>
                    <w:right w:val="none" w:sz="0" w:space="0" w:color="auto"/>
                  </w:divBdr>
                </w:div>
                <w:div w:id="1199395901">
                  <w:marLeft w:val="0"/>
                  <w:marRight w:val="0"/>
                  <w:marTop w:val="0"/>
                  <w:marBottom w:val="0"/>
                  <w:divBdr>
                    <w:top w:val="none" w:sz="0" w:space="0" w:color="auto"/>
                    <w:left w:val="none" w:sz="0" w:space="0" w:color="auto"/>
                    <w:bottom w:val="none" w:sz="0" w:space="0" w:color="auto"/>
                    <w:right w:val="none" w:sz="0" w:space="0" w:color="auto"/>
                  </w:divBdr>
                </w:div>
                <w:div w:id="1251237589">
                  <w:marLeft w:val="0"/>
                  <w:marRight w:val="0"/>
                  <w:marTop w:val="0"/>
                  <w:marBottom w:val="0"/>
                  <w:divBdr>
                    <w:top w:val="none" w:sz="0" w:space="0" w:color="auto"/>
                    <w:left w:val="none" w:sz="0" w:space="0" w:color="auto"/>
                    <w:bottom w:val="none" w:sz="0" w:space="0" w:color="auto"/>
                    <w:right w:val="none" w:sz="0" w:space="0" w:color="auto"/>
                  </w:divBdr>
                </w:div>
                <w:div w:id="1277105422">
                  <w:marLeft w:val="0"/>
                  <w:marRight w:val="0"/>
                  <w:marTop w:val="0"/>
                  <w:marBottom w:val="0"/>
                  <w:divBdr>
                    <w:top w:val="none" w:sz="0" w:space="0" w:color="auto"/>
                    <w:left w:val="none" w:sz="0" w:space="0" w:color="auto"/>
                    <w:bottom w:val="none" w:sz="0" w:space="0" w:color="auto"/>
                    <w:right w:val="none" w:sz="0" w:space="0" w:color="auto"/>
                  </w:divBdr>
                </w:div>
                <w:div w:id="1327902953">
                  <w:marLeft w:val="0"/>
                  <w:marRight w:val="0"/>
                  <w:marTop w:val="0"/>
                  <w:marBottom w:val="0"/>
                  <w:divBdr>
                    <w:top w:val="none" w:sz="0" w:space="0" w:color="auto"/>
                    <w:left w:val="none" w:sz="0" w:space="0" w:color="auto"/>
                    <w:bottom w:val="none" w:sz="0" w:space="0" w:color="auto"/>
                    <w:right w:val="none" w:sz="0" w:space="0" w:color="auto"/>
                  </w:divBdr>
                </w:div>
                <w:div w:id="1344746045">
                  <w:marLeft w:val="0"/>
                  <w:marRight w:val="0"/>
                  <w:marTop w:val="0"/>
                  <w:marBottom w:val="0"/>
                  <w:divBdr>
                    <w:top w:val="none" w:sz="0" w:space="0" w:color="auto"/>
                    <w:left w:val="none" w:sz="0" w:space="0" w:color="auto"/>
                    <w:bottom w:val="none" w:sz="0" w:space="0" w:color="auto"/>
                    <w:right w:val="none" w:sz="0" w:space="0" w:color="auto"/>
                  </w:divBdr>
                </w:div>
                <w:div w:id="1426459741">
                  <w:marLeft w:val="0"/>
                  <w:marRight w:val="0"/>
                  <w:marTop w:val="0"/>
                  <w:marBottom w:val="0"/>
                  <w:divBdr>
                    <w:top w:val="none" w:sz="0" w:space="0" w:color="auto"/>
                    <w:left w:val="none" w:sz="0" w:space="0" w:color="auto"/>
                    <w:bottom w:val="none" w:sz="0" w:space="0" w:color="auto"/>
                    <w:right w:val="none" w:sz="0" w:space="0" w:color="auto"/>
                  </w:divBdr>
                </w:div>
                <w:div w:id="1439250643">
                  <w:marLeft w:val="0"/>
                  <w:marRight w:val="0"/>
                  <w:marTop w:val="0"/>
                  <w:marBottom w:val="0"/>
                  <w:divBdr>
                    <w:top w:val="none" w:sz="0" w:space="0" w:color="auto"/>
                    <w:left w:val="none" w:sz="0" w:space="0" w:color="auto"/>
                    <w:bottom w:val="none" w:sz="0" w:space="0" w:color="auto"/>
                    <w:right w:val="none" w:sz="0" w:space="0" w:color="auto"/>
                  </w:divBdr>
                </w:div>
                <w:div w:id="1493646408">
                  <w:marLeft w:val="0"/>
                  <w:marRight w:val="0"/>
                  <w:marTop w:val="0"/>
                  <w:marBottom w:val="0"/>
                  <w:divBdr>
                    <w:top w:val="none" w:sz="0" w:space="0" w:color="auto"/>
                    <w:left w:val="none" w:sz="0" w:space="0" w:color="auto"/>
                    <w:bottom w:val="none" w:sz="0" w:space="0" w:color="auto"/>
                    <w:right w:val="none" w:sz="0" w:space="0" w:color="auto"/>
                  </w:divBdr>
                </w:div>
                <w:div w:id="1589844281">
                  <w:marLeft w:val="0"/>
                  <w:marRight w:val="0"/>
                  <w:marTop w:val="0"/>
                  <w:marBottom w:val="0"/>
                  <w:divBdr>
                    <w:top w:val="none" w:sz="0" w:space="0" w:color="auto"/>
                    <w:left w:val="none" w:sz="0" w:space="0" w:color="auto"/>
                    <w:bottom w:val="none" w:sz="0" w:space="0" w:color="auto"/>
                    <w:right w:val="none" w:sz="0" w:space="0" w:color="auto"/>
                  </w:divBdr>
                </w:div>
                <w:div w:id="1611083050">
                  <w:marLeft w:val="0"/>
                  <w:marRight w:val="0"/>
                  <w:marTop w:val="0"/>
                  <w:marBottom w:val="0"/>
                  <w:divBdr>
                    <w:top w:val="none" w:sz="0" w:space="0" w:color="auto"/>
                    <w:left w:val="none" w:sz="0" w:space="0" w:color="auto"/>
                    <w:bottom w:val="none" w:sz="0" w:space="0" w:color="auto"/>
                    <w:right w:val="none" w:sz="0" w:space="0" w:color="auto"/>
                  </w:divBdr>
                </w:div>
                <w:div w:id="1636106427">
                  <w:marLeft w:val="0"/>
                  <w:marRight w:val="0"/>
                  <w:marTop w:val="0"/>
                  <w:marBottom w:val="0"/>
                  <w:divBdr>
                    <w:top w:val="none" w:sz="0" w:space="0" w:color="auto"/>
                    <w:left w:val="none" w:sz="0" w:space="0" w:color="auto"/>
                    <w:bottom w:val="none" w:sz="0" w:space="0" w:color="auto"/>
                    <w:right w:val="none" w:sz="0" w:space="0" w:color="auto"/>
                  </w:divBdr>
                </w:div>
                <w:div w:id="1639606457">
                  <w:marLeft w:val="0"/>
                  <w:marRight w:val="0"/>
                  <w:marTop w:val="0"/>
                  <w:marBottom w:val="0"/>
                  <w:divBdr>
                    <w:top w:val="none" w:sz="0" w:space="0" w:color="auto"/>
                    <w:left w:val="none" w:sz="0" w:space="0" w:color="auto"/>
                    <w:bottom w:val="none" w:sz="0" w:space="0" w:color="auto"/>
                    <w:right w:val="none" w:sz="0" w:space="0" w:color="auto"/>
                  </w:divBdr>
                </w:div>
                <w:div w:id="1759669979">
                  <w:marLeft w:val="0"/>
                  <w:marRight w:val="0"/>
                  <w:marTop w:val="0"/>
                  <w:marBottom w:val="0"/>
                  <w:divBdr>
                    <w:top w:val="none" w:sz="0" w:space="0" w:color="auto"/>
                    <w:left w:val="none" w:sz="0" w:space="0" w:color="auto"/>
                    <w:bottom w:val="none" w:sz="0" w:space="0" w:color="auto"/>
                    <w:right w:val="none" w:sz="0" w:space="0" w:color="auto"/>
                  </w:divBdr>
                </w:div>
                <w:div w:id="1784298039">
                  <w:marLeft w:val="0"/>
                  <w:marRight w:val="0"/>
                  <w:marTop w:val="0"/>
                  <w:marBottom w:val="0"/>
                  <w:divBdr>
                    <w:top w:val="none" w:sz="0" w:space="0" w:color="auto"/>
                    <w:left w:val="none" w:sz="0" w:space="0" w:color="auto"/>
                    <w:bottom w:val="none" w:sz="0" w:space="0" w:color="auto"/>
                    <w:right w:val="none" w:sz="0" w:space="0" w:color="auto"/>
                  </w:divBdr>
                </w:div>
                <w:div w:id="1794593855">
                  <w:marLeft w:val="0"/>
                  <w:marRight w:val="0"/>
                  <w:marTop w:val="0"/>
                  <w:marBottom w:val="0"/>
                  <w:divBdr>
                    <w:top w:val="none" w:sz="0" w:space="0" w:color="auto"/>
                    <w:left w:val="none" w:sz="0" w:space="0" w:color="auto"/>
                    <w:bottom w:val="none" w:sz="0" w:space="0" w:color="auto"/>
                    <w:right w:val="none" w:sz="0" w:space="0" w:color="auto"/>
                  </w:divBdr>
                </w:div>
                <w:div w:id="1887912619">
                  <w:marLeft w:val="0"/>
                  <w:marRight w:val="0"/>
                  <w:marTop w:val="0"/>
                  <w:marBottom w:val="0"/>
                  <w:divBdr>
                    <w:top w:val="none" w:sz="0" w:space="0" w:color="auto"/>
                    <w:left w:val="none" w:sz="0" w:space="0" w:color="auto"/>
                    <w:bottom w:val="none" w:sz="0" w:space="0" w:color="auto"/>
                    <w:right w:val="none" w:sz="0" w:space="0" w:color="auto"/>
                  </w:divBdr>
                </w:div>
                <w:div w:id="1948347687">
                  <w:marLeft w:val="0"/>
                  <w:marRight w:val="0"/>
                  <w:marTop w:val="0"/>
                  <w:marBottom w:val="0"/>
                  <w:divBdr>
                    <w:top w:val="none" w:sz="0" w:space="0" w:color="auto"/>
                    <w:left w:val="none" w:sz="0" w:space="0" w:color="auto"/>
                    <w:bottom w:val="none" w:sz="0" w:space="0" w:color="auto"/>
                    <w:right w:val="none" w:sz="0" w:space="0" w:color="auto"/>
                  </w:divBdr>
                </w:div>
                <w:div w:id="1982340200">
                  <w:marLeft w:val="0"/>
                  <w:marRight w:val="0"/>
                  <w:marTop w:val="0"/>
                  <w:marBottom w:val="0"/>
                  <w:divBdr>
                    <w:top w:val="none" w:sz="0" w:space="0" w:color="auto"/>
                    <w:left w:val="none" w:sz="0" w:space="0" w:color="auto"/>
                    <w:bottom w:val="none" w:sz="0" w:space="0" w:color="auto"/>
                    <w:right w:val="none" w:sz="0" w:space="0" w:color="auto"/>
                  </w:divBdr>
                </w:div>
                <w:div w:id="21179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53776">
      <w:bodyDiv w:val="1"/>
      <w:marLeft w:val="0"/>
      <w:marRight w:val="0"/>
      <w:marTop w:val="0"/>
      <w:marBottom w:val="0"/>
      <w:divBdr>
        <w:top w:val="none" w:sz="0" w:space="0" w:color="auto"/>
        <w:left w:val="none" w:sz="0" w:space="0" w:color="auto"/>
        <w:bottom w:val="none" w:sz="0" w:space="0" w:color="auto"/>
        <w:right w:val="none" w:sz="0" w:space="0" w:color="auto"/>
      </w:divBdr>
      <w:divsChild>
        <w:div w:id="3243251">
          <w:marLeft w:val="0"/>
          <w:marRight w:val="0"/>
          <w:marTop w:val="0"/>
          <w:marBottom w:val="0"/>
          <w:divBdr>
            <w:top w:val="none" w:sz="0" w:space="0" w:color="auto"/>
            <w:left w:val="none" w:sz="0" w:space="0" w:color="auto"/>
            <w:bottom w:val="none" w:sz="0" w:space="0" w:color="auto"/>
            <w:right w:val="none" w:sz="0" w:space="0" w:color="auto"/>
          </w:divBdr>
        </w:div>
        <w:div w:id="194781978">
          <w:marLeft w:val="0"/>
          <w:marRight w:val="0"/>
          <w:marTop w:val="0"/>
          <w:marBottom w:val="0"/>
          <w:divBdr>
            <w:top w:val="none" w:sz="0" w:space="0" w:color="auto"/>
            <w:left w:val="none" w:sz="0" w:space="0" w:color="auto"/>
            <w:bottom w:val="none" w:sz="0" w:space="0" w:color="auto"/>
            <w:right w:val="none" w:sz="0" w:space="0" w:color="auto"/>
          </w:divBdr>
        </w:div>
        <w:div w:id="408423708">
          <w:marLeft w:val="0"/>
          <w:marRight w:val="0"/>
          <w:marTop w:val="0"/>
          <w:marBottom w:val="0"/>
          <w:divBdr>
            <w:top w:val="none" w:sz="0" w:space="0" w:color="auto"/>
            <w:left w:val="none" w:sz="0" w:space="0" w:color="auto"/>
            <w:bottom w:val="none" w:sz="0" w:space="0" w:color="auto"/>
            <w:right w:val="none" w:sz="0" w:space="0" w:color="auto"/>
          </w:divBdr>
        </w:div>
        <w:div w:id="463232298">
          <w:marLeft w:val="0"/>
          <w:marRight w:val="0"/>
          <w:marTop w:val="0"/>
          <w:marBottom w:val="0"/>
          <w:divBdr>
            <w:top w:val="none" w:sz="0" w:space="0" w:color="auto"/>
            <w:left w:val="none" w:sz="0" w:space="0" w:color="auto"/>
            <w:bottom w:val="none" w:sz="0" w:space="0" w:color="auto"/>
            <w:right w:val="none" w:sz="0" w:space="0" w:color="auto"/>
          </w:divBdr>
        </w:div>
        <w:div w:id="554895984">
          <w:marLeft w:val="0"/>
          <w:marRight w:val="0"/>
          <w:marTop w:val="0"/>
          <w:marBottom w:val="0"/>
          <w:divBdr>
            <w:top w:val="none" w:sz="0" w:space="0" w:color="auto"/>
            <w:left w:val="none" w:sz="0" w:space="0" w:color="auto"/>
            <w:bottom w:val="none" w:sz="0" w:space="0" w:color="auto"/>
            <w:right w:val="none" w:sz="0" w:space="0" w:color="auto"/>
          </w:divBdr>
        </w:div>
        <w:div w:id="611523026">
          <w:marLeft w:val="0"/>
          <w:marRight w:val="0"/>
          <w:marTop w:val="0"/>
          <w:marBottom w:val="0"/>
          <w:divBdr>
            <w:top w:val="none" w:sz="0" w:space="0" w:color="auto"/>
            <w:left w:val="none" w:sz="0" w:space="0" w:color="auto"/>
            <w:bottom w:val="none" w:sz="0" w:space="0" w:color="auto"/>
            <w:right w:val="none" w:sz="0" w:space="0" w:color="auto"/>
          </w:divBdr>
        </w:div>
        <w:div w:id="639044234">
          <w:marLeft w:val="0"/>
          <w:marRight w:val="0"/>
          <w:marTop w:val="0"/>
          <w:marBottom w:val="0"/>
          <w:divBdr>
            <w:top w:val="none" w:sz="0" w:space="0" w:color="auto"/>
            <w:left w:val="none" w:sz="0" w:space="0" w:color="auto"/>
            <w:bottom w:val="none" w:sz="0" w:space="0" w:color="auto"/>
            <w:right w:val="none" w:sz="0" w:space="0" w:color="auto"/>
          </w:divBdr>
        </w:div>
        <w:div w:id="676079832">
          <w:marLeft w:val="0"/>
          <w:marRight w:val="0"/>
          <w:marTop w:val="0"/>
          <w:marBottom w:val="0"/>
          <w:divBdr>
            <w:top w:val="none" w:sz="0" w:space="0" w:color="auto"/>
            <w:left w:val="none" w:sz="0" w:space="0" w:color="auto"/>
            <w:bottom w:val="none" w:sz="0" w:space="0" w:color="auto"/>
            <w:right w:val="none" w:sz="0" w:space="0" w:color="auto"/>
          </w:divBdr>
        </w:div>
        <w:div w:id="722674578">
          <w:marLeft w:val="0"/>
          <w:marRight w:val="0"/>
          <w:marTop w:val="0"/>
          <w:marBottom w:val="0"/>
          <w:divBdr>
            <w:top w:val="none" w:sz="0" w:space="0" w:color="auto"/>
            <w:left w:val="none" w:sz="0" w:space="0" w:color="auto"/>
            <w:bottom w:val="none" w:sz="0" w:space="0" w:color="auto"/>
            <w:right w:val="none" w:sz="0" w:space="0" w:color="auto"/>
          </w:divBdr>
        </w:div>
        <w:div w:id="834686384">
          <w:marLeft w:val="0"/>
          <w:marRight w:val="0"/>
          <w:marTop w:val="0"/>
          <w:marBottom w:val="0"/>
          <w:divBdr>
            <w:top w:val="none" w:sz="0" w:space="0" w:color="auto"/>
            <w:left w:val="none" w:sz="0" w:space="0" w:color="auto"/>
            <w:bottom w:val="none" w:sz="0" w:space="0" w:color="auto"/>
            <w:right w:val="none" w:sz="0" w:space="0" w:color="auto"/>
          </w:divBdr>
        </w:div>
        <w:div w:id="1028481975">
          <w:marLeft w:val="0"/>
          <w:marRight w:val="0"/>
          <w:marTop w:val="0"/>
          <w:marBottom w:val="0"/>
          <w:divBdr>
            <w:top w:val="none" w:sz="0" w:space="0" w:color="auto"/>
            <w:left w:val="none" w:sz="0" w:space="0" w:color="auto"/>
            <w:bottom w:val="none" w:sz="0" w:space="0" w:color="auto"/>
            <w:right w:val="none" w:sz="0" w:space="0" w:color="auto"/>
          </w:divBdr>
        </w:div>
        <w:div w:id="1047606362">
          <w:marLeft w:val="0"/>
          <w:marRight w:val="0"/>
          <w:marTop w:val="0"/>
          <w:marBottom w:val="0"/>
          <w:divBdr>
            <w:top w:val="none" w:sz="0" w:space="0" w:color="auto"/>
            <w:left w:val="none" w:sz="0" w:space="0" w:color="auto"/>
            <w:bottom w:val="none" w:sz="0" w:space="0" w:color="auto"/>
            <w:right w:val="none" w:sz="0" w:space="0" w:color="auto"/>
          </w:divBdr>
        </w:div>
        <w:div w:id="1122266884">
          <w:marLeft w:val="0"/>
          <w:marRight w:val="0"/>
          <w:marTop w:val="0"/>
          <w:marBottom w:val="0"/>
          <w:divBdr>
            <w:top w:val="none" w:sz="0" w:space="0" w:color="auto"/>
            <w:left w:val="none" w:sz="0" w:space="0" w:color="auto"/>
            <w:bottom w:val="none" w:sz="0" w:space="0" w:color="auto"/>
            <w:right w:val="none" w:sz="0" w:space="0" w:color="auto"/>
          </w:divBdr>
        </w:div>
        <w:div w:id="1152137547">
          <w:marLeft w:val="0"/>
          <w:marRight w:val="0"/>
          <w:marTop w:val="0"/>
          <w:marBottom w:val="0"/>
          <w:divBdr>
            <w:top w:val="none" w:sz="0" w:space="0" w:color="auto"/>
            <w:left w:val="none" w:sz="0" w:space="0" w:color="auto"/>
            <w:bottom w:val="none" w:sz="0" w:space="0" w:color="auto"/>
            <w:right w:val="none" w:sz="0" w:space="0" w:color="auto"/>
          </w:divBdr>
        </w:div>
        <w:div w:id="1184708872">
          <w:marLeft w:val="0"/>
          <w:marRight w:val="0"/>
          <w:marTop w:val="0"/>
          <w:marBottom w:val="0"/>
          <w:divBdr>
            <w:top w:val="none" w:sz="0" w:space="0" w:color="auto"/>
            <w:left w:val="none" w:sz="0" w:space="0" w:color="auto"/>
            <w:bottom w:val="none" w:sz="0" w:space="0" w:color="auto"/>
            <w:right w:val="none" w:sz="0" w:space="0" w:color="auto"/>
          </w:divBdr>
        </w:div>
        <w:div w:id="1316227609">
          <w:marLeft w:val="0"/>
          <w:marRight w:val="0"/>
          <w:marTop w:val="0"/>
          <w:marBottom w:val="0"/>
          <w:divBdr>
            <w:top w:val="none" w:sz="0" w:space="0" w:color="auto"/>
            <w:left w:val="none" w:sz="0" w:space="0" w:color="auto"/>
            <w:bottom w:val="none" w:sz="0" w:space="0" w:color="auto"/>
            <w:right w:val="none" w:sz="0" w:space="0" w:color="auto"/>
          </w:divBdr>
        </w:div>
        <w:div w:id="1535188710">
          <w:marLeft w:val="0"/>
          <w:marRight w:val="0"/>
          <w:marTop w:val="0"/>
          <w:marBottom w:val="0"/>
          <w:divBdr>
            <w:top w:val="none" w:sz="0" w:space="0" w:color="auto"/>
            <w:left w:val="none" w:sz="0" w:space="0" w:color="auto"/>
            <w:bottom w:val="none" w:sz="0" w:space="0" w:color="auto"/>
            <w:right w:val="none" w:sz="0" w:space="0" w:color="auto"/>
          </w:divBdr>
        </w:div>
        <w:div w:id="1553956197">
          <w:marLeft w:val="0"/>
          <w:marRight w:val="0"/>
          <w:marTop w:val="0"/>
          <w:marBottom w:val="0"/>
          <w:divBdr>
            <w:top w:val="none" w:sz="0" w:space="0" w:color="auto"/>
            <w:left w:val="none" w:sz="0" w:space="0" w:color="auto"/>
            <w:bottom w:val="none" w:sz="0" w:space="0" w:color="auto"/>
            <w:right w:val="none" w:sz="0" w:space="0" w:color="auto"/>
          </w:divBdr>
        </w:div>
        <w:div w:id="1665161335">
          <w:marLeft w:val="0"/>
          <w:marRight w:val="0"/>
          <w:marTop w:val="0"/>
          <w:marBottom w:val="0"/>
          <w:divBdr>
            <w:top w:val="none" w:sz="0" w:space="0" w:color="auto"/>
            <w:left w:val="none" w:sz="0" w:space="0" w:color="auto"/>
            <w:bottom w:val="none" w:sz="0" w:space="0" w:color="auto"/>
            <w:right w:val="none" w:sz="0" w:space="0" w:color="auto"/>
          </w:divBdr>
        </w:div>
        <w:div w:id="1675454796">
          <w:marLeft w:val="0"/>
          <w:marRight w:val="0"/>
          <w:marTop w:val="0"/>
          <w:marBottom w:val="0"/>
          <w:divBdr>
            <w:top w:val="none" w:sz="0" w:space="0" w:color="auto"/>
            <w:left w:val="none" w:sz="0" w:space="0" w:color="auto"/>
            <w:bottom w:val="none" w:sz="0" w:space="0" w:color="auto"/>
            <w:right w:val="none" w:sz="0" w:space="0" w:color="auto"/>
          </w:divBdr>
        </w:div>
        <w:div w:id="1769108761">
          <w:marLeft w:val="0"/>
          <w:marRight w:val="0"/>
          <w:marTop w:val="0"/>
          <w:marBottom w:val="0"/>
          <w:divBdr>
            <w:top w:val="none" w:sz="0" w:space="0" w:color="auto"/>
            <w:left w:val="none" w:sz="0" w:space="0" w:color="auto"/>
            <w:bottom w:val="none" w:sz="0" w:space="0" w:color="auto"/>
            <w:right w:val="none" w:sz="0" w:space="0" w:color="auto"/>
          </w:divBdr>
        </w:div>
        <w:div w:id="1800949462">
          <w:marLeft w:val="0"/>
          <w:marRight w:val="0"/>
          <w:marTop w:val="0"/>
          <w:marBottom w:val="0"/>
          <w:divBdr>
            <w:top w:val="none" w:sz="0" w:space="0" w:color="auto"/>
            <w:left w:val="none" w:sz="0" w:space="0" w:color="auto"/>
            <w:bottom w:val="none" w:sz="0" w:space="0" w:color="auto"/>
            <w:right w:val="none" w:sz="0" w:space="0" w:color="auto"/>
          </w:divBdr>
        </w:div>
        <w:div w:id="1906915544">
          <w:marLeft w:val="0"/>
          <w:marRight w:val="0"/>
          <w:marTop w:val="0"/>
          <w:marBottom w:val="0"/>
          <w:divBdr>
            <w:top w:val="none" w:sz="0" w:space="0" w:color="auto"/>
            <w:left w:val="none" w:sz="0" w:space="0" w:color="auto"/>
            <w:bottom w:val="none" w:sz="0" w:space="0" w:color="auto"/>
            <w:right w:val="none" w:sz="0" w:space="0" w:color="auto"/>
          </w:divBdr>
        </w:div>
        <w:div w:id="1926260755">
          <w:marLeft w:val="0"/>
          <w:marRight w:val="0"/>
          <w:marTop w:val="0"/>
          <w:marBottom w:val="0"/>
          <w:divBdr>
            <w:top w:val="none" w:sz="0" w:space="0" w:color="auto"/>
            <w:left w:val="none" w:sz="0" w:space="0" w:color="auto"/>
            <w:bottom w:val="none" w:sz="0" w:space="0" w:color="auto"/>
            <w:right w:val="none" w:sz="0" w:space="0" w:color="auto"/>
          </w:divBdr>
        </w:div>
        <w:div w:id="1928923553">
          <w:marLeft w:val="0"/>
          <w:marRight w:val="0"/>
          <w:marTop w:val="0"/>
          <w:marBottom w:val="0"/>
          <w:divBdr>
            <w:top w:val="none" w:sz="0" w:space="0" w:color="auto"/>
            <w:left w:val="none" w:sz="0" w:space="0" w:color="auto"/>
            <w:bottom w:val="none" w:sz="0" w:space="0" w:color="auto"/>
            <w:right w:val="none" w:sz="0" w:space="0" w:color="auto"/>
          </w:divBdr>
        </w:div>
        <w:div w:id="1932347161">
          <w:marLeft w:val="0"/>
          <w:marRight w:val="0"/>
          <w:marTop w:val="0"/>
          <w:marBottom w:val="0"/>
          <w:divBdr>
            <w:top w:val="none" w:sz="0" w:space="0" w:color="auto"/>
            <w:left w:val="none" w:sz="0" w:space="0" w:color="auto"/>
            <w:bottom w:val="none" w:sz="0" w:space="0" w:color="auto"/>
            <w:right w:val="none" w:sz="0" w:space="0" w:color="auto"/>
          </w:divBdr>
        </w:div>
        <w:div w:id="1955862539">
          <w:marLeft w:val="0"/>
          <w:marRight w:val="0"/>
          <w:marTop w:val="0"/>
          <w:marBottom w:val="0"/>
          <w:divBdr>
            <w:top w:val="none" w:sz="0" w:space="0" w:color="auto"/>
            <w:left w:val="none" w:sz="0" w:space="0" w:color="auto"/>
            <w:bottom w:val="none" w:sz="0" w:space="0" w:color="auto"/>
            <w:right w:val="none" w:sz="0" w:space="0" w:color="auto"/>
          </w:divBdr>
        </w:div>
        <w:div w:id="1970746180">
          <w:marLeft w:val="0"/>
          <w:marRight w:val="0"/>
          <w:marTop w:val="0"/>
          <w:marBottom w:val="0"/>
          <w:divBdr>
            <w:top w:val="none" w:sz="0" w:space="0" w:color="auto"/>
            <w:left w:val="none" w:sz="0" w:space="0" w:color="auto"/>
            <w:bottom w:val="none" w:sz="0" w:space="0" w:color="auto"/>
            <w:right w:val="none" w:sz="0" w:space="0" w:color="auto"/>
          </w:divBdr>
        </w:div>
        <w:div w:id="1996177769">
          <w:marLeft w:val="0"/>
          <w:marRight w:val="0"/>
          <w:marTop w:val="0"/>
          <w:marBottom w:val="0"/>
          <w:divBdr>
            <w:top w:val="none" w:sz="0" w:space="0" w:color="auto"/>
            <w:left w:val="none" w:sz="0" w:space="0" w:color="auto"/>
            <w:bottom w:val="none" w:sz="0" w:space="0" w:color="auto"/>
            <w:right w:val="none" w:sz="0" w:space="0" w:color="auto"/>
          </w:divBdr>
        </w:div>
        <w:div w:id="2012904211">
          <w:marLeft w:val="0"/>
          <w:marRight w:val="0"/>
          <w:marTop w:val="0"/>
          <w:marBottom w:val="0"/>
          <w:divBdr>
            <w:top w:val="none" w:sz="0" w:space="0" w:color="auto"/>
            <w:left w:val="none" w:sz="0" w:space="0" w:color="auto"/>
            <w:bottom w:val="none" w:sz="0" w:space="0" w:color="auto"/>
            <w:right w:val="none" w:sz="0" w:space="0" w:color="auto"/>
          </w:divBdr>
        </w:div>
        <w:div w:id="2100058772">
          <w:marLeft w:val="0"/>
          <w:marRight w:val="0"/>
          <w:marTop w:val="0"/>
          <w:marBottom w:val="0"/>
          <w:divBdr>
            <w:top w:val="none" w:sz="0" w:space="0" w:color="auto"/>
            <w:left w:val="none" w:sz="0" w:space="0" w:color="auto"/>
            <w:bottom w:val="none" w:sz="0" w:space="0" w:color="auto"/>
            <w:right w:val="none" w:sz="0" w:space="0" w:color="auto"/>
          </w:divBdr>
        </w:div>
        <w:div w:id="2114012003">
          <w:marLeft w:val="0"/>
          <w:marRight w:val="0"/>
          <w:marTop w:val="0"/>
          <w:marBottom w:val="0"/>
          <w:divBdr>
            <w:top w:val="none" w:sz="0" w:space="0" w:color="auto"/>
            <w:left w:val="none" w:sz="0" w:space="0" w:color="auto"/>
            <w:bottom w:val="none" w:sz="0" w:space="0" w:color="auto"/>
            <w:right w:val="none" w:sz="0" w:space="0" w:color="auto"/>
          </w:divBdr>
        </w:div>
      </w:divsChild>
    </w:div>
    <w:div w:id="625236883">
      <w:bodyDiv w:val="1"/>
      <w:marLeft w:val="0"/>
      <w:marRight w:val="0"/>
      <w:marTop w:val="0"/>
      <w:marBottom w:val="0"/>
      <w:divBdr>
        <w:top w:val="none" w:sz="0" w:space="0" w:color="auto"/>
        <w:left w:val="none" w:sz="0" w:space="0" w:color="auto"/>
        <w:bottom w:val="none" w:sz="0" w:space="0" w:color="auto"/>
        <w:right w:val="none" w:sz="0" w:space="0" w:color="auto"/>
      </w:divBdr>
    </w:div>
    <w:div w:id="647519567">
      <w:bodyDiv w:val="1"/>
      <w:marLeft w:val="0"/>
      <w:marRight w:val="0"/>
      <w:marTop w:val="0"/>
      <w:marBottom w:val="0"/>
      <w:divBdr>
        <w:top w:val="none" w:sz="0" w:space="0" w:color="auto"/>
        <w:left w:val="none" w:sz="0" w:space="0" w:color="auto"/>
        <w:bottom w:val="none" w:sz="0" w:space="0" w:color="auto"/>
        <w:right w:val="none" w:sz="0" w:space="0" w:color="auto"/>
      </w:divBdr>
      <w:divsChild>
        <w:div w:id="262422030">
          <w:marLeft w:val="547"/>
          <w:marRight w:val="0"/>
          <w:marTop w:val="77"/>
          <w:marBottom w:val="0"/>
          <w:divBdr>
            <w:top w:val="none" w:sz="0" w:space="0" w:color="auto"/>
            <w:left w:val="none" w:sz="0" w:space="0" w:color="auto"/>
            <w:bottom w:val="none" w:sz="0" w:space="0" w:color="auto"/>
            <w:right w:val="none" w:sz="0" w:space="0" w:color="auto"/>
          </w:divBdr>
        </w:div>
        <w:div w:id="1574848172">
          <w:marLeft w:val="547"/>
          <w:marRight w:val="0"/>
          <w:marTop w:val="77"/>
          <w:marBottom w:val="0"/>
          <w:divBdr>
            <w:top w:val="none" w:sz="0" w:space="0" w:color="auto"/>
            <w:left w:val="none" w:sz="0" w:space="0" w:color="auto"/>
            <w:bottom w:val="none" w:sz="0" w:space="0" w:color="auto"/>
            <w:right w:val="none" w:sz="0" w:space="0" w:color="auto"/>
          </w:divBdr>
        </w:div>
      </w:divsChild>
    </w:div>
    <w:div w:id="675809368">
      <w:bodyDiv w:val="1"/>
      <w:marLeft w:val="0"/>
      <w:marRight w:val="0"/>
      <w:marTop w:val="0"/>
      <w:marBottom w:val="0"/>
      <w:divBdr>
        <w:top w:val="none" w:sz="0" w:space="0" w:color="auto"/>
        <w:left w:val="none" w:sz="0" w:space="0" w:color="auto"/>
        <w:bottom w:val="none" w:sz="0" w:space="0" w:color="auto"/>
        <w:right w:val="none" w:sz="0" w:space="0" w:color="auto"/>
      </w:divBdr>
    </w:div>
    <w:div w:id="682588407">
      <w:bodyDiv w:val="1"/>
      <w:marLeft w:val="0"/>
      <w:marRight w:val="0"/>
      <w:marTop w:val="0"/>
      <w:marBottom w:val="0"/>
      <w:divBdr>
        <w:top w:val="none" w:sz="0" w:space="0" w:color="auto"/>
        <w:left w:val="none" w:sz="0" w:space="0" w:color="auto"/>
        <w:bottom w:val="none" w:sz="0" w:space="0" w:color="auto"/>
        <w:right w:val="none" w:sz="0" w:space="0" w:color="auto"/>
      </w:divBdr>
    </w:div>
    <w:div w:id="735130344">
      <w:bodyDiv w:val="1"/>
      <w:marLeft w:val="0"/>
      <w:marRight w:val="0"/>
      <w:marTop w:val="0"/>
      <w:marBottom w:val="0"/>
      <w:divBdr>
        <w:top w:val="none" w:sz="0" w:space="0" w:color="auto"/>
        <w:left w:val="none" w:sz="0" w:space="0" w:color="auto"/>
        <w:bottom w:val="none" w:sz="0" w:space="0" w:color="auto"/>
        <w:right w:val="none" w:sz="0" w:space="0" w:color="auto"/>
      </w:divBdr>
      <w:divsChild>
        <w:div w:id="1170947444">
          <w:marLeft w:val="547"/>
          <w:marRight w:val="0"/>
          <w:marTop w:val="0"/>
          <w:marBottom w:val="0"/>
          <w:divBdr>
            <w:top w:val="none" w:sz="0" w:space="0" w:color="auto"/>
            <w:left w:val="none" w:sz="0" w:space="0" w:color="auto"/>
            <w:bottom w:val="none" w:sz="0" w:space="0" w:color="auto"/>
            <w:right w:val="none" w:sz="0" w:space="0" w:color="auto"/>
          </w:divBdr>
        </w:div>
      </w:divsChild>
    </w:div>
    <w:div w:id="735936361">
      <w:bodyDiv w:val="1"/>
      <w:marLeft w:val="0"/>
      <w:marRight w:val="0"/>
      <w:marTop w:val="0"/>
      <w:marBottom w:val="0"/>
      <w:divBdr>
        <w:top w:val="none" w:sz="0" w:space="0" w:color="auto"/>
        <w:left w:val="none" w:sz="0" w:space="0" w:color="auto"/>
        <w:bottom w:val="none" w:sz="0" w:space="0" w:color="auto"/>
        <w:right w:val="none" w:sz="0" w:space="0" w:color="auto"/>
      </w:divBdr>
      <w:divsChild>
        <w:div w:id="687676599">
          <w:marLeft w:val="0"/>
          <w:marRight w:val="0"/>
          <w:marTop w:val="0"/>
          <w:marBottom w:val="0"/>
          <w:divBdr>
            <w:top w:val="none" w:sz="0" w:space="0" w:color="auto"/>
            <w:left w:val="none" w:sz="0" w:space="0" w:color="auto"/>
            <w:bottom w:val="none" w:sz="0" w:space="0" w:color="auto"/>
            <w:right w:val="none" w:sz="0" w:space="0" w:color="auto"/>
          </w:divBdr>
        </w:div>
        <w:div w:id="728067472">
          <w:marLeft w:val="0"/>
          <w:marRight w:val="0"/>
          <w:marTop w:val="0"/>
          <w:marBottom w:val="0"/>
          <w:divBdr>
            <w:top w:val="none" w:sz="0" w:space="0" w:color="auto"/>
            <w:left w:val="none" w:sz="0" w:space="0" w:color="auto"/>
            <w:bottom w:val="none" w:sz="0" w:space="0" w:color="auto"/>
            <w:right w:val="none" w:sz="0" w:space="0" w:color="auto"/>
          </w:divBdr>
        </w:div>
        <w:div w:id="1030423745">
          <w:marLeft w:val="0"/>
          <w:marRight w:val="0"/>
          <w:marTop w:val="0"/>
          <w:marBottom w:val="0"/>
          <w:divBdr>
            <w:top w:val="none" w:sz="0" w:space="0" w:color="auto"/>
            <w:left w:val="none" w:sz="0" w:space="0" w:color="auto"/>
            <w:bottom w:val="none" w:sz="0" w:space="0" w:color="auto"/>
            <w:right w:val="none" w:sz="0" w:space="0" w:color="auto"/>
          </w:divBdr>
        </w:div>
        <w:div w:id="1192767554">
          <w:marLeft w:val="0"/>
          <w:marRight w:val="0"/>
          <w:marTop w:val="0"/>
          <w:marBottom w:val="0"/>
          <w:divBdr>
            <w:top w:val="none" w:sz="0" w:space="0" w:color="auto"/>
            <w:left w:val="none" w:sz="0" w:space="0" w:color="auto"/>
            <w:bottom w:val="none" w:sz="0" w:space="0" w:color="auto"/>
            <w:right w:val="none" w:sz="0" w:space="0" w:color="auto"/>
          </w:divBdr>
        </w:div>
        <w:div w:id="1216041595">
          <w:marLeft w:val="0"/>
          <w:marRight w:val="0"/>
          <w:marTop w:val="0"/>
          <w:marBottom w:val="0"/>
          <w:divBdr>
            <w:top w:val="none" w:sz="0" w:space="0" w:color="auto"/>
            <w:left w:val="none" w:sz="0" w:space="0" w:color="auto"/>
            <w:bottom w:val="none" w:sz="0" w:space="0" w:color="auto"/>
            <w:right w:val="none" w:sz="0" w:space="0" w:color="auto"/>
          </w:divBdr>
        </w:div>
        <w:div w:id="1536232097">
          <w:marLeft w:val="0"/>
          <w:marRight w:val="0"/>
          <w:marTop w:val="0"/>
          <w:marBottom w:val="0"/>
          <w:divBdr>
            <w:top w:val="none" w:sz="0" w:space="0" w:color="auto"/>
            <w:left w:val="none" w:sz="0" w:space="0" w:color="auto"/>
            <w:bottom w:val="none" w:sz="0" w:space="0" w:color="auto"/>
            <w:right w:val="none" w:sz="0" w:space="0" w:color="auto"/>
          </w:divBdr>
        </w:div>
        <w:div w:id="1592664890">
          <w:marLeft w:val="0"/>
          <w:marRight w:val="0"/>
          <w:marTop w:val="0"/>
          <w:marBottom w:val="0"/>
          <w:divBdr>
            <w:top w:val="none" w:sz="0" w:space="0" w:color="auto"/>
            <w:left w:val="none" w:sz="0" w:space="0" w:color="auto"/>
            <w:bottom w:val="none" w:sz="0" w:space="0" w:color="auto"/>
            <w:right w:val="none" w:sz="0" w:space="0" w:color="auto"/>
          </w:divBdr>
        </w:div>
        <w:div w:id="1633634447">
          <w:marLeft w:val="0"/>
          <w:marRight w:val="0"/>
          <w:marTop w:val="0"/>
          <w:marBottom w:val="0"/>
          <w:divBdr>
            <w:top w:val="none" w:sz="0" w:space="0" w:color="auto"/>
            <w:left w:val="none" w:sz="0" w:space="0" w:color="auto"/>
            <w:bottom w:val="none" w:sz="0" w:space="0" w:color="auto"/>
            <w:right w:val="none" w:sz="0" w:space="0" w:color="auto"/>
          </w:divBdr>
        </w:div>
        <w:div w:id="1687823277">
          <w:marLeft w:val="0"/>
          <w:marRight w:val="0"/>
          <w:marTop w:val="0"/>
          <w:marBottom w:val="0"/>
          <w:divBdr>
            <w:top w:val="none" w:sz="0" w:space="0" w:color="auto"/>
            <w:left w:val="none" w:sz="0" w:space="0" w:color="auto"/>
            <w:bottom w:val="none" w:sz="0" w:space="0" w:color="auto"/>
            <w:right w:val="none" w:sz="0" w:space="0" w:color="auto"/>
          </w:divBdr>
        </w:div>
        <w:div w:id="1754430253">
          <w:marLeft w:val="0"/>
          <w:marRight w:val="0"/>
          <w:marTop w:val="0"/>
          <w:marBottom w:val="0"/>
          <w:divBdr>
            <w:top w:val="none" w:sz="0" w:space="0" w:color="auto"/>
            <w:left w:val="none" w:sz="0" w:space="0" w:color="auto"/>
            <w:bottom w:val="none" w:sz="0" w:space="0" w:color="auto"/>
            <w:right w:val="none" w:sz="0" w:space="0" w:color="auto"/>
          </w:divBdr>
        </w:div>
      </w:divsChild>
    </w:div>
    <w:div w:id="764806825">
      <w:bodyDiv w:val="1"/>
      <w:marLeft w:val="0"/>
      <w:marRight w:val="0"/>
      <w:marTop w:val="0"/>
      <w:marBottom w:val="0"/>
      <w:divBdr>
        <w:top w:val="none" w:sz="0" w:space="0" w:color="auto"/>
        <w:left w:val="none" w:sz="0" w:space="0" w:color="auto"/>
        <w:bottom w:val="none" w:sz="0" w:space="0" w:color="auto"/>
        <w:right w:val="none" w:sz="0" w:space="0" w:color="auto"/>
      </w:divBdr>
    </w:div>
    <w:div w:id="776756938">
      <w:bodyDiv w:val="1"/>
      <w:marLeft w:val="0"/>
      <w:marRight w:val="0"/>
      <w:marTop w:val="0"/>
      <w:marBottom w:val="0"/>
      <w:divBdr>
        <w:top w:val="none" w:sz="0" w:space="0" w:color="auto"/>
        <w:left w:val="none" w:sz="0" w:space="0" w:color="auto"/>
        <w:bottom w:val="none" w:sz="0" w:space="0" w:color="auto"/>
        <w:right w:val="none" w:sz="0" w:space="0" w:color="auto"/>
      </w:divBdr>
      <w:divsChild>
        <w:div w:id="1836336691">
          <w:marLeft w:val="0"/>
          <w:marRight w:val="0"/>
          <w:marTop w:val="0"/>
          <w:marBottom w:val="0"/>
          <w:divBdr>
            <w:top w:val="none" w:sz="0" w:space="0" w:color="auto"/>
            <w:left w:val="none" w:sz="0" w:space="0" w:color="auto"/>
            <w:bottom w:val="none" w:sz="0" w:space="0" w:color="auto"/>
            <w:right w:val="none" w:sz="0" w:space="0" w:color="auto"/>
          </w:divBdr>
          <w:divsChild>
            <w:div w:id="817460285">
              <w:marLeft w:val="0"/>
              <w:marRight w:val="0"/>
              <w:marTop w:val="0"/>
              <w:marBottom w:val="0"/>
              <w:divBdr>
                <w:top w:val="none" w:sz="0" w:space="0" w:color="auto"/>
                <w:left w:val="none" w:sz="0" w:space="0" w:color="auto"/>
                <w:bottom w:val="none" w:sz="0" w:space="0" w:color="auto"/>
                <w:right w:val="none" w:sz="0" w:space="0" w:color="auto"/>
              </w:divBdr>
              <w:divsChild>
                <w:div w:id="66811436">
                  <w:marLeft w:val="0"/>
                  <w:marRight w:val="0"/>
                  <w:marTop w:val="0"/>
                  <w:marBottom w:val="0"/>
                  <w:divBdr>
                    <w:top w:val="none" w:sz="0" w:space="0" w:color="auto"/>
                    <w:left w:val="none" w:sz="0" w:space="0" w:color="auto"/>
                    <w:bottom w:val="none" w:sz="0" w:space="0" w:color="auto"/>
                    <w:right w:val="none" w:sz="0" w:space="0" w:color="auto"/>
                  </w:divBdr>
                </w:div>
                <w:div w:id="82654295">
                  <w:marLeft w:val="0"/>
                  <w:marRight w:val="0"/>
                  <w:marTop w:val="0"/>
                  <w:marBottom w:val="0"/>
                  <w:divBdr>
                    <w:top w:val="none" w:sz="0" w:space="0" w:color="auto"/>
                    <w:left w:val="none" w:sz="0" w:space="0" w:color="auto"/>
                    <w:bottom w:val="none" w:sz="0" w:space="0" w:color="auto"/>
                    <w:right w:val="none" w:sz="0" w:space="0" w:color="auto"/>
                  </w:divBdr>
                </w:div>
                <w:div w:id="102195660">
                  <w:marLeft w:val="0"/>
                  <w:marRight w:val="0"/>
                  <w:marTop w:val="0"/>
                  <w:marBottom w:val="0"/>
                  <w:divBdr>
                    <w:top w:val="none" w:sz="0" w:space="0" w:color="auto"/>
                    <w:left w:val="none" w:sz="0" w:space="0" w:color="auto"/>
                    <w:bottom w:val="none" w:sz="0" w:space="0" w:color="auto"/>
                    <w:right w:val="none" w:sz="0" w:space="0" w:color="auto"/>
                  </w:divBdr>
                </w:div>
                <w:div w:id="102461989">
                  <w:marLeft w:val="0"/>
                  <w:marRight w:val="0"/>
                  <w:marTop w:val="0"/>
                  <w:marBottom w:val="0"/>
                  <w:divBdr>
                    <w:top w:val="none" w:sz="0" w:space="0" w:color="auto"/>
                    <w:left w:val="none" w:sz="0" w:space="0" w:color="auto"/>
                    <w:bottom w:val="none" w:sz="0" w:space="0" w:color="auto"/>
                    <w:right w:val="none" w:sz="0" w:space="0" w:color="auto"/>
                  </w:divBdr>
                </w:div>
                <w:div w:id="138115287">
                  <w:marLeft w:val="0"/>
                  <w:marRight w:val="0"/>
                  <w:marTop w:val="0"/>
                  <w:marBottom w:val="0"/>
                  <w:divBdr>
                    <w:top w:val="none" w:sz="0" w:space="0" w:color="auto"/>
                    <w:left w:val="none" w:sz="0" w:space="0" w:color="auto"/>
                    <w:bottom w:val="none" w:sz="0" w:space="0" w:color="auto"/>
                    <w:right w:val="none" w:sz="0" w:space="0" w:color="auto"/>
                  </w:divBdr>
                </w:div>
                <w:div w:id="145241115">
                  <w:marLeft w:val="0"/>
                  <w:marRight w:val="0"/>
                  <w:marTop w:val="0"/>
                  <w:marBottom w:val="0"/>
                  <w:divBdr>
                    <w:top w:val="none" w:sz="0" w:space="0" w:color="auto"/>
                    <w:left w:val="none" w:sz="0" w:space="0" w:color="auto"/>
                    <w:bottom w:val="none" w:sz="0" w:space="0" w:color="auto"/>
                    <w:right w:val="none" w:sz="0" w:space="0" w:color="auto"/>
                  </w:divBdr>
                </w:div>
                <w:div w:id="197352428">
                  <w:marLeft w:val="0"/>
                  <w:marRight w:val="0"/>
                  <w:marTop w:val="0"/>
                  <w:marBottom w:val="0"/>
                  <w:divBdr>
                    <w:top w:val="none" w:sz="0" w:space="0" w:color="auto"/>
                    <w:left w:val="none" w:sz="0" w:space="0" w:color="auto"/>
                    <w:bottom w:val="none" w:sz="0" w:space="0" w:color="auto"/>
                    <w:right w:val="none" w:sz="0" w:space="0" w:color="auto"/>
                  </w:divBdr>
                </w:div>
                <w:div w:id="216210237">
                  <w:marLeft w:val="0"/>
                  <w:marRight w:val="0"/>
                  <w:marTop w:val="0"/>
                  <w:marBottom w:val="0"/>
                  <w:divBdr>
                    <w:top w:val="none" w:sz="0" w:space="0" w:color="auto"/>
                    <w:left w:val="none" w:sz="0" w:space="0" w:color="auto"/>
                    <w:bottom w:val="none" w:sz="0" w:space="0" w:color="auto"/>
                    <w:right w:val="none" w:sz="0" w:space="0" w:color="auto"/>
                  </w:divBdr>
                </w:div>
                <w:div w:id="266697766">
                  <w:marLeft w:val="0"/>
                  <w:marRight w:val="0"/>
                  <w:marTop w:val="0"/>
                  <w:marBottom w:val="0"/>
                  <w:divBdr>
                    <w:top w:val="none" w:sz="0" w:space="0" w:color="auto"/>
                    <w:left w:val="none" w:sz="0" w:space="0" w:color="auto"/>
                    <w:bottom w:val="none" w:sz="0" w:space="0" w:color="auto"/>
                    <w:right w:val="none" w:sz="0" w:space="0" w:color="auto"/>
                  </w:divBdr>
                </w:div>
                <w:div w:id="310789469">
                  <w:marLeft w:val="0"/>
                  <w:marRight w:val="0"/>
                  <w:marTop w:val="0"/>
                  <w:marBottom w:val="0"/>
                  <w:divBdr>
                    <w:top w:val="none" w:sz="0" w:space="0" w:color="auto"/>
                    <w:left w:val="none" w:sz="0" w:space="0" w:color="auto"/>
                    <w:bottom w:val="none" w:sz="0" w:space="0" w:color="auto"/>
                    <w:right w:val="none" w:sz="0" w:space="0" w:color="auto"/>
                  </w:divBdr>
                </w:div>
                <w:div w:id="337079276">
                  <w:marLeft w:val="0"/>
                  <w:marRight w:val="0"/>
                  <w:marTop w:val="0"/>
                  <w:marBottom w:val="0"/>
                  <w:divBdr>
                    <w:top w:val="none" w:sz="0" w:space="0" w:color="auto"/>
                    <w:left w:val="none" w:sz="0" w:space="0" w:color="auto"/>
                    <w:bottom w:val="none" w:sz="0" w:space="0" w:color="auto"/>
                    <w:right w:val="none" w:sz="0" w:space="0" w:color="auto"/>
                  </w:divBdr>
                </w:div>
                <w:div w:id="431971116">
                  <w:marLeft w:val="0"/>
                  <w:marRight w:val="0"/>
                  <w:marTop w:val="0"/>
                  <w:marBottom w:val="0"/>
                  <w:divBdr>
                    <w:top w:val="none" w:sz="0" w:space="0" w:color="auto"/>
                    <w:left w:val="none" w:sz="0" w:space="0" w:color="auto"/>
                    <w:bottom w:val="none" w:sz="0" w:space="0" w:color="auto"/>
                    <w:right w:val="none" w:sz="0" w:space="0" w:color="auto"/>
                  </w:divBdr>
                </w:div>
                <w:div w:id="543636414">
                  <w:marLeft w:val="0"/>
                  <w:marRight w:val="0"/>
                  <w:marTop w:val="0"/>
                  <w:marBottom w:val="0"/>
                  <w:divBdr>
                    <w:top w:val="none" w:sz="0" w:space="0" w:color="auto"/>
                    <w:left w:val="none" w:sz="0" w:space="0" w:color="auto"/>
                    <w:bottom w:val="none" w:sz="0" w:space="0" w:color="auto"/>
                    <w:right w:val="none" w:sz="0" w:space="0" w:color="auto"/>
                  </w:divBdr>
                </w:div>
                <w:div w:id="575209646">
                  <w:marLeft w:val="0"/>
                  <w:marRight w:val="0"/>
                  <w:marTop w:val="0"/>
                  <w:marBottom w:val="0"/>
                  <w:divBdr>
                    <w:top w:val="none" w:sz="0" w:space="0" w:color="auto"/>
                    <w:left w:val="none" w:sz="0" w:space="0" w:color="auto"/>
                    <w:bottom w:val="none" w:sz="0" w:space="0" w:color="auto"/>
                    <w:right w:val="none" w:sz="0" w:space="0" w:color="auto"/>
                  </w:divBdr>
                </w:div>
                <w:div w:id="683357560">
                  <w:marLeft w:val="0"/>
                  <w:marRight w:val="0"/>
                  <w:marTop w:val="0"/>
                  <w:marBottom w:val="0"/>
                  <w:divBdr>
                    <w:top w:val="none" w:sz="0" w:space="0" w:color="auto"/>
                    <w:left w:val="none" w:sz="0" w:space="0" w:color="auto"/>
                    <w:bottom w:val="none" w:sz="0" w:space="0" w:color="auto"/>
                    <w:right w:val="none" w:sz="0" w:space="0" w:color="auto"/>
                  </w:divBdr>
                </w:div>
                <w:div w:id="755202161">
                  <w:marLeft w:val="0"/>
                  <w:marRight w:val="0"/>
                  <w:marTop w:val="0"/>
                  <w:marBottom w:val="0"/>
                  <w:divBdr>
                    <w:top w:val="none" w:sz="0" w:space="0" w:color="auto"/>
                    <w:left w:val="none" w:sz="0" w:space="0" w:color="auto"/>
                    <w:bottom w:val="none" w:sz="0" w:space="0" w:color="auto"/>
                    <w:right w:val="none" w:sz="0" w:space="0" w:color="auto"/>
                  </w:divBdr>
                </w:div>
                <w:div w:id="796263870">
                  <w:marLeft w:val="0"/>
                  <w:marRight w:val="0"/>
                  <w:marTop w:val="0"/>
                  <w:marBottom w:val="0"/>
                  <w:divBdr>
                    <w:top w:val="none" w:sz="0" w:space="0" w:color="auto"/>
                    <w:left w:val="none" w:sz="0" w:space="0" w:color="auto"/>
                    <w:bottom w:val="none" w:sz="0" w:space="0" w:color="auto"/>
                    <w:right w:val="none" w:sz="0" w:space="0" w:color="auto"/>
                  </w:divBdr>
                </w:div>
                <w:div w:id="818616595">
                  <w:marLeft w:val="0"/>
                  <w:marRight w:val="0"/>
                  <w:marTop w:val="0"/>
                  <w:marBottom w:val="0"/>
                  <w:divBdr>
                    <w:top w:val="none" w:sz="0" w:space="0" w:color="auto"/>
                    <w:left w:val="none" w:sz="0" w:space="0" w:color="auto"/>
                    <w:bottom w:val="none" w:sz="0" w:space="0" w:color="auto"/>
                    <w:right w:val="none" w:sz="0" w:space="0" w:color="auto"/>
                  </w:divBdr>
                </w:div>
                <w:div w:id="837501571">
                  <w:marLeft w:val="0"/>
                  <w:marRight w:val="0"/>
                  <w:marTop w:val="0"/>
                  <w:marBottom w:val="0"/>
                  <w:divBdr>
                    <w:top w:val="none" w:sz="0" w:space="0" w:color="auto"/>
                    <w:left w:val="none" w:sz="0" w:space="0" w:color="auto"/>
                    <w:bottom w:val="none" w:sz="0" w:space="0" w:color="auto"/>
                    <w:right w:val="none" w:sz="0" w:space="0" w:color="auto"/>
                  </w:divBdr>
                </w:div>
                <w:div w:id="881870820">
                  <w:marLeft w:val="0"/>
                  <w:marRight w:val="0"/>
                  <w:marTop w:val="0"/>
                  <w:marBottom w:val="0"/>
                  <w:divBdr>
                    <w:top w:val="none" w:sz="0" w:space="0" w:color="auto"/>
                    <w:left w:val="none" w:sz="0" w:space="0" w:color="auto"/>
                    <w:bottom w:val="none" w:sz="0" w:space="0" w:color="auto"/>
                    <w:right w:val="none" w:sz="0" w:space="0" w:color="auto"/>
                  </w:divBdr>
                </w:div>
                <w:div w:id="940724980">
                  <w:marLeft w:val="0"/>
                  <w:marRight w:val="0"/>
                  <w:marTop w:val="0"/>
                  <w:marBottom w:val="0"/>
                  <w:divBdr>
                    <w:top w:val="none" w:sz="0" w:space="0" w:color="auto"/>
                    <w:left w:val="none" w:sz="0" w:space="0" w:color="auto"/>
                    <w:bottom w:val="none" w:sz="0" w:space="0" w:color="auto"/>
                    <w:right w:val="none" w:sz="0" w:space="0" w:color="auto"/>
                  </w:divBdr>
                </w:div>
                <w:div w:id="1030229639">
                  <w:marLeft w:val="0"/>
                  <w:marRight w:val="0"/>
                  <w:marTop w:val="0"/>
                  <w:marBottom w:val="0"/>
                  <w:divBdr>
                    <w:top w:val="none" w:sz="0" w:space="0" w:color="auto"/>
                    <w:left w:val="none" w:sz="0" w:space="0" w:color="auto"/>
                    <w:bottom w:val="none" w:sz="0" w:space="0" w:color="auto"/>
                    <w:right w:val="none" w:sz="0" w:space="0" w:color="auto"/>
                  </w:divBdr>
                </w:div>
                <w:div w:id="1075316855">
                  <w:marLeft w:val="0"/>
                  <w:marRight w:val="0"/>
                  <w:marTop w:val="0"/>
                  <w:marBottom w:val="0"/>
                  <w:divBdr>
                    <w:top w:val="none" w:sz="0" w:space="0" w:color="auto"/>
                    <w:left w:val="none" w:sz="0" w:space="0" w:color="auto"/>
                    <w:bottom w:val="none" w:sz="0" w:space="0" w:color="auto"/>
                    <w:right w:val="none" w:sz="0" w:space="0" w:color="auto"/>
                  </w:divBdr>
                </w:div>
                <w:div w:id="1128814268">
                  <w:marLeft w:val="0"/>
                  <w:marRight w:val="0"/>
                  <w:marTop w:val="0"/>
                  <w:marBottom w:val="0"/>
                  <w:divBdr>
                    <w:top w:val="none" w:sz="0" w:space="0" w:color="auto"/>
                    <w:left w:val="none" w:sz="0" w:space="0" w:color="auto"/>
                    <w:bottom w:val="none" w:sz="0" w:space="0" w:color="auto"/>
                    <w:right w:val="none" w:sz="0" w:space="0" w:color="auto"/>
                  </w:divBdr>
                </w:div>
                <w:div w:id="1140267894">
                  <w:marLeft w:val="0"/>
                  <w:marRight w:val="0"/>
                  <w:marTop w:val="0"/>
                  <w:marBottom w:val="0"/>
                  <w:divBdr>
                    <w:top w:val="none" w:sz="0" w:space="0" w:color="auto"/>
                    <w:left w:val="none" w:sz="0" w:space="0" w:color="auto"/>
                    <w:bottom w:val="none" w:sz="0" w:space="0" w:color="auto"/>
                    <w:right w:val="none" w:sz="0" w:space="0" w:color="auto"/>
                  </w:divBdr>
                </w:div>
                <w:div w:id="1229540081">
                  <w:marLeft w:val="0"/>
                  <w:marRight w:val="0"/>
                  <w:marTop w:val="0"/>
                  <w:marBottom w:val="0"/>
                  <w:divBdr>
                    <w:top w:val="none" w:sz="0" w:space="0" w:color="auto"/>
                    <w:left w:val="none" w:sz="0" w:space="0" w:color="auto"/>
                    <w:bottom w:val="none" w:sz="0" w:space="0" w:color="auto"/>
                    <w:right w:val="none" w:sz="0" w:space="0" w:color="auto"/>
                  </w:divBdr>
                </w:div>
                <w:div w:id="1268584660">
                  <w:marLeft w:val="0"/>
                  <w:marRight w:val="0"/>
                  <w:marTop w:val="0"/>
                  <w:marBottom w:val="0"/>
                  <w:divBdr>
                    <w:top w:val="none" w:sz="0" w:space="0" w:color="auto"/>
                    <w:left w:val="none" w:sz="0" w:space="0" w:color="auto"/>
                    <w:bottom w:val="none" w:sz="0" w:space="0" w:color="auto"/>
                    <w:right w:val="none" w:sz="0" w:space="0" w:color="auto"/>
                  </w:divBdr>
                </w:div>
                <w:div w:id="1315446534">
                  <w:marLeft w:val="0"/>
                  <w:marRight w:val="0"/>
                  <w:marTop w:val="0"/>
                  <w:marBottom w:val="0"/>
                  <w:divBdr>
                    <w:top w:val="none" w:sz="0" w:space="0" w:color="auto"/>
                    <w:left w:val="none" w:sz="0" w:space="0" w:color="auto"/>
                    <w:bottom w:val="none" w:sz="0" w:space="0" w:color="auto"/>
                    <w:right w:val="none" w:sz="0" w:space="0" w:color="auto"/>
                  </w:divBdr>
                </w:div>
                <w:div w:id="1344550185">
                  <w:marLeft w:val="0"/>
                  <w:marRight w:val="0"/>
                  <w:marTop w:val="0"/>
                  <w:marBottom w:val="0"/>
                  <w:divBdr>
                    <w:top w:val="none" w:sz="0" w:space="0" w:color="auto"/>
                    <w:left w:val="none" w:sz="0" w:space="0" w:color="auto"/>
                    <w:bottom w:val="none" w:sz="0" w:space="0" w:color="auto"/>
                    <w:right w:val="none" w:sz="0" w:space="0" w:color="auto"/>
                  </w:divBdr>
                </w:div>
                <w:div w:id="1420104960">
                  <w:marLeft w:val="0"/>
                  <w:marRight w:val="0"/>
                  <w:marTop w:val="0"/>
                  <w:marBottom w:val="0"/>
                  <w:divBdr>
                    <w:top w:val="none" w:sz="0" w:space="0" w:color="auto"/>
                    <w:left w:val="none" w:sz="0" w:space="0" w:color="auto"/>
                    <w:bottom w:val="none" w:sz="0" w:space="0" w:color="auto"/>
                    <w:right w:val="none" w:sz="0" w:space="0" w:color="auto"/>
                  </w:divBdr>
                </w:div>
                <w:div w:id="1428766623">
                  <w:marLeft w:val="0"/>
                  <w:marRight w:val="0"/>
                  <w:marTop w:val="0"/>
                  <w:marBottom w:val="0"/>
                  <w:divBdr>
                    <w:top w:val="none" w:sz="0" w:space="0" w:color="auto"/>
                    <w:left w:val="none" w:sz="0" w:space="0" w:color="auto"/>
                    <w:bottom w:val="none" w:sz="0" w:space="0" w:color="auto"/>
                    <w:right w:val="none" w:sz="0" w:space="0" w:color="auto"/>
                  </w:divBdr>
                </w:div>
                <w:div w:id="1499031467">
                  <w:marLeft w:val="0"/>
                  <w:marRight w:val="0"/>
                  <w:marTop w:val="0"/>
                  <w:marBottom w:val="0"/>
                  <w:divBdr>
                    <w:top w:val="none" w:sz="0" w:space="0" w:color="auto"/>
                    <w:left w:val="none" w:sz="0" w:space="0" w:color="auto"/>
                    <w:bottom w:val="none" w:sz="0" w:space="0" w:color="auto"/>
                    <w:right w:val="none" w:sz="0" w:space="0" w:color="auto"/>
                  </w:divBdr>
                </w:div>
                <w:div w:id="1508404213">
                  <w:marLeft w:val="0"/>
                  <w:marRight w:val="0"/>
                  <w:marTop w:val="0"/>
                  <w:marBottom w:val="0"/>
                  <w:divBdr>
                    <w:top w:val="none" w:sz="0" w:space="0" w:color="auto"/>
                    <w:left w:val="none" w:sz="0" w:space="0" w:color="auto"/>
                    <w:bottom w:val="none" w:sz="0" w:space="0" w:color="auto"/>
                    <w:right w:val="none" w:sz="0" w:space="0" w:color="auto"/>
                  </w:divBdr>
                </w:div>
                <w:div w:id="1598949500">
                  <w:marLeft w:val="0"/>
                  <w:marRight w:val="0"/>
                  <w:marTop w:val="0"/>
                  <w:marBottom w:val="0"/>
                  <w:divBdr>
                    <w:top w:val="none" w:sz="0" w:space="0" w:color="auto"/>
                    <w:left w:val="none" w:sz="0" w:space="0" w:color="auto"/>
                    <w:bottom w:val="none" w:sz="0" w:space="0" w:color="auto"/>
                    <w:right w:val="none" w:sz="0" w:space="0" w:color="auto"/>
                  </w:divBdr>
                </w:div>
                <w:div w:id="1656488268">
                  <w:marLeft w:val="0"/>
                  <w:marRight w:val="0"/>
                  <w:marTop w:val="0"/>
                  <w:marBottom w:val="0"/>
                  <w:divBdr>
                    <w:top w:val="none" w:sz="0" w:space="0" w:color="auto"/>
                    <w:left w:val="none" w:sz="0" w:space="0" w:color="auto"/>
                    <w:bottom w:val="none" w:sz="0" w:space="0" w:color="auto"/>
                    <w:right w:val="none" w:sz="0" w:space="0" w:color="auto"/>
                  </w:divBdr>
                </w:div>
                <w:div w:id="1797941892">
                  <w:marLeft w:val="0"/>
                  <w:marRight w:val="0"/>
                  <w:marTop w:val="0"/>
                  <w:marBottom w:val="0"/>
                  <w:divBdr>
                    <w:top w:val="none" w:sz="0" w:space="0" w:color="auto"/>
                    <w:left w:val="none" w:sz="0" w:space="0" w:color="auto"/>
                    <w:bottom w:val="none" w:sz="0" w:space="0" w:color="auto"/>
                    <w:right w:val="none" w:sz="0" w:space="0" w:color="auto"/>
                  </w:divBdr>
                </w:div>
                <w:div w:id="1802454583">
                  <w:marLeft w:val="0"/>
                  <w:marRight w:val="0"/>
                  <w:marTop w:val="0"/>
                  <w:marBottom w:val="0"/>
                  <w:divBdr>
                    <w:top w:val="none" w:sz="0" w:space="0" w:color="auto"/>
                    <w:left w:val="none" w:sz="0" w:space="0" w:color="auto"/>
                    <w:bottom w:val="none" w:sz="0" w:space="0" w:color="auto"/>
                    <w:right w:val="none" w:sz="0" w:space="0" w:color="auto"/>
                  </w:divBdr>
                </w:div>
                <w:div w:id="1871260610">
                  <w:marLeft w:val="0"/>
                  <w:marRight w:val="0"/>
                  <w:marTop w:val="0"/>
                  <w:marBottom w:val="0"/>
                  <w:divBdr>
                    <w:top w:val="none" w:sz="0" w:space="0" w:color="auto"/>
                    <w:left w:val="none" w:sz="0" w:space="0" w:color="auto"/>
                    <w:bottom w:val="none" w:sz="0" w:space="0" w:color="auto"/>
                    <w:right w:val="none" w:sz="0" w:space="0" w:color="auto"/>
                  </w:divBdr>
                </w:div>
                <w:div w:id="2016761406">
                  <w:marLeft w:val="0"/>
                  <w:marRight w:val="0"/>
                  <w:marTop w:val="0"/>
                  <w:marBottom w:val="0"/>
                  <w:divBdr>
                    <w:top w:val="none" w:sz="0" w:space="0" w:color="auto"/>
                    <w:left w:val="none" w:sz="0" w:space="0" w:color="auto"/>
                    <w:bottom w:val="none" w:sz="0" w:space="0" w:color="auto"/>
                    <w:right w:val="none" w:sz="0" w:space="0" w:color="auto"/>
                  </w:divBdr>
                </w:div>
                <w:div w:id="2049526023">
                  <w:marLeft w:val="0"/>
                  <w:marRight w:val="0"/>
                  <w:marTop w:val="0"/>
                  <w:marBottom w:val="0"/>
                  <w:divBdr>
                    <w:top w:val="none" w:sz="0" w:space="0" w:color="auto"/>
                    <w:left w:val="none" w:sz="0" w:space="0" w:color="auto"/>
                    <w:bottom w:val="none" w:sz="0" w:space="0" w:color="auto"/>
                    <w:right w:val="none" w:sz="0" w:space="0" w:color="auto"/>
                  </w:divBdr>
                </w:div>
                <w:div w:id="2109278264">
                  <w:marLeft w:val="0"/>
                  <w:marRight w:val="0"/>
                  <w:marTop w:val="0"/>
                  <w:marBottom w:val="0"/>
                  <w:divBdr>
                    <w:top w:val="none" w:sz="0" w:space="0" w:color="auto"/>
                    <w:left w:val="none" w:sz="0" w:space="0" w:color="auto"/>
                    <w:bottom w:val="none" w:sz="0" w:space="0" w:color="auto"/>
                    <w:right w:val="none" w:sz="0" w:space="0" w:color="auto"/>
                  </w:divBdr>
                </w:div>
                <w:div w:id="2143617727">
                  <w:marLeft w:val="0"/>
                  <w:marRight w:val="0"/>
                  <w:marTop w:val="0"/>
                  <w:marBottom w:val="0"/>
                  <w:divBdr>
                    <w:top w:val="none" w:sz="0" w:space="0" w:color="auto"/>
                    <w:left w:val="none" w:sz="0" w:space="0" w:color="auto"/>
                    <w:bottom w:val="none" w:sz="0" w:space="0" w:color="auto"/>
                    <w:right w:val="none" w:sz="0" w:space="0" w:color="auto"/>
                  </w:divBdr>
                </w:div>
                <w:div w:id="21461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808">
      <w:bodyDiv w:val="1"/>
      <w:marLeft w:val="0"/>
      <w:marRight w:val="0"/>
      <w:marTop w:val="0"/>
      <w:marBottom w:val="0"/>
      <w:divBdr>
        <w:top w:val="none" w:sz="0" w:space="0" w:color="auto"/>
        <w:left w:val="none" w:sz="0" w:space="0" w:color="auto"/>
        <w:bottom w:val="none" w:sz="0" w:space="0" w:color="auto"/>
        <w:right w:val="none" w:sz="0" w:space="0" w:color="auto"/>
      </w:divBdr>
    </w:div>
    <w:div w:id="818957339">
      <w:bodyDiv w:val="1"/>
      <w:marLeft w:val="0"/>
      <w:marRight w:val="0"/>
      <w:marTop w:val="0"/>
      <w:marBottom w:val="0"/>
      <w:divBdr>
        <w:top w:val="none" w:sz="0" w:space="0" w:color="auto"/>
        <w:left w:val="none" w:sz="0" w:space="0" w:color="auto"/>
        <w:bottom w:val="none" w:sz="0" w:space="0" w:color="auto"/>
        <w:right w:val="none" w:sz="0" w:space="0" w:color="auto"/>
      </w:divBdr>
      <w:divsChild>
        <w:div w:id="168831954">
          <w:marLeft w:val="0"/>
          <w:marRight w:val="0"/>
          <w:marTop w:val="0"/>
          <w:marBottom w:val="0"/>
          <w:divBdr>
            <w:top w:val="none" w:sz="0" w:space="0" w:color="auto"/>
            <w:left w:val="none" w:sz="0" w:space="0" w:color="auto"/>
            <w:bottom w:val="none" w:sz="0" w:space="0" w:color="auto"/>
            <w:right w:val="none" w:sz="0" w:space="0" w:color="auto"/>
          </w:divBdr>
        </w:div>
        <w:div w:id="252327217">
          <w:marLeft w:val="0"/>
          <w:marRight w:val="0"/>
          <w:marTop w:val="0"/>
          <w:marBottom w:val="0"/>
          <w:divBdr>
            <w:top w:val="none" w:sz="0" w:space="0" w:color="auto"/>
            <w:left w:val="none" w:sz="0" w:space="0" w:color="auto"/>
            <w:bottom w:val="none" w:sz="0" w:space="0" w:color="auto"/>
            <w:right w:val="none" w:sz="0" w:space="0" w:color="auto"/>
          </w:divBdr>
        </w:div>
        <w:div w:id="498693024">
          <w:marLeft w:val="0"/>
          <w:marRight w:val="0"/>
          <w:marTop w:val="0"/>
          <w:marBottom w:val="0"/>
          <w:divBdr>
            <w:top w:val="none" w:sz="0" w:space="0" w:color="auto"/>
            <w:left w:val="none" w:sz="0" w:space="0" w:color="auto"/>
            <w:bottom w:val="none" w:sz="0" w:space="0" w:color="auto"/>
            <w:right w:val="none" w:sz="0" w:space="0" w:color="auto"/>
          </w:divBdr>
        </w:div>
        <w:div w:id="534076851">
          <w:marLeft w:val="0"/>
          <w:marRight w:val="0"/>
          <w:marTop w:val="0"/>
          <w:marBottom w:val="0"/>
          <w:divBdr>
            <w:top w:val="none" w:sz="0" w:space="0" w:color="auto"/>
            <w:left w:val="none" w:sz="0" w:space="0" w:color="auto"/>
            <w:bottom w:val="none" w:sz="0" w:space="0" w:color="auto"/>
            <w:right w:val="none" w:sz="0" w:space="0" w:color="auto"/>
          </w:divBdr>
        </w:div>
        <w:div w:id="537545146">
          <w:marLeft w:val="0"/>
          <w:marRight w:val="0"/>
          <w:marTop w:val="0"/>
          <w:marBottom w:val="0"/>
          <w:divBdr>
            <w:top w:val="none" w:sz="0" w:space="0" w:color="auto"/>
            <w:left w:val="none" w:sz="0" w:space="0" w:color="auto"/>
            <w:bottom w:val="none" w:sz="0" w:space="0" w:color="auto"/>
            <w:right w:val="none" w:sz="0" w:space="0" w:color="auto"/>
          </w:divBdr>
        </w:div>
        <w:div w:id="579944445">
          <w:marLeft w:val="0"/>
          <w:marRight w:val="0"/>
          <w:marTop w:val="0"/>
          <w:marBottom w:val="0"/>
          <w:divBdr>
            <w:top w:val="none" w:sz="0" w:space="0" w:color="auto"/>
            <w:left w:val="none" w:sz="0" w:space="0" w:color="auto"/>
            <w:bottom w:val="none" w:sz="0" w:space="0" w:color="auto"/>
            <w:right w:val="none" w:sz="0" w:space="0" w:color="auto"/>
          </w:divBdr>
        </w:div>
        <w:div w:id="803893875">
          <w:marLeft w:val="0"/>
          <w:marRight w:val="0"/>
          <w:marTop w:val="0"/>
          <w:marBottom w:val="0"/>
          <w:divBdr>
            <w:top w:val="none" w:sz="0" w:space="0" w:color="auto"/>
            <w:left w:val="none" w:sz="0" w:space="0" w:color="auto"/>
            <w:bottom w:val="none" w:sz="0" w:space="0" w:color="auto"/>
            <w:right w:val="none" w:sz="0" w:space="0" w:color="auto"/>
          </w:divBdr>
        </w:div>
        <w:div w:id="1099569847">
          <w:marLeft w:val="0"/>
          <w:marRight w:val="0"/>
          <w:marTop w:val="0"/>
          <w:marBottom w:val="0"/>
          <w:divBdr>
            <w:top w:val="none" w:sz="0" w:space="0" w:color="auto"/>
            <w:left w:val="none" w:sz="0" w:space="0" w:color="auto"/>
            <w:bottom w:val="none" w:sz="0" w:space="0" w:color="auto"/>
            <w:right w:val="none" w:sz="0" w:space="0" w:color="auto"/>
          </w:divBdr>
        </w:div>
        <w:div w:id="1149401107">
          <w:marLeft w:val="0"/>
          <w:marRight w:val="0"/>
          <w:marTop w:val="0"/>
          <w:marBottom w:val="0"/>
          <w:divBdr>
            <w:top w:val="none" w:sz="0" w:space="0" w:color="auto"/>
            <w:left w:val="none" w:sz="0" w:space="0" w:color="auto"/>
            <w:bottom w:val="none" w:sz="0" w:space="0" w:color="auto"/>
            <w:right w:val="none" w:sz="0" w:space="0" w:color="auto"/>
          </w:divBdr>
        </w:div>
        <w:div w:id="1205023702">
          <w:marLeft w:val="0"/>
          <w:marRight w:val="0"/>
          <w:marTop w:val="0"/>
          <w:marBottom w:val="0"/>
          <w:divBdr>
            <w:top w:val="none" w:sz="0" w:space="0" w:color="auto"/>
            <w:left w:val="none" w:sz="0" w:space="0" w:color="auto"/>
            <w:bottom w:val="none" w:sz="0" w:space="0" w:color="auto"/>
            <w:right w:val="none" w:sz="0" w:space="0" w:color="auto"/>
          </w:divBdr>
        </w:div>
        <w:div w:id="1606111400">
          <w:marLeft w:val="0"/>
          <w:marRight w:val="0"/>
          <w:marTop w:val="0"/>
          <w:marBottom w:val="0"/>
          <w:divBdr>
            <w:top w:val="none" w:sz="0" w:space="0" w:color="auto"/>
            <w:left w:val="none" w:sz="0" w:space="0" w:color="auto"/>
            <w:bottom w:val="none" w:sz="0" w:space="0" w:color="auto"/>
            <w:right w:val="none" w:sz="0" w:space="0" w:color="auto"/>
          </w:divBdr>
        </w:div>
        <w:div w:id="1735203962">
          <w:marLeft w:val="0"/>
          <w:marRight w:val="0"/>
          <w:marTop w:val="0"/>
          <w:marBottom w:val="0"/>
          <w:divBdr>
            <w:top w:val="none" w:sz="0" w:space="0" w:color="auto"/>
            <w:left w:val="none" w:sz="0" w:space="0" w:color="auto"/>
            <w:bottom w:val="none" w:sz="0" w:space="0" w:color="auto"/>
            <w:right w:val="none" w:sz="0" w:space="0" w:color="auto"/>
          </w:divBdr>
        </w:div>
        <w:div w:id="1765108314">
          <w:marLeft w:val="0"/>
          <w:marRight w:val="0"/>
          <w:marTop w:val="0"/>
          <w:marBottom w:val="0"/>
          <w:divBdr>
            <w:top w:val="none" w:sz="0" w:space="0" w:color="auto"/>
            <w:left w:val="none" w:sz="0" w:space="0" w:color="auto"/>
            <w:bottom w:val="none" w:sz="0" w:space="0" w:color="auto"/>
            <w:right w:val="none" w:sz="0" w:space="0" w:color="auto"/>
          </w:divBdr>
        </w:div>
        <w:div w:id="1814709576">
          <w:marLeft w:val="0"/>
          <w:marRight w:val="0"/>
          <w:marTop w:val="0"/>
          <w:marBottom w:val="0"/>
          <w:divBdr>
            <w:top w:val="none" w:sz="0" w:space="0" w:color="auto"/>
            <w:left w:val="none" w:sz="0" w:space="0" w:color="auto"/>
            <w:bottom w:val="none" w:sz="0" w:space="0" w:color="auto"/>
            <w:right w:val="none" w:sz="0" w:space="0" w:color="auto"/>
          </w:divBdr>
        </w:div>
        <w:div w:id="1903129177">
          <w:marLeft w:val="0"/>
          <w:marRight w:val="0"/>
          <w:marTop w:val="0"/>
          <w:marBottom w:val="0"/>
          <w:divBdr>
            <w:top w:val="none" w:sz="0" w:space="0" w:color="auto"/>
            <w:left w:val="none" w:sz="0" w:space="0" w:color="auto"/>
            <w:bottom w:val="none" w:sz="0" w:space="0" w:color="auto"/>
            <w:right w:val="none" w:sz="0" w:space="0" w:color="auto"/>
          </w:divBdr>
        </w:div>
        <w:div w:id="1928273363">
          <w:marLeft w:val="0"/>
          <w:marRight w:val="0"/>
          <w:marTop w:val="0"/>
          <w:marBottom w:val="0"/>
          <w:divBdr>
            <w:top w:val="none" w:sz="0" w:space="0" w:color="auto"/>
            <w:left w:val="none" w:sz="0" w:space="0" w:color="auto"/>
            <w:bottom w:val="none" w:sz="0" w:space="0" w:color="auto"/>
            <w:right w:val="none" w:sz="0" w:space="0" w:color="auto"/>
          </w:divBdr>
        </w:div>
        <w:div w:id="1969238549">
          <w:marLeft w:val="0"/>
          <w:marRight w:val="0"/>
          <w:marTop w:val="0"/>
          <w:marBottom w:val="0"/>
          <w:divBdr>
            <w:top w:val="none" w:sz="0" w:space="0" w:color="auto"/>
            <w:left w:val="none" w:sz="0" w:space="0" w:color="auto"/>
            <w:bottom w:val="none" w:sz="0" w:space="0" w:color="auto"/>
            <w:right w:val="none" w:sz="0" w:space="0" w:color="auto"/>
          </w:divBdr>
        </w:div>
        <w:div w:id="2051419150">
          <w:marLeft w:val="0"/>
          <w:marRight w:val="0"/>
          <w:marTop w:val="0"/>
          <w:marBottom w:val="0"/>
          <w:divBdr>
            <w:top w:val="none" w:sz="0" w:space="0" w:color="auto"/>
            <w:left w:val="none" w:sz="0" w:space="0" w:color="auto"/>
            <w:bottom w:val="none" w:sz="0" w:space="0" w:color="auto"/>
            <w:right w:val="none" w:sz="0" w:space="0" w:color="auto"/>
          </w:divBdr>
        </w:div>
      </w:divsChild>
    </w:div>
    <w:div w:id="835918587">
      <w:bodyDiv w:val="1"/>
      <w:marLeft w:val="0"/>
      <w:marRight w:val="0"/>
      <w:marTop w:val="0"/>
      <w:marBottom w:val="0"/>
      <w:divBdr>
        <w:top w:val="none" w:sz="0" w:space="0" w:color="auto"/>
        <w:left w:val="none" w:sz="0" w:space="0" w:color="auto"/>
        <w:bottom w:val="none" w:sz="0" w:space="0" w:color="auto"/>
        <w:right w:val="none" w:sz="0" w:space="0" w:color="auto"/>
      </w:divBdr>
    </w:div>
    <w:div w:id="851839094">
      <w:bodyDiv w:val="1"/>
      <w:marLeft w:val="0"/>
      <w:marRight w:val="0"/>
      <w:marTop w:val="0"/>
      <w:marBottom w:val="0"/>
      <w:divBdr>
        <w:top w:val="none" w:sz="0" w:space="0" w:color="auto"/>
        <w:left w:val="none" w:sz="0" w:space="0" w:color="auto"/>
        <w:bottom w:val="none" w:sz="0" w:space="0" w:color="auto"/>
        <w:right w:val="none" w:sz="0" w:space="0" w:color="auto"/>
      </w:divBdr>
    </w:div>
    <w:div w:id="873274124">
      <w:bodyDiv w:val="1"/>
      <w:marLeft w:val="0"/>
      <w:marRight w:val="0"/>
      <w:marTop w:val="0"/>
      <w:marBottom w:val="0"/>
      <w:divBdr>
        <w:top w:val="none" w:sz="0" w:space="0" w:color="auto"/>
        <w:left w:val="none" w:sz="0" w:space="0" w:color="auto"/>
        <w:bottom w:val="none" w:sz="0" w:space="0" w:color="auto"/>
        <w:right w:val="none" w:sz="0" w:space="0" w:color="auto"/>
      </w:divBdr>
    </w:div>
    <w:div w:id="934093222">
      <w:bodyDiv w:val="1"/>
      <w:marLeft w:val="0"/>
      <w:marRight w:val="0"/>
      <w:marTop w:val="0"/>
      <w:marBottom w:val="0"/>
      <w:divBdr>
        <w:top w:val="none" w:sz="0" w:space="0" w:color="auto"/>
        <w:left w:val="none" w:sz="0" w:space="0" w:color="auto"/>
        <w:bottom w:val="none" w:sz="0" w:space="0" w:color="auto"/>
        <w:right w:val="none" w:sz="0" w:space="0" w:color="auto"/>
      </w:divBdr>
      <w:divsChild>
        <w:div w:id="266086914">
          <w:marLeft w:val="547"/>
          <w:marRight w:val="0"/>
          <w:marTop w:val="77"/>
          <w:marBottom w:val="0"/>
          <w:divBdr>
            <w:top w:val="none" w:sz="0" w:space="0" w:color="auto"/>
            <w:left w:val="none" w:sz="0" w:space="0" w:color="auto"/>
            <w:bottom w:val="none" w:sz="0" w:space="0" w:color="auto"/>
            <w:right w:val="none" w:sz="0" w:space="0" w:color="auto"/>
          </w:divBdr>
        </w:div>
        <w:div w:id="389040197">
          <w:marLeft w:val="547"/>
          <w:marRight w:val="0"/>
          <w:marTop w:val="77"/>
          <w:marBottom w:val="0"/>
          <w:divBdr>
            <w:top w:val="none" w:sz="0" w:space="0" w:color="auto"/>
            <w:left w:val="none" w:sz="0" w:space="0" w:color="auto"/>
            <w:bottom w:val="none" w:sz="0" w:space="0" w:color="auto"/>
            <w:right w:val="none" w:sz="0" w:space="0" w:color="auto"/>
          </w:divBdr>
        </w:div>
        <w:div w:id="436566383">
          <w:marLeft w:val="547"/>
          <w:marRight w:val="0"/>
          <w:marTop w:val="77"/>
          <w:marBottom w:val="0"/>
          <w:divBdr>
            <w:top w:val="none" w:sz="0" w:space="0" w:color="auto"/>
            <w:left w:val="none" w:sz="0" w:space="0" w:color="auto"/>
            <w:bottom w:val="none" w:sz="0" w:space="0" w:color="auto"/>
            <w:right w:val="none" w:sz="0" w:space="0" w:color="auto"/>
          </w:divBdr>
        </w:div>
        <w:div w:id="591400259">
          <w:marLeft w:val="547"/>
          <w:marRight w:val="0"/>
          <w:marTop w:val="77"/>
          <w:marBottom w:val="0"/>
          <w:divBdr>
            <w:top w:val="none" w:sz="0" w:space="0" w:color="auto"/>
            <w:left w:val="none" w:sz="0" w:space="0" w:color="auto"/>
            <w:bottom w:val="none" w:sz="0" w:space="0" w:color="auto"/>
            <w:right w:val="none" w:sz="0" w:space="0" w:color="auto"/>
          </w:divBdr>
        </w:div>
        <w:div w:id="801655125">
          <w:marLeft w:val="547"/>
          <w:marRight w:val="0"/>
          <w:marTop w:val="77"/>
          <w:marBottom w:val="0"/>
          <w:divBdr>
            <w:top w:val="none" w:sz="0" w:space="0" w:color="auto"/>
            <w:left w:val="none" w:sz="0" w:space="0" w:color="auto"/>
            <w:bottom w:val="none" w:sz="0" w:space="0" w:color="auto"/>
            <w:right w:val="none" w:sz="0" w:space="0" w:color="auto"/>
          </w:divBdr>
        </w:div>
        <w:div w:id="1117526137">
          <w:marLeft w:val="547"/>
          <w:marRight w:val="0"/>
          <w:marTop w:val="77"/>
          <w:marBottom w:val="0"/>
          <w:divBdr>
            <w:top w:val="none" w:sz="0" w:space="0" w:color="auto"/>
            <w:left w:val="none" w:sz="0" w:space="0" w:color="auto"/>
            <w:bottom w:val="none" w:sz="0" w:space="0" w:color="auto"/>
            <w:right w:val="none" w:sz="0" w:space="0" w:color="auto"/>
          </w:divBdr>
        </w:div>
        <w:div w:id="1166937843">
          <w:marLeft w:val="547"/>
          <w:marRight w:val="0"/>
          <w:marTop w:val="77"/>
          <w:marBottom w:val="0"/>
          <w:divBdr>
            <w:top w:val="none" w:sz="0" w:space="0" w:color="auto"/>
            <w:left w:val="none" w:sz="0" w:space="0" w:color="auto"/>
            <w:bottom w:val="none" w:sz="0" w:space="0" w:color="auto"/>
            <w:right w:val="none" w:sz="0" w:space="0" w:color="auto"/>
          </w:divBdr>
        </w:div>
        <w:div w:id="1219242917">
          <w:marLeft w:val="547"/>
          <w:marRight w:val="0"/>
          <w:marTop w:val="77"/>
          <w:marBottom w:val="0"/>
          <w:divBdr>
            <w:top w:val="none" w:sz="0" w:space="0" w:color="auto"/>
            <w:left w:val="none" w:sz="0" w:space="0" w:color="auto"/>
            <w:bottom w:val="none" w:sz="0" w:space="0" w:color="auto"/>
            <w:right w:val="none" w:sz="0" w:space="0" w:color="auto"/>
          </w:divBdr>
        </w:div>
        <w:div w:id="1456367575">
          <w:marLeft w:val="547"/>
          <w:marRight w:val="0"/>
          <w:marTop w:val="77"/>
          <w:marBottom w:val="0"/>
          <w:divBdr>
            <w:top w:val="none" w:sz="0" w:space="0" w:color="auto"/>
            <w:left w:val="none" w:sz="0" w:space="0" w:color="auto"/>
            <w:bottom w:val="none" w:sz="0" w:space="0" w:color="auto"/>
            <w:right w:val="none" w:sz="0" w:space="0" w:color="auto"/>
          </w:divBdr>
        </w:div>
        <w:div w:id="1547523324">
          <w:marLeft w:val="547"/>
          <w:marRight w:val="0"/>
          <w:marTop w:val="77"/>
          <w:marBottom w:val="0"/>
          <w:divBdr>
            <w:top w:val="none" w:sz="0" w:space="0" w:color="auto"/>
            <w:left w:val="none" w:sz="0" w:space="0" w:color="auto"/>
            <w:bottom w:val="none" w:sz="0" w:space="0" w:color="auto"/>
            <w:right w:val="none" w:sz="0" w:space="0" w:color="auto"/>
          </w:divBdr>
        </w:div>
        <w:div w:id="1568883606">
          <w:marLeft w:val="547"/>
          <w:marRight w:val="0"/>
          <w:marTop w:val="77"/>
          <w:marBottom w:val="0"/>
          <w:divBdr>
            <w:top w:val="none" w:sz="0" w:space="0" w:color="auto"/>
            <w:left w:val="none" w:sz="0" w:space="0" w:color="auto"/>
            <w:bottom w:val="none" w:sz="0" w:space="0" w:color="auto"/>
            <w:right w:val="none" w:sz="0" w:space="0" w:color="auto"/>
          </w:divBdr>
        </w:div>
        <w:div w:id="1686053036">
          <w:marLeft w:val="547"/>
          <w:marRight w:val="0"/>
          <w:marTop w:val="77"/>
          <w:marBottom w:val="0"/>
          <w:divBdr>
            <w:top w:val="none" w:sz="0" w:space="0" w:color="auto"/>
            <w:left w:val="none" w:sz="0" w:space="0" w:color="auto"/>
            <w:bottom w:val="none" w:sz="0" w:space="0" w:color="auto"/>
            <w:right w:val="none" w:sz="0" w:space="0" w:color="auto"/>
          </w:divBdr>
        </w:div>
        <w:div w:id="1920559066">
          <w:marLeft w:val="547"/>
          <w:marRight w:val="0"/>
          <w:marTop w:val="77"/>
          <w:marBottom w:val="0"/>
          <w:divBdr>
            <w:top w:val="none" w:sz="0" w:space="0" w:color="auto"/>
            <w:left w:val="none" w:sz="0" w:space="0" w:color="auto"/>
            <w:bottom w:val="none" w:sz="0" w:space="0" w:color="auto"/>
            <w:right w:val="none" w:sz="0" w:space="0" w:color="auto"/>
          </w:divBdr>
        </w:div>
        <w:div w:id="1938974511">
          <w:marLeft w:val="547"/>
          <w:marRight w:val="0"/>
          <w:marTop w:val="77"/>
          <w:marBottom w:val="0"/>
          <w:divBdr>
            <w:top w:val="none" w:sz="0" w:space="0" w:color="auto"/>
            <w:left w:val="none" w:sz="0" w:space="0" w:color="auto"/>
            <w:bottom w:val="none" w:sz="0" w:space="0" w:color="auto"/>
            <w:right w:val="none" w:sz="0" w:space="0" w:color="auto"/>
          </w:divBdr>
        </w:div>
        <w:div w:id="2130931368">
          <w:marLeft w:val="547"/>
          <w:marRight w:val="0"/>
          <w:marTop w:val="77"/>
          <w:marBottom w:val="0"/>
          <w:divBdr>
            <w:top w:val="none" w:sz="0" w:space="0" w:color="auto"/>
            <w:left w:val="none" w:sz="0" w:space="0" w:color="auto"/>
            <w:bottom w:val="none" w:sz="0" w:space="0" w:color="auto"/>
            <w:right w:val="none" w:sz="0" w:space="0" w:color="auto"/>
          </w:divBdr>
        </w:div>
      </w:divsChild>
    </w:div>
    <w:div w:id="975528437">
      <w:bodyDiv w:val="1"/>
      <w:marLeft w:val="0"/>
      <w:marRight w:val="0"/>
      <w:marTop w:val="0"/>
      <w:marBottom w:val="0"/>
      <w:divBdr>
        <w:top w:val="none" w:sz="0" w:space="0" w:color="auto"/>
        <w:left w:val="none" w:sz="0" w:space="0" w:color="auto"/>
        <w:bottom w:val="none" w:sz="0" w:space="0" w:color="auto"/>
        <w:right w:val="none" w:sz="0" w:space="0" w:color="auto"/>
      </w:divBdr>
    </w:div>
    <w:div w:id="1133905661">
      <w:bodyDiv w:val="1"/>
      <w:marLeft w:val="0"/>
      <w:marRight w:val="0"/>
      <w:marTop w:val="0"/>
      <w:marBottom w:val="0"/>
      <w:divBdr>
        <w:top w:val="none" w:sz="0" w:space="0" w:color="auto"/>
        <w:left w:val="none" w:sz="0" w:space="0" w:color="auto"/>
        <w:bottom w:val="none" w:sz="0" w:space="0" w:color="auto"/>
        <w:right w:val="none" w:sz="0" w:space="0" w:color="auto"/>
      </w:divBdr>
    </w:div>
    <w:div w:id="1137144050">
      <w:bodyDiv w:val="1"/>
      <w:marLeft w:val="0"/>
      <w:marRight w:val="0"/>
      <w:marTop w:val="0"/>
      <w:marBottom w:val="0"/>
      <w:divBdr>
        <w:top w:val="none" w:sz="0" w:space="0" w:color="auto"/>
        <w:left w:val="none" w:sz="0" w:space="0" w:color="auto"/>
        <w:bottom w:val="none" w:sz="0" w:space="0" w:color="auto"/>
        <w:right w:val="none" w:sz="0" w:space="0" w:color="auto"/>
      </w:divBdr>
    </w:div>
    <w:div w:id="1198422351">
      <w:bodyDiv w:val="1"/>
      <w:marLeft w:val="0"/>
      <w:marRight w:val="0"/>
      <w:marTop w:val="0"/>
      <w:marBottom w:val="0"/>
      <w:divBdr>
        <w:top w:val="none" w:sz="0" w:space="0" w:color="auto"/>
        <w:left w:val="none" w:sz="0" w:space="0" w:color="auto"/>
        <w:bottom w:val="none" w:sz="0" w:space="0" w:color="auto"/>
        <w:right w:val="none" w:sz="0" w:space="0" w:color="auto"/>
      </w:divBdr>
      <w:divsChild>
        <w:div w:id="417677927">
          <w:marLeft w:val="0"/>
          <w:marRight w:val="0"/>
          <w:marTop w:val="58"/>
          <w:marBottom w:val="0"/>
          <w:divBdr>
            <w:top w:val="none" w:sz="0" w:space="0" w:color="auto"/>
            <w:left w:val="none" w:sz="0" w:space="0" w:color="auto"/>
            <w:bottom w:val="none" w:sz="0" w:space="0" w:color="auto"/>
            <w:right w:val="none" w:sz="0" w:space="0" w:color="auto"/>
          </w:divBdr>
        </w:div>
        <w:div w:id="656035648">
          <w:marLeft w:val="0"/>
          <w:marRight w:val="0"/>
          <w:marTop w:val="58"/>
          <w:marBottom w:val="0"/>
          <w:divBdr>
            <w:top w:val="none" w:sz="0" w:space="0" w:color="auto"/>
            <w:left w:val="none" w:sz="0" w:space="0" w:color="auto"/>
            <w:bottom w:val="none" w:sz="0" w:space="0" w:color="auto"/>
            <w:right w:val="none" w:sz="0" w:space="0" w:color="auto"/>
          </w:divBdr>
        </w:div>
        <w:div w:id="906182959">
          <w:marLeft w:val="0"/>
          <w:marRight w:val="0"/>
          <w:marTop w:val="58"/>
          <w:marBottom w:val="0"/>
          <w:divBdr>
            <w:top w:val="none" w:sz="0" w:space="0" w:color="auto"/>
            <w:left w:val="none" w:sz="0" w:space="0" w:color="auto"/>
            <w:bottom w:val="none" w:sz="0" w:space="0" w:color="auto"/>
            <w:right w:val="none" w:sz="0" w:space="0" w:color="auto"/>
          </w:divBdr>
        </w:div>
        <w:div w:id="1046031966">
          <w:marLeft w:val="0"/>
          <w:marRight w:val="0"/>
          <w:marTop w:val="58"/>
          <w:marBottom w:val="0"/>
          <w:divBdr>
            <w:top w:val="none" w:sz="0" w:space="0" w:color="auto"/>
            <w:left w:val="none" w:sz="0" w:space="0" w:color="auto"/>
            <w:bottom w:val="none" w:sz="0" w:space="0" w:color="auto"/>
            <w:right w:val="none" w:sz="0" w:space="0" w:color="auto"/>
          </w:divBdr>
        </w:div>
        <w:div w:id="1193490978">
          <w:marLeft w:val="0"/>
          <w:marRight w:val="0"/>
          <w:marTop w:val="58"/>
          <w:marBottom w:val="0"/>
          <w:divBdr>
            <w:top w:val="none" w:sz="0" w:space="0" w:color="auto"/>
            <w:left w:val="none" w:sz="0" w:space="0" w:color="auto"/>
            <w:bottom w:val="none" w:sz="0" w:space="0" w:color="auto"/>
            <w:right w:val="none" w:sz="0" w:space="0" w:color="auto"/>
          </w:divBdr>
        </w:div>
        <w:div w:id="2046951706">
          <w:marLeft w:val="0"/>
          <w:marRight w:val="0"/>
          <w:marTop w:val="58"/>
          <w:marBottom w:val="0"/>
          <w:divBdr>
            <w:top w:val="none" w:sz="0" w:space="0" w:color="auto"/>
            <w:left w:val="none" w:sz="0" w:space="0" w:color="auto"/>
            <w:bottom w:val="none" w:sz="0" w:space="0" w:color="auto"/>
            <w:right w:val="none" w:sz="0" w:space="0" w:color="auto"/>
          </w:divBdr>
        </w:div>
      </w:divsChild>
    </w:div>
    <w:div w:id="1203831608">
      <w:bodyDiv w:val="1"/>
      <w:marLeft w:val="0"/>
      <w:marRight w:val="0"/>
      <w:marTop w:val="0"/>
      <w:marBottom w:val="0"/>
      <w:divBdr>
        <w:top w:val="none" w:sz="0" w:space="0" w:color="auto"/>
        <w:left w:val="none" w:sz="0" w:space="0" w:color="auto"/>
        <w:bottom w:val="none" w:sz="0" w:space="0" w:color="auto"/>
        <w:right w:val="none" w:sz="0" w:space="0" w:color="auto"/>
      </w:divBdr>
    </w:div>
    <w:div w:id="1205751586">
      <w:bodyDiv w:val="1"/>
      <w:marLeft w:val="0"/>
      <w:marRight w:val="0"/>
      <w:marTop w:val="0"/>
      <w:marBottom w:val="0"/>
      <w:divBdr>
        <w:top w:val="none" w:sz="0" w:space="0" w:color="auto"/>
        <w:left w:val="none" w:sz="0" w:space="0" w:color="auto"/>
        <w:bottom w:val="none" w:sz="0" w:space="0" w:color="auto"/>
        <w:right w:val="none" w:sz="0" w:space="0" w:color="auto"/>
      </w:divBdr>
    </w:div>
    <w:div w:id="1265073956">
      <w:bodyDiv w:val="1"/>
      <w:marLeft w:val="0"/>
      <w:marRight w:val="0"/>
      <w:marTop w:val="0"/>
      <w:marBottom w:val="0"/>
      <w:divBdr>
        <w:top w:val="none" w:sz="0" w:space="0" w:color="auto"/>
        <w:left w:val="none" w:sz="0" w:space="0" w:color="auto"/>
        <w:bottom w:val="none" w:sz="0" w:space="0" w:color="auto"/>
        <w:right w:val="none" w:sz="0" w:space="0" w:color="auto"/>
      </w:divBdr>
      <w:divsChild>
        <w:div w:id="209070847">
          <w:marLeft w:val="0"/>
          <w:marRight w:val="0"/>
          <w:marTop w:val="0"/>
          <w:marBottom w:val="0"/>
          <w:divBdr>
            <w:top w:val="none" w:sz="0" w:space="0" w:color="auto"/>
            <w:left w:val="none" w:sz="0" w:space="0" w:color="auto"/>
            <w:bottom w:val="none" w:sz="0" w:space="0" w:color="auto"/>
            <w:right w:val="none" w:sz="0" w:space="0" w:color="auto"/>
          </w:divBdr>
        </w:div>
        <w:div w:id="408118745">
          <w:marLeft w:val="0"/>
          <w:marRight w:val="0"/>
          <w:marTop w:val="0"/>
          <w:marBottom w:val="0"/>
          <w:divBdr>
            <w:top w:val="none" w:sz="0" w:space="0" w:color="auto"/>
            <w:left w:val="none" w:sz="0" w:space="0" w:color="auto"/>
            <w:bottom w:val="none" w:sz="0" w:space="0" w:color="auto"/>
            <w:right w:val="none" w:sz="0" w:space="0" w:color="auto"/>
          </w:divBdr>
        </w:div>
        <w:div w:id="430276090">
          <w:marLeft w:val="0"/>
          <w:marRight w:val="0"/>
          <w:marTop w:val="0"/>
          <w:marBottom w:val="0"/>
          <w:divBdr>
            <w:top w:val="none" w:sz="0" w:space="0" w:color="auto"/>
            <w:left w:val="none" w:sz="0" w:space="0" w:color="auto"/>
            <w:bottom w:val="none" w:sz="0" w:space="0" w:color="auto"/>
            <w:right w:val="none" w:sz="0" w:space="0" w:color="auto"/>
          </w:divBdr>
        </w:div>
        <w:div w:id="490172746">
          <w:marLeft w:val="0"/>
          <w:marRight w:val="0"/>
          <w:marTop w:val="0"/>
          <w:marBottom w:val="0"/>
          <w:divBdr>
            <w:top w:val="none" w:sz="0" w:space="0" w:color="auto"/>
            <w:left w:val="none" w:sz="0" w:space="0" w:color="auto"/>
            <w:bottom w:val="none" w:sz="0" w:space="0" w:color="auto"/>
            <w:right w:val="none" w:sz="0" w:space="0" w:color="auto"/>
          </w:divBdr>
        </w:div>
        <w:div w:id="496115762">
          <w:marLeft w:val="0"/>
          <w:marRight w:val="0"/>
          <w:marTop w:val="0"/>
          <w:marBottom w:val="0"/>
          <w:divBdr>
            <w:top w:val="none" w:sz="0" w:space="0" w:color="auto"/>
            <w:left w:val="none" w:sz="0" w:space="0" w:color="auto"/>
            <w:bottom w:val="none" w:sz="0" w:space="0" w:color="auto"/>
            <w:right w:val="none" w:sz="0" w:space="0" w:color="auto"/>
          </w:divBdr>
        </w:div>
        <w:div w:id="516164420">
          <w:marLeft w:val="0"/>
          <w:marRight w:val="0"/>
          <w:marTop w:val="0"/>
          <w:marBottom w:val="0"/>
          <w:divBdr>
            <w:top w:val="none" w:sz="0" w:space="0" w:color="auto"/>
            <w:left w:val="none" w:sz="0" w:space="0" w:color="auto"/>
            <w:bottom w:val="none" w:sz="0" w:space="0" w:color="auto"/>
            <w:right w:val="none" w:sz="0" w:space="0" w:color="auto"/>
          </w:divBdr>
        </w:div>
        <w:div w:id="607155226">
          <w:marLeft w:val="0"/>
          <w:marRight w:val="0"/>
          <w:marTop w:val="0"/>
          <w:marBottom w:val="0"/>
          <w:divBdr>
            <w:top w:val="none" w:sz="0" w:space="0" w:color="auto"/>
            <w:left w:val="none" w:sz="0" w:space="0" w:color="auto"/>
            <w:bottom w:val="none" w:sz="0" w:space="0" w:color="auto"/>
            <w:right w:val="none" w:sz="0" w:space="0" w:color="auto"/>
          </w:divBdr>
        </w:div>
        <w:div w:id="662123075">
          <w:marLeft w:val="0"/>
          <w:marRight w:val="0"/>
          <w:marTop w:val="0"/>
          <w:marBottom w:val="0"/>
          <w:divBdr>
            <w:top w:val="none" w:sz="0" w:space="0" w:color="auto"/>
            <w:left w:val="none" w:sz="0" w:space="0" w:color="auto"/>
            <w:bottom w:val="none" w:sz="0" w:space="0" w:color="auto"/>
            <w:right w:val="none" w:sz="0" w:space="0" w:color="auto"/>
          </w:divBdr>
        </w:div>
        <w:div w:id="862015434">
          <w:marLeft w:val="0"/>
          <w:marRight w:val="0"/>
          <w:marTop w:val="0"/>
          <w:marBottom w:val="0"/>
          <w:divBdr>
            <w:top w:val="none" w:sz="0" w:space="0" w:color="auto"/>
            <w:left w:val="none" w:sz="0" w:space="0" w:color="auto"/>
            <w:bottom w:val="none" w:sz="0" w:space="0" w:color="auto"/>
            <w:right w:val="none" w:sz="0" w:space="0" w:color="auto"/>
          </w:divBdr>
        </w:div>
        <w:div w:id="889725566">
          <w:marLeft w:val="0"/>
          <w:marRight w:val="0"/>
          <w:marTop w:val="0"/>
          <w:marBottom w:val="0"/>
          <w:divBdr>
            <w:top w:val="none" w:sz="0" w:space="0" w:color="auto"/>
            <w:left w:val="none" w:sz="0" w:space="0" w:color="auto"/>
            <w:bottom w:val="none" w:sz="0" w:space="0" w:color="auto"/>
            <w:right w:val="none" w:sz="0" w:space="0" w:color="auto"/>
          </w:divBdr>
          <w:divsChild>
            <w:div w:id="460921219">
              <w:marLeft w:val="0"/>
              <w:marRight w:val="0"/>
              <w:marTop w:val="0"/>
              <w:marBottom w:val="0"/>
              <w:divBdr>
                <w:top w:val="none" w:sz="0" w:space="0" w:color="auto"/>
                <w:left w:val="none" w:sz="0" w:space="0" w:color="auto"/>
                <w:bottom w:val="none" w:sz="0" w:space="0" w:color="auto"/>
                <w:right w:val="none" w:sz="0" w:space="0" w:color="auto"/>
              </w:divBdr>
              <w:divsChild>
                <w:div w:id="52779888">
                  <w:marLeft w:val="0"/>
                  <w:marRight w:val="0"/>
                  <w:marTop w:val="0"/>
                  <w:marBottom w:val="0"/>
                  <w:divBdr>
                    <w:top w:val="none" w:sz="0" w:space="0" w:color="auto"/>
                    <w:left w:val="none" w:sz="0" w:space="0" w:color="auto"/>
                    <w:bottom w:val="none" w:sz="0" w:space="0" w:color="auto"/>
                    <w:right w:val="none" w:sz="0" w:space="0" w:color="auto"/>
                  </w:divBdr>
                </w:div>
                <w:div w:id="92552973">
                  <w:marLeft w:val="0"/>
                  <w:marRight w:val="0"/>
                  <w:marTop w:val="0"/>
                  <w:marBottom w:val="0"/>
                  <w:divBdr>
                    <w:top w:val="none" w:sz="0" w:space="0" w:color="auto"/>
                    <w:left w:val="none" w:sz="0" w:space="0" w:color="auto"/>
                    <w:bottom w:val="none" w:sz="0" w:space="0" w:color="auto"/>
                    <w:right w:val="none" w:sz="0" w:space="0" w:color="auto"/>
                  </w:divBdr>
                </w:div>
                <w:div w:id="126094407">
                  <w:marLeft w:val="0"/>
                  <w:marRight w:val="0"/>
                  <w:marTop w:val="0"/>
                  <w:marBottom w:val="0"/>
                  <w:divBdr>
                    <w:top w:val="none" w:sz="0" w:space="0" w:color="auto"/>
                    <w:left w:val="none" w:sz="0" w:space="0" w:color="auto"/>
                    <w:bottom w:val="none" w:sz="0" w:space="0" w:color="auto"/>
                    <w:right w:val="none" w:sz="0" w:space="0" w:color="auto"/>
                  </w:divBdr>
                </w:div>
                <w:div w:id="162858373">
                  <w:marLeft w:val="0"/>
                  <w:marRight w:val="0"/>
                  <w:marTop w:val="0"/>
                  <w:marBottom w:val="0"/>
                  <w:divBdr>
                    <w:top w:val="none" w:sz="0" w:space="0" w:color="auto"/>
                    <w:left w:val="none" w:sz="0" w:space="0" w:color="auto"/>
                    <w:bottom w:val="none" w:sz="0" w:space="0" w:color="auto"/>
                    <w:right w:val="none" w:sz="0" w:space="0" w:color="auto"/>
                  </w:divBdr>
                </w:div>
                <w:div w:id="164564299">
                  <w:marLeft w:val="0"/>
                  <w:marRight w:val="0"/>
                  <w:marTop w:val="0"/>
                  <w:marBottom w:val="0"/>
                  <w:divBdr>
                    <w:top w:val="none" w:sz="0" w:space="0" w:color="auto"/>
                    <w:left w:val="none" w:sz="0" w:space="0" w:color="auto"/>
                    <w:bottom w:val="none" w:sz="0" w:space="0" w:color="auto"/>
                    <w:right w:val="none" w:sz="0" w:space="0" w:color="auto"/>
                  </w:divBdr>
                </w:div>
                <w:div w:id="166291889">
                  <w:marLeft w:val="0"/>
                  <w:marRight w:val="0"/>
                  <w:marTop w:val="0"/>
                  <w:marBottom w:val="0"/>
                  <w:divBdr>
                    <w:top w:val="none" w:sz="0" w:space="0" w:color="auto"/>
                    <w:left w:val="none" w:sz="0" w:space="0" w:color="auto"/>
                    <w:bottom w:val="none" w:sz="0" w:space="0" w:color="auto"/>
                    <w:right w:val="none" w:sz="0" w:space="0" w:color="auto"/>
                  </w:divBdr>
                </w:div>
                <w:div w:id="240793072">
                  <w:marLeft w:val="0"/>
                  <w:marRight w:val="0"/>
                  <w:marTop w:val="0"/>
                  <w:marBottom w:val="0"/>
                  <w:divBdr>
                    <w:top w:val="none" w:sz="0" w:space="0" w:color="auto"/>
                    <w:left w:val="none" w:sz="0" w:space="0" w:color="auto"/>
                    <w:bottom w:val="none" w:sz="0" w:space="0" w:color="auto"/>
                    <w:right w:val="none" w:sz="0" w:space="0" w:color="auto"/>
                  </w:divBdr>
                </w:div>
                <w:div w:id="266692601">
                  <w:marLeft w:val="0"/>
                  <w:marRight w:val="0"/>
                  <w:marTop w:val="0"/>
                  <w:marBottom w:val="0"/>
                  <w:divBdr>
                    <w:top w:val="none" w:sz="0" w:space="0" w:color="auto"/>
                    <w:left w:val="none" w:sz="0" w:space="0" w:color="auto"/>
                    <w:bottom w:val="none" w:sz="0" w:space="0" w:color="auto"/>
                    <w:right w:val="none" w:sz="0" w:space="0" w:color="auto"/>
                  </w:divBdr>
                </w:div>
                <w:div w:id="269625730">
                  <w:marLeft w:val="0"/>
                  <w:marRight w:val="0"/>
                  <w:marTop w:val="0"/>
                  <w:marBottom w:val="0"/>
                  <w:divBdr>
                    <w:top w:val="none" w:sz="0" w:space="0" w:color="auto"/>
                    <w:left w:val="none" w:sz="0" w:space="0" w:color="auto"/>
                    <w:bottom w:val="none" w:sz="0" w:space="0" w:color="auto"/>
                    <w:right w:val="none" w:sz="0" w:space="0" w:color="auto"/>
                  </w:divBdr>
                </w:div>
                <w:div w:id="278221080">
                  <w:marLeft w:val="0"/>
                  <w:marRight w:val="0"/>
                  <w:marTop w:val="0"/>
                  <w:marBottom w:val="0"/>
                  <w:divBdr>
                    <w:top w:val="none" w:sz="0" w:space="0" w:color="auto"/>
                    <w:left w:val="none" w:sz="0" w:space="0" w:color="auto"/>
                    <w:bottom w:val="none" w:sz="0" w:space="0" w:color="auto"/>
                    <w:right w:val="none" w:sz="0" w:space="0" w:color="auto"/>
                  </w:divBdr>
                </w:div>
                <w:div w:id="297077197">
                  <w:marLeft w:val="0"/>
                  <w:marRight w:val="0"/>
                  <w:marTop w:val="0"/>
                  <w:marBottom w:val="0"/>
                  <w:divBdr>
                    <w:top w:val="none" w:sz="0" w:space="0" w:color="auto"/>
                    <w:left w:val="none" w:sz="0" w:space="0" w:color="auto"/>
                    <w:bottom w:val="none" w:sz="0" w:space="0" w:color="auto"/>
                    <w:right w:val="none" w:sz="0" w:space="0" w:color="auto"/>
                  </w:divBdr>
                </w:div>
                <w:div w:id="308101113">
                  <w:marLeft w:val="0"/>
                  <w:marRight w:val="0"/>
                  <w:marTop w:val="0"/>
                  <w:marBottom w:val="0"/>
                  <w:divBdr>
                    <w:top w:val="none" w:sz="0" w:space="0" w:color="auto"/>
                    <w:left w:val="none" w:sz="0" w:space="0" w:color="auto"/>
                    <w:bottom w:val="none" w:sz="0" w:space="0" w:color="auto"/>
                    <w:right w:val="none" w:sz="0" w:space="0" w:color="auto"/>
                  </w:divBdr>
                </w:div>
                <w:div w:id="358118495">
                  <w:marLeft w:val="0"/>
                  <w:marRight w:val="0"/>
                  <w:marTop w:val="0"/>
                  <w:marBottom w:val="0"/>
                  <w:divBdr>
                    <w:top w:val="none" w:sz="0" w:space="0" w:color="auto"/>
                    <w:left w:val="none" w:sz="0" w:space="0" w:color="auto"/>
                    <w:bottom w:val="none" w:sz="0" w:space="0" w:color="auto"/>
                    <w:right w:val="none" w:sz="0" w:space="0" w:color="auto"/>
                  </w:divBdr>
                </w:div>
                <w:div w:id="395667062">
                  <w:marLeft w:val="0"/>
                  <w:marRight w:val="0"/>
                  <w:marTop w:val="0"/>
                  <w:marBottom w:val="0"/>
                  <w:divBdr>
                    <w:top w:val="none" w:sz="0" w:space="0" w:color="auto"/>
                    <w:left w:val="none" w:sz="0" w:space="0" w:color="auto"/>
                    <w:bottom w:val="none" w:sz="0" w:space="0" w:color="auto"/>
                    <w:right w:val="none" w:sz="0" w:space="0" w:color="auto"/>
                  </w:divBdr>
                </w:div>
                <w:div w:id="439380915">
                  <w:marLeft w:val="0"/>
                  <w:marRight w:val="0"/>
                  <w:marTop w:val="0"/>
                  <w:marBottom w:val="0"/>
                  <w:divBdr>
                    <w:top w:val="none" w:sz="0" w:space="0" w:color="auto"/>
                    <w:left w:val="none" w:sz="0" w:space="0" w:color="auto"/>
                    <w:bottom w:val="none" w:sz="0" w:space="0" w:color="auto"/>
                    <w:right w:val="none" w:sz="0" w:space="0" w:color="auto"/>
                  </w:divBdr>
                </w:div>
                <w:div w:id="451366945">
                  <w:marLeft w:val="0"/>
                  <w:marRight w:val="0"/>
                  <w:marTop w:val="0"/>
                  <w:marBottom w:val="0"/>
                  <w:divBdr>
                    <w:top w:val="none" w:sz="0" w:space="0" w:color="auto"/>
                    <w:left w:val="none" w:sz="0" w:space="0" w:color="auto"/>
                    <w:bottom w:val="none" w:sz="0" w:space="0" w:color="auto"/>
                    <w:right w:val="none" w:sz="0" w:space="0" w:color="auto"/>
                  </w:divBdr>
                </w:div>
                <w:div w:id="488374528">
                  <w:marLeft w:val="0"/>
                  <w:marRight w:val="0"/>
                  <w:marTop w:val="0"/>
                  <w:marBottom w:val="0"/>
                  <w:divBdr>
                    <w:top w:val="none" w:sz="0" w:space="0" w:color="auto"/>
                    <w:left w:val="none" w:sz="0" w:space="0" w:color="auto"/>
                    <w:bottom w:val="none" w:sz="0" w:space="0" w:color="auto"/>
                    <w:right w:val="none" w:sz="0" w:space="0" w:color="auto"/>
                  </w:divBdr>
                </w:div>
                <w:div w:id="638655092">
                  <w:marLeft w:val="0"/>
                  <w:marRight w:val="0"/>
                  <w:marTop w:val="0"/>
                  <w:marBottom w:val="0"/>
                  <w:divBdr>
                    <w:top w:val="none" w:sz="0" w:space="0" w:color="auto"/>
                    <w:left w:val="none" w:sz="0" w:space="0" w:color="auto"/>
                    <w:bottom w:val="none" w:sz="0" w:space="0" w:color="auto"/>
                    <w:right w:val="none" w:sz="0" w:space="0" w:color="auto"/>
                  </w:divBdr>
                </w:div>
                <w:div w:id="665090354">
                  <w:marLeft w:val="0"/>
                  <w:marRight w:val="0"/>
                  <w:marTop w:val="0"/>
                  <w:marBottom w:val="0"/>
                  <w:divBdr>
                    <w:top w:val="none" w:sz="0" w:space="0" w:color="auto"/>
                    <w:left w:val="none" w:sz="0" w:space="0" w:color="auto"/>
                    <w:bottom w:val="none" w:sz="0" w:space="0" w:color="auto"/>
                    <w:right w:val="none" w:sz="0" w:space="0" w:color="auto"/>
                  </w:divBdr>
                </w:div>
                <w:div w:id="735780059">
                  <w:marLeft w:val="0"/>
                  <w:marRight w:val="0"/>
                  <w:marTop w:val="0"/>
                  <w:marBottom w:val="0"/>
                  <w:divBdr>
                    <w:top w:val="none" w:sz="0" w:space="0" w:color="auto"/>
                    <w:left w:val="none" w:sz="0" w:space="0" w:color="auto"/>
                    <w:bottom w:val="none" w:sz="0" w:space="0" w:color="auto"/>
                    <w:right w:val="none" w:sz="0" w:space="0" w:color="auto"/>
                  </w:divBdr>
                </w:div>
                <w:div w:id="833836138">
                  <w:marLeft w:val="0"/>
                  <w:marRight w:val="0"/>
                  <w:marTop w:val="0"/>
                  <w:marBottom w:val="0"/>
                  <w:divBdr>
                    <w:top w:val="none" w:sz="0" w:space="0" w:color="auto"/>
                    <w:left w:val="none" w:sz="0" w:space="0" w:color="auto"/>
                    <w:bottom w:val="none" w:sz="0" w:space="0" w:color="auto"/>
                    <w:right w:val="none" w:sz="0" w:space="0" w:color="auto"/>
                  </w:divBdr>
                </w:div>
                <w:div w:id="867525606">
                  <w:marLeft w:val="0"/>
                  <w:marRight w:val="0"/>
                  <w:marTop w:val="0"/>
                  <w:marBottom w:val="0"/>
                  <w:divBdr>
                    <w:top w:val="none" w:sz="0" w:space="0" w:color="auto"/>
                    <w:left w:val="none" w:sz="0" w:space="0" w:color="auto"/>
                    <w:bottom w:val="none" w:sz="0" w:space="0" w:color="auto"/>
                    <w:right w:val="none" w:sz="0" w:space="0" w:color="auto"/>
                  </w:divBdr>
                </w:div>
                <w:div w:id="886994049">
                  <w:marLeft w:val="0"/>
                  <w:marRight w:val="0"/>
                  <w:marTop w:val="0"/>
                  <w:marBottom w:val="0"/>
                  <w:divBdr>
                    <w:top w:val="none" w:sz="0" w:space="0" w:color="auto"/>
                    <w:left w:val="none" w:sz="0" w:space="0" w:color="auto"/>
                    <w:bottom w:val="none" w:sz="0" w:space="0" w:color="auto"/>
                    <w:right w:val="none" w:sz="0" w:space="0" w:color="auto"/>
                  </w:divBdr>
                </w:div>
                <w:div w:id="907693163">
                  <w:marLeft w:val="0"/>
                  <w:marRight w:val="0"/>
                  <w:marTop w:val="0"/>
                  <w:marBottom w:val="0"/>
                  <w:divBdr>
                    <w:top w:val="none" w:sz="0" w:space="0" w:color="auto"/>
                    <w:left w:val="none" w:sz="0" w:space="0" w:color="auto"/>
                    <w:bottom w:val="none" w:sz="0" w:space="0" w:color="auto"/>
                    <w:right w:val="none" w:sz="0" w:space="0" w:color="auto"/>
                  </w:divBdr>
                </w:div>
                <w:div w:id="1100643580">
                  <w:marLeft w:val="0"/>
                  <w:marRight w:val="0"/>
                  <w:marTop w:val="0"/>
                  <w:marBottom w:val="0"/>
                  <w:divBdr>
                    <w:top w:val="none" w:sz="0" w:space="0" w:color="auto"/>
                    <w:left w:val="none" w:sz="0" w:space="0" w:color="auto"/>
                    <w:bottom w:val="none" w:sz="0" w:space="0" w:color="auto"/>
                    <w:right w:val="none" w:sz="0" w:space="0" w:color="auto"/>
                  </w:divBdr>
                </w:div>
                <w:div w:id="1142891570">
                  <w:marLeft w:val="0"/>
                  <w:marRight w:val="0"/>
                  <w:marTop w:val="0"/>
                  <w:marBottom w:val="0"/>
                  <w:divBdr>
                    <w:top w:val="none" w:sz="0" w:space="0" w:color="auto"/>
                    <w:left w:val="none" w:sz="0" w:space="0" w:color="auto"/>
                    <w:bottom w:val="none" w:sz="0" w:space="0" w:color="auto"/>
                    <w:right w:val="none" w:sz="0" w:space="0" w:color="auto"/>
                  </w:divBdr>
                </w:div>
                <w:div w:id="1158157889">
                  <w:marLeft w:val="0"/>
                  <w:marRight w:val="0"/>
                  <w:marTop w:val="0"/>
                  <w:marBottom w:val="0"/>
                  <w:divBdr>
                    <w:top w:val="none" w:sz="0" w:space="0" w:color="auto"/>
                    <w:left w:val="none" w:sz="0" w:space="0" w:color="auto"/>
                    <w:bottom w:val="none" w:sz="0" w:space="0" w:color="auto"/>
                    <w:right w:val="none" w:sz="0" w:space="0" w:color="auto"/>
                  </w:divBdr>
                </w:div>
                <w:div w:id="1161501048">
                  <w:marLeft w:val="0"/>
                  <w:marRight w:val="0"/>
                  <w:marTop w:val="0"/>
                  <w:marBottom w:val="0"/>
                  <w:divBdr>
                    <w:top w:val="none" w:sz="0" w:space="0" w:color="auto"/>
                    <w:left w:val="none" w:sz="0" w:space="0" w:color="auto"/>
                    <w:bottom w:val="none" w:sz="0" w:space="0" w:color="auto"/>
                    <w:right w:val="none" w:sz="0" w:space="0" w:color="auto"/>
                  </w:divBdr>
                </w:div>
                <w:div w:id="1165783512">
                  <w:marLeft w:val="0"/>
                  <w:marRight w:val="0"/>
                  <w:marTop w:val="0"/>
                  <w:marBottom w:val="0"/>
                  <w:divBdr>
                    <w:top w:val="none" w:sz="0" w:space="0" w:color="auto"/>
                    <w:left w:val="none" w:sz="0" w:space="0" w:color="auto"/>
                    <w:bottom w:val="none" w:sz="0" w:space="0" w:color="auto"/>
                    <w:right w:val="none" w:sz="0" w:space="0" w:color="auto"/>
                  </w:divBdr>
                </w:div>
                <w:div w:id="1180242684">
                  <w:marLeft w:val="0"/>
                  <w:marRight w:val="0"/>
                  <w:marTop w:val="0"/>
                  <w:marBottom w:val="0"/>
                  <w:divBdr>
                    <w:top w:val="none" w:sz="0" w:space="0" w:color="auto"/>
                    <w:left w:val="none" w:sz="0" w:space="0" w:color="auto"/>
                    <w:bottom w:val="none" w:sz="0" w:space="0" w:color="auto"/>
                    <w:right w:val="none" w:sz="0" w:space="0" w:color="auto"/>
                  </w:divBdr>
                </w:div>
                <w:div w:id="1211378935">
                  <w:marLeft w:val="0"/>
                  <w:marRight w:val="0"/>
                  <w:marTop w:val="0"/>
                  <w:marBottom w:val="0"/>
                  <w:divBdr>
                    <w:top w:val="none" w:sz="0" w:space="0" w:color="auto"/>
                    <w:left w:val="none" w:sz="0" w:space="0" w:color="auto"/>
                    <w:bottom w:val="none" w:sz="0" w:space="0" w:color="auto"/>
                    <w:right w:val="none" w:sz="0" w:space="0" w:color="auto"/>
                  </w:divBdr>
                </w:div>
                <w:div w:id="1214925412">
                  <w:marLeft w:val="0"/>
                  <w:marRight w:val="0"/>
                  <w:marTop w:val="0"/>
                  <w:marBottom w:val="0"/>
                  <w:divBdr>
                    <w:top w:val="none" w:sz="0" w:space="0" w:color="auto"/>
                    <w:left w:val="none" w:sz="0" w:space="0" w:color="auto"/>
                    <w:bottom w:val="none" w:sz="0" w:space="0" w:color="auto"/>
                    <w:right w:val="none" w:sz="0" w:space="0" w:color="auto"/>
                  </w:divBdr>
                </w:div>
                <w:div w:id="1287586713">
                  <w:marLeft w:val="0"/>
                  <w:marRight w:val="0"/>
                  <w:marTop w:val="0"/>
                  <w:marBottom w:val="0"/>
                  <w:divBdr>
                    <w:top w:val="none" w:sz="0" w:space="0" w:color="auto"/>
                    <w:left w:val="none" w:sz="0" w:space="0" w:color="auto"/>
                    <w:bottom w:val="none" w:sz="0" w:space="0" w:color="auto"/>
                    <w:right w:val="none" w:sz="0" w:space="0" w:color="auto"/>
                  </w:divBdr>
                </w:div>
                <w:div w:id="1355691171">
                  <w:marLeft w:val="0"/>
                  <w:marRight w:val="0"/>
                  <w:marTop w:val="0"/>
                  <w:marBottom w:val="0"/>
                  <w:divBdr>
                    <w:top w:val="none" w:sz="0" w:space="0" w:color="auto"/>
                    <w:left w:val="none" w:sz="0" w:space="0" w:color="auto"/>
                    <w:bottom w:val="none" w:sz="0" w:space="0" w:color="auto"/>
                    <w:right w:val="none" w:sz="0" w:space="0" w:color="auto"/>
                  </w:divBdr>
                </w:div>
                <w:div w:id="1403141768">
                  <w:marLeft w:val="0"/>
                  <w:marRight w:val="0"/>
                  <w:marTop w:val="0"/>
                  <w:marBottom w:val="0"/>
                  <w:divBdr>
                    <w:top w:val="none" w:sz="0" w:space="0" w:color="auto"/>
                    <w:left w:val="none" w:sz="0" w:space="0" w:color="auto"/>
                    <w:bottom w:val="none" w:sz="0" w:space="0" w:color="auto"/>
                    <w:right w:val="none" w:sz="0" w:space="0" w:color="auto"/>
                  </w:divBdr>
                </w:div>
                <w:div w:id="1466702587">
                  <w:marLeft w:val="0"/>
                  <w:marRight w:val="0"/>
                  <w:marTop w:val="0"/>
                  <w:marBottom w:val="0"/>
                  <w:divBdr>
                    <w:top w:val="none" w:sz="0" w:space="0" w:color="auto"/>
                    <w:left w:val="none" w:sz="0" w:space="0" w:color="auto"/>
                    <w:bottom w:val="none" w:sz="0" w:space="0" w:color="auto"/>
                    <w:right w:val="none" w:sz="0" w:space="0" w:color="auto"/>
                  </w:divBdr>
                </w:div>
                <w:div w:id="1478573130">
                  <w:marLeft w:val="0"/>
                  <w:marRight w:val="0"/>
                  <w:marTop w:val="0"/>
                  <w:marBottom w:val="0"/>
                  <w:divBdr>
                    <w:top w:val="none" w:sz="0" w:space="0" w:color="auto"/>
                    <w:left w:val="none" w:sz="0" w:space="0" w:color="auto"/>
                    <w:bottom w:val="none" w:sz="0" w:space="0" w:color="auto"/>
                    <w:right w:val="none" w:sz="0" w:space="0" w:color="auto"/>
                  </w:divBdr>
                </w:div>
                <w:div w:id="1501198283">
                  <w:marLeft w:val="0"/>
                  <w:marRight w:val="0"/>
                  <w:marTop w:val="0"/>
                  <w:marBottom w:val="0"/>
                  <w:divBdr>
                    <w:top w:val="none" w:sz="0" w:space="0" w:color="auto"/>
                    <w:left w:val="none" w:sz="0" w:space="0" w:color="auto"/>
                    <w:bottom w:val="none" w:sz="0" w:space="0" w:color="auto"/>
                    <w:right w:val="none" w:sz="0" w:space="0" w:color="auto"/>
                  </w:divBdr>
                </w:div>
                <w:div w:id="1541742392">
                  <w:marLeft w:val="0"/>
                  <w:marRight w:val="0"/>
                  <w:marTop w:val="0"/>
                  <w:marBottom w:val="0"/>
                  <w:divBdr>
                    <w:top w:val="none" w:sz="0" w:space="0" w:color="auto"/>
                    <w:left w:val="none" w:sz="0" w:space="0" w:color="auto"/>
                    <w:bottom w:val="none" w:sz="0" w:space="0" w:color="auto"/>
                    <w:right w:val="none" w:sz="0" w:space="0" w:color="auto"/>
                  </w:divBdr>
                </w:div>
                <w:div w:id="1543053937">
                  <w:marLeft w:val="0"/>
                  <w:marRight w:val="0"/>
                  <w:marTop w:val="0"/>
                  <w:marBottom w:val="0"/>
                  <w:divBdr>
                    <w:top w:val="none" w:sz="0" w:space="0" w:color="auto"/>
                    <w:left w:val="none" w:sz="0" w:space="0" w:color="auto"/>
                    <w:bottom w:val="none" w:sz="0" w:space="0" w:color="auto"/>
                    <w:right w:val="none" w:sz="0" w:space="0" w:color="auto"/>
                  </w:divBdr>
                </w:div>
                <w:div w:id="1611862583">
                  <w:marLeft w:val="0"/>
                  <w:marRight w:val="0"/>
                  <w:marTop w:val="0"/>
                  <w:marBottom w:val="0"/>
                  <w:divBdr>
                    <w:top w:val="none" w:sz="0" w:space="0" w:color="auto"/>
                    <w:left w:val="none" w:sz="0" w:space="0" w:color="auto"/>
                    <w:bottom w:val="none" w:sz="0" w:space="0" w:color="auto"/>
                    <w:right w:val="none" w:sz="0" w:space="0" w:color="auto"/>
                  </w:divBdr>
                </w:div>
                <w:div w:id="1687057560">
                  <w:marLeft w:val="0"/>
                  <w:marRight w:val="0"/>
                  <w:marTop w:val="0"/>
                  <w:marBottom w:val="0"/>
                  <w:divBdr>
                    <w:top w:val="none" w:sz="0" w:space="0" w:color="auto"/>
                    <w:left w:val="none" w:sz="0" w:space="0" w:color="auto"/>
                    <w:bottom w:val="none" w:sz="0" w:space="0" w:color="auto"/>
                    <w:right w:val="none" w:sz="0" w:space="0" w:color="auto"/>
                  </w:divBdr>
                </w:div>
                <w:div w:id="1721051478">
                  <w:marLeft w:val="0"/>
                  <w:marRight w:val="0"/>
                  <w:marTop w:val="0"/>
                  <w:marBottom w:val="0"/>
                  <w:divBdr>
                    <w:top w:val="none" w:sz="0" w:space="0" w:color="auto"/>
                    <w:left w:val="none" w:sz="0" w:space="0" w:color="auto"/>
                    <w:bottom w:val="none" w:sz="0" w:space="0" w:color="auto"/>
                    <w:right w:val="none" w:sz="0" w:space="0" w:color="auto"/>
                  </w:divBdr>
                </w:div>
                <w:div w:id="1750879512">
                  <w:marLeft w:val="0"/>
                  <w:marRight w:val="0"/>
                  <w:marTop w:val="0"/>
                  <w:marBottom w:val="0"/>
                  <w:divBdr>
                    <w:top w:val="none" w:sz="0" w:space="0" w:color="auto"/>
                    <w:left w:val="none" w:sz="0" w:space="0" w:color="auto"/>
                    <w:bottom w:val="none" w:sz="0" w:space="0" w:color="auto"/>
                    <w:right w:val="none" w:sz="0" w:space="0" w:color="auto"/>
                  </w:divBdr>
                </w:div>
                <w:div w:id="1797212758">
                  <w:marLeft w:val="0"/>
                  <w:marRight w:val="0"/>
                  <w:marTop w:val="0"/>
                  <w:marBottom w:val="0"/>
                  <w:divBdr>
                    <w:top w:val="none" w:sz="0" w:space="0" w:color="auto"/>
                    <w:left w:val="none" w:sz="0" w:space="0" w:color="auto"/>
                    <w:bottom w:val="none" w:sz="0" w:space="0" w:color="auto"/>
                    <w:right w:val="none" w:sz="0" w:space="0" w:color="auto"/>
                  </w:divBdr>
                </w:div>
                <w:div w:id="1853254765">
                  <w:marLeft w:val="0"/>
                  <w:marRight w:val="0"/>
                  <w:marTop w:val="0"/>
                  <w:marBottom w:val="0"/>
                  <w:divBdr>
                    <w:top w:val="none" w:sz="0" w:space="0" w:color="auto"/>
                    <w:left w:val="none" w:sz="0" w:space="0" w:color="auto"/>
                    <w:bottom w:val="none" w:sz="0" w:space="0" w:color="auto"/>
                    <w:right w:val="none" w:sz="0" w:space="0" w:color="auto"/>
                  </w:divBdr>
                </w:div>
                <w:div w:id="1873490322">
                  <w:marLeft w:val="0"/>
                  <w:marRight w:val="0"/>
                  <w:marTop w:val="0"/>
                  <w:marBottom w:val="0"/>
                  <w:divBdr>
                    <w:top w:val="none" w:sz="0" w:space="0" w:color="auto"/>
                    <w:left w:val="none" w:sz="0" w:space="0" w:color="auto"/>
                    <w:bottom w:val="none" w:sz="0" w:space="0" w:color="auto"/>
                    <w:right w:val="none" w:sz="0" w:space="0" w:color="auto"/>
                  </w:divBdr>
                </w:div>
                <w:div w:id="1881093642">
                  <w:marLeft w:val="0"/>
                  <w:marRight w:val="0"/>
                  <w:marTop w:val="0"/>
                  <w:marBottom w:val="0"/>
                  <w:divBdr>
                    <w:top w:val="none" w:sz="0" w:space="0" w:color="auto"/>
                    <w:left w:val="none" w:sz="0" w:space="0" w:color="auto"/>
                    <w:bottom w:val="none" w:sz="0" w:space="0" w:color="auto"/>
                    <w:right w:val="none" w:sz="0" w:space="0" w:color="auto"/>
                  </w:divBdr>
                </w:div>
                <w:div w:id="1942299709">
                  <w:marLeft w:val="0"/>
                  <w:marRight w:val="0"/>
                  <w:marTop w:val="0"/>
                  <w:marBottom w:val="0"/>
                  <w:divBdr>
                    <w:top w:val="none" w:sz="0" w:space="0" w:color="auto"/>
                    <w:left w:val="none" w:sz="0" w:space="0" w:color="auto"/>
                    <w:bottom w:val="none" w:sz="0" w:space="0" w:color="auto"/>
                    <w:right w:val="none" w:sz="0" w:space="0" w:color="auto"/>
                  </w:divBdr>
                </w:div>
                <w:div w:id="2089648073">
                  <w:marLeft w:val="0"/>
                  <w:marRight w:val="0"/>
                  <w:marTop w:val="0"/>
                  <w:marBottom w:val="0"/>
                  <w:divBdr>
                    <w:top w:val="none" w:sz="0" w:space="0" w:color="auto"/>
                    <w:left w:val="none" w:sz="0" w:space="0" w:color="auto"/>
                    <w:bottom w:val="none" w:sz="0" w:space="0" w:color="auto"/>
                    <w:right w:val="none" w:sz="0" w:space="0" w:color="auto"/>
                  </w:divBdr>
                </w:div>
                <w:div w:id="21376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5527">
          <w:marLeft w:val="0"/>
          <w:marRight w:val="0"/>
          <w:marTop w:val="0"/>
          <w:marBottom w:val="0"/>
          <w:divBdr>
            <w:top w:val="none" w:sz="0" w:space="0" w:color="auto"/>
            <w:left w:val="none" w:sz="0" w:space="0" w:color="auto"/>
            <w:bottom w:val="none" w:sz="0" w:space="0" w:color="auto"/>
            <w:right w:val="none" w:sz="0" w:space="0" w:color="auto"/>
          </w:divBdr>
        </w:div>
        <w:div w:id="1085763338">
          <w:marLeft w:val="0"/>
          <w:marRight w:val="0"/>
          <w:marTop w:val="0"/>
          <w:marBottom w:val="0"/>
          <w:divBdr>
            <w:top w:val="none" w:sz="0" w:space="0" w:color="auto"/>
            <w:left w:val="none" w:sz="0" w:space="0" w:color="auto"/>
            <w:bottom w:val="none" w:sz="0" w:space="0" w:color="auto"/>
            <w:right w:val="none" w:sz="0" w:space="0" w:color="auto"/>
          </w:divBdr>
        </w:div>
        <w:div w:id="1212813751">
          <w:marLeft w:val="0"/>
          <w:marRight w:val="0"/>
          <w:marTop w:val="0"/>
          <w:marBottom w:val="0"/>
          <w:divBdr>
            <w:top w:val="none" w:sz="0" w:space="0" w:color="auto"/>
            <w:left w:val="none" w:sz="0" w:space="0" w:color="auto"/>
            <w:bottom w:val="none" w:sz="0" w:space="0" w:color="auto"/>
            <w:right w:val="none" w:sz="0" w:space="0" w:color="auto"/>
          </w:divBdr>
        </w:div>
        <w:div w:id="1305887644">
          <w:marLeft w:val="0"/>
          <w:marRight w:val="0"/>
          <w:marTop w:val="0"/>
          <w:marBottom w:val="0"/>
          <w:divBdr>
            <w:top w:val="none" w:sz="0" w:space="0" w:color="auto"/>
            <w:left w:val="none" w:sz="0" w:space="0" w:color="auto"/>
            <w:bottom w:val="none" w:sz="0" w:space="0" w:color="auto"/>
            <w:right w:val="none" w:sz="0" w:space="0" w:color="auto"/>
          </w:divBdr>
        </w:div>
        <w:div w:id="1677154103">
          <w:marLeft w:val="0"/>
          <w:marRight w:val="0"/>
          <w:marTop w:val="0"/>
          <w:marBottom w:val="0"/>
          <w:divBdr>
            <w:top w:val="none" w:sz="0" w:space="0" w:color="auto"/>
            <w:left w:val="none" w:sz="0" w:space="0" w:color="auto"/>
            <w:bottom w:val="none" w:sz="0" w:space="0" w:color="auto"/>
            <w:right w:val="none" w:sz="0" w:space="0" w:color="auto"/>
          </w:divBdr>
        </w:div>
        <w:div w:id="1688674861">
          <w:marLeft w:val="0"/>
          <w:marRight w:val="0"/>
          <w:marTop w:val="0"/>
          <w:marBottom w:val="0"/>
          <w:divBdr>
            <w:top w:val="none" w:sz="0" w:space="0" w:color="auto"/>
            <w:left w:val="none" w:sz="0" w:space="0" w:color="auto"/>
            <w:bottom w:val="none" w:sz="0" w:space="0" w:color="auto"/>
            <w:right w:val="none" w:sz="0" w:space="0" w:color="auto"/>
          </w:divBdr>
        </w:div>
        <w:div w:id="1779913721">
          <w:marLeft w:val="0"/>
          <w:marRight w:val="0"/>
          <w:marTop w:val="0"/>
          <w:marBottom w:val="0"/>
          <w:divBdr>
            <w:top w:val="none" w:sz="0" w:space="0" w:color="auto"/>
            <w:left w:val="none" w:sz="0" w:space="0" w:color="auto"/>
            <w:bottom w:val="none" w:sz="0" w:space="0" w:color="auto"/>
            <w:right w:val="none" w:sz="0" w:space="0" w:color="auto"/>
          </w:divBdr>
        </w:div>
        <w:div w:id="1793086331">
          <w:marLeft w:val="0"/>
          <w:marRight w:val="0"/>
          <w:marTop w:val="0"/>
          <w:marBottom w:val="0"/>
          <w:divBdr>
            <w:top w:val="none" w:sz="0" w:space="0" w:color="auto"/>
            <w:left w:val="none" w:sz="0" w:space="0" w:color="auto"/>
            <w:bottom w:val="none" w:sz="0" w:space="0" w:color="auto"/>
            <w:right w:val="none" w:sz="0" w:space="0" w:color="auto"/>
          </w:divBdr>
        </w:div>
        <w:div w:id="1980958570">
          <w:marLeft w:val="0"/>
          <w:marRight w:val="0"/>
          <w:marTop w:val="0"/>
          <w:marBottom w:val="0"/>
          <w:divBdr>
            <w:top w:val="none" w:sz="0" w:space="0" w:color="auto"/>
            <w:left w:val="none" w:sz="0" w:space="0" w:color="auto"/>
            <w:bottom w:val="none" w:sz="0" w:space="0" w:color="auto"/>
            <w:right w:val="none" w:sz="0" w:space="0" w:color="auto"/>
          </w:divBdr>
        </w:div>
        <w:div w:id="2088502158">
          <w:marLeft w:val="0"/>
          <w:marRight w:val="0"/>
          <w:marTop w:val="0"/>
          <w:marBottom w:val="0"/>
          <w:divBdr>
            <w:top w:val="none" w:sz="0" w:space="0" w:color="auto"/>
            <w:left w:val="none" w:sz="0" w:space="0" w:color="auto"/>
            <w:bottom w:val="none" w:sz="0" w:space="0" w:color="auto"/>
            <w:right w:val="none" w:sz="0" w:space="0" w:color="auto"/>
          </w:divBdr>
        </w:div>
        <w:div w:id="2106611866">
          <w:marLeft w:val="0"/>
          <w:marRight w:val="0"/>
          <w:marTop w:val="0"/>
          <w:marBottom w:val="0"/>
          <w:divBdr>
            <w:top w:val="none" w:sz="0" w:space="0" w:color="auto"/>
            <w:left w:val="none" w:sz="0" w:space="0" w:color="auto"/>
            <w:bottom w:val="none" w:sz="0" w:space="0" w:color="auto"/>
            <w:right w:val="none" w:sz="0" w:space="0" w:color="auto"/>
          </w:divBdr>
        </w:div>
        <w:div w:id="2142994174">
          <w:marLeft w:val="0"/>
          <w:marRight w:val="0"/>
          <w:marTop w:val="0"/>
          <w:marBottom w:val="0"/>
          <w:divBdr>
            <w:top w:val="none" w:sz="0" w:space="0" w:color="auto"/>
            <w:left w:val="none" w:sz="0" w:space="0" w:color="auto"/>
            <w:bottom w:val="none" w:sz="0" w:space="0" w:color="auto"/>
            <w:right w:val="none" w:sz="0" w:space="0" w:color="auto"/>
          </w:divBdr>
        </w:div>
      </w:divsChild>
    </w:div>
    <w:div w:id="1345011126">
      <w:bodyDiv w:val="1"/>
      <w:marLeft w:val="0"/>
      <w:marRight w:val="0"/>
      <w:marTop w:val="0"/>
      <w:marBottom w:val="0"/>
      <w:divBdr>
        <w:top w:val="none" w:sz="0" w:space="0" w:color="auto"/>
        <w:left w:val="none" w:sz="0" w:space="0" w:color="auto"/>
        <w:bottom w:val="none" w:sz="0" w:space="0" w:color="auto"/>
        <w:right w:val="none" w:sz="0" w:space="0" w:color="auto"/>
      </w:divBdr>
      <w:divsChild>
        <w:div w:id="828599063">
          <w:marLeft w:val="547"/>
          <w:marRight w:val="0"/>
          <w:marTop w:val="77"/>
          <w:marBottom w:val="0"/>
          <w:divBdr>
            <w:top w:val="none" w:sz="0" w:space="0" w:color="auto"/>
            <w:left w:val="none" w:sz="0" w:space="0" w:color="auto"/>
            <w:bottom w:val="none" w:sz="0" w:space="0" w:color="auto"/>
            <w:right w:val="none" w:sz="0" w:space="0" w:color="auto"/>
          </w:divBdr>
        </w:div>
        <w:div w:id="1257714587">
          <w:marLeft w:val="547"/>
          <w:marRight w:val="0"/>
          <w:marTop w:val="77"/>
          <w:marBottom w:val="0"/>
          <w:divBdr>
            <w:top w:val="none" w:sz="0" w:space="0" w:color="auto"/>
            <w:left w:val="none" w:sz="0" w:space="0" w:color="auto"/>
            <w:bottom w:val="none" w:sz="0" w:space="0" w:color="auto"/>
            <w:right w:val="none" w:sz="0" w:space="0" w:color="auto"/>
          </w:divBdr>
        </w:div>
      </w:divsChild>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1033818">
          <w:marLeft w:val="0"/>
          <w:marRight w:val="0"/>
          <w:marTop w:val="0"/>
          <w:marBottom w:val="0"/>
          <w:divBdr>
            <w:top w:val="none" w:sz="0" w:space="0" w:color="auto"/>
            <w:left w:val="none" w:sz="0" w:space="0" w:color="auto"/>
            <w:bottom w:val="none" w:sz="0" w:space="0" w:color="auto"/>
            <w:right w:val="none" w:sz="0" w:space="0" w:color="auto"/>
          </w:divBdr>
        </w:div>
        <w:div w:id="93550800">
          <w:marLeft w:val="0"/>
          <w:marRight w:val="0"/>
          <w:marTop w:val="0"/>
          <w:marBottom w:val="0"/>
          <w:divBdr>
            <w:top w:val="none" w:sz="0" w:space="0" w:color="auto"/>
            <w:left w:val="none" w:sz="0" w:space="0" w:color="auto"/>
            <w:bottom w:val="none" w:sz="0" w:space="0" w:color="auto"/>
            <w:right w:val="none" w:sz="0" w:space="0" w:color="auto"/>
          </w:divBdr>
        </w:div>
        <w:div w:id="95566997">
          <w:marLeft w:val="0"/>
          <w:marRight w:val="0"/>
          <w:marTop w:val="0"/>
          <w:marBottom w:val="0"/>
          <w:divBdr>
            <w:top w:val="none" w:sz="0" w:space="0" w:color="auto"/>
            <w:left w:val="none" w:sz="0" w:space="0" w:color="auto"/>
            <w:bottom w:val="none" w:sz="0" w:space="0" w:color="auto"/>
            <w:right w:val="none" w:sz="0" w:space="0" w:color="auto"/>
          </w:divBdr>
        </w:div>
        <w:div w:id="135996522">
          <w:marLeft w:val="0"/>
          <w:marRight w:val="0"/>
          <w:marTop w:val="0"/>
          <w:marBottom w:val="0"/>
          <w:divBdr>
            <w:top w:val="none" w:sz="0" w:space="0" w:color="auto"/>
            <w:left w:val="none" w:sz="0" w:space="0" w:color="auto"/>
            <w:bottom w:val="none" w:sz="0" w:space="0" w:color="auto"/>
            <w:right w:val="none" w:sz="0" w:space="0" w:color="auto"/>
          </w:divBdr>
        </w:div>
        <w:div w:id="145979626">
          <w:marLeft w:val="0"/>
          <w:marRight w:val="0"/>
          <w:marTop w:val="0"/>
          <w:marBottom w:val="0"/>
          <w:divBdr>
            <w:top w:val="none" w:sz="0" w:space="0" w:color="auto"/>
            <w:left w:val="none" w:sz="0" w:space="0" w:color="auto"/>
            <w:bottom w:val="none" w:sz="0" w:space="0" w:color="auto"/>
            <w:right w:val="none" w:sz="0" w:space="0" w:color="auto"/>
          </w:divBdr>
        </w:div>
        <w:div w:id="170920398">
          <w:marLeft w:val="0"/>
          <w:marRight w:val="0"/>
          <w:marTop w:val="0"/>
          <w:marBottom w:val="0"/>
          <w:divBdr>
            <w:top w:val="none" w:sz="0" w:space="0" w:color="auto"/>
            <w:left w:val="none" w:sz="0" w:space="0" w:color="auto"/>
            <w:bottom w:val="none" w:sz="0" w:space="0" w:color="auto"/>
            <w:right w:val="none" w:sz="0" w:space="0" w:color="auto"/>
          </w:divBdr>
        </w:div>
        <w:div w:id="187568844">
          <w:marLeft w:val="0"/>
          <w:marRight w:val="0"/>
          <w:marTop w:val="0"/>
          <w:marBottom w:val="0"/>
          <w:divBdr>
            <w:top w:val="none" w:sz="0" w:space="0" w:color="auto"/>
            <w:left w:val="none" w:sz="0" w:space="0" w:color="auto"/>
            <w:bottom w:val="none" w:sz="0" w:space="0" w:color="auto"/>
            <w:right w:val="none" w:sz="0" w:space="0" w:color="auto"/>
          </w:divBdr>
        </w:div>
        <w:div w:id="195775442">
          <w:marLeft w:val="0"/>
          <w:marRight w:val="0"/>
          <w:marTop w:val="0"/>
          <w:marBottom w:val="0"/>
          <w:divBdr>
            <w:top w:val="none" w:sz="0" w:space="0" w:color="auto"/>
            <w:left w:val="none" w:sz="0" w:space="0" w:color="auto"/>
            <w:bottom w:val="none" w:sz="0" w:space="0" w:color="auto"/>
            <w:right w:val="none" w:sz="0" w:space="0" w:color="auto"/>
          </w:divBdr>
        </w:div>
        <w:div w:id="216937933">
          <w:marLeft w:val="0"/>
          <w:marRight w:val="0"/>
          <w:marTop w:val="0"/>
          <w:marBottom w:val="0"/>
          <w:divBdr>
            <w:top w:val="none" w:sz="0" w:space="0" w:color="auto"/>
            <w:left w:val="none" w:sz="0" w:space="0" w:color="auto"/>
            <w:bottom w:val="none" w:sz="0" w:space="0" w:color="auto"/>
            <w:right w:val="none" w:sz="0" w:space="0" w:color="auto"/>
          </w:divBdr>
        </w:div>
        <w:div w:id="241989492">
          <w:marLeft w:val="0"/>
          <w:marRight w:val="0"/>
          <w:marTop w:val="0"/>
          <w:marBottom w:val="0"/>
          <w:divBdr>
            <w:top w:val="none" w:sz="0" w:space="0" w:color="auto"/>
            <w:left w:val="none" w:sz="0" w:space="0" w:color="auto"/>
            <w:bottom w:val="none" w:sz="0" w:space="0" w:color="auto"/>
            <w:right w:val="none" w:sz="0" w:space="0" w:color="auto"/>
          </w:divBdr>
        </w:div>
        <w:div w:id="246380333">
          <w:marLeft w:val="0"/>
          <w:marRight w:val="0"/>
          <w:marTop w:val="0"/>
          <w:marBottom w:val="0"/>
          <w:divBdr>
            <w:top w:val="none" w:sz="0" w:space="0" w:color="auto"/>
            <w:left w:val="none" w:sz="0" w:space="0" w:color="auto"/>
            <w:bottom w:val="none" w:sz="0" w:space="0" w:color="auto"/>
            <w:right w:val="none" w:sz="0" w:space="0" w:color="auto"/>
          </w:divBdr>
        </w:div>
        <w:div w:id="349642570">
          <w:marLeft w:val="0"/>
          <w:marRight w:val="0"/>
          <w:marTop w:val="0"/>
          <w:marBottom w:val="0"/>
          <w:divBdr>
            <w:top w:val="none" w:sz="0" w:space="0" w:color="auto"/>
            <w:left w:val="none" w:sz="0" w:space="0" w:color="auto"/>
            <w:bottom w:val="none" w:sz="0" w:space="0" w:color="auto"/>
            <w:right w:val="none" w:sz="0" w:space="0" w:color="auto"/>
          </w:divBdr>
        </w:div>
        <w:div w:id="432749259">
          <w:marLeft w:val="0"/>
          <w:marRight w:val="0"/>
          <w:marTop w:val="0"/>
          <w:marBottom w:val="0"/>
          <w:divBdr>
            <w:top w:val="none" w:sz="0" w:space="0" w:color="auto"/>
            <w:left w:val="none" w:sz="0" w:space="0" w:color="auto"/>
            <w:bottom w:val="none" w:sz="0" w:space="0" w:color="auto"/>
            <w:right w:val="none" w:sz="0" w:space="0" w:color="auto"/>
          </w:divBdr>
        </w:div>
        <w:div w:id="568611217">
          <w:marLeft w:val="0"/>
          <w:marRight w:val="0"/>
          <w:marTop w:val="0"/>
          <w:marBottom w:val="0"/>
          <w:divBdr>
            <w:top w:val="none" w:sz="0" w:space="0" w:color="auto"/>
            <w:left w:val="none" w:sz="0" w:space="0" w:color="auto"/>
            <w:bottom w:val="none" w:sz="0" w:space="0" w:color="auto"/>
            <w:right w:val="none" w:sz="0" w:space="0" w:color="auto"/>
          </w:divBdr>
        </w:div>
        <w:div w:id="588540365">
          <w:marLeft w:val="0"/>
          <w:marRight w:val="0"/>
          <w:marTop w:val="0"/>
          <w:marBottom w:val="0"/>
          <w:divBdr>
            <w:top w:val="none" w:sz="0" w:space="0" w:color="auto"/>
            <w:left w:val="none" w:sz="0" w:space="0" w:color="auto"/>
            <w:bottom w:val="none" w:sz="0" w:space="0" w:color="auto"/>
            <w:right w:val="none" w:sz="0" w:space="0" w:color="auto"/>
          </w:divBdr>
        </w:div>
        <w:div w:id="601449141">
          <w:marLeft w:val="0"/>
          <w:marRight w:val="0"/>
          <w:marTop w:val="0"/>
          <w:marBottom w:val="0"/>
          <w:divBdr>
            <w:top w:val="none" w:sz="0" w:space="0" w:color="auto"/>
            <w:left w:val="none" w:sz="0" w:space="0" w:color="auto"/>
            <w:bottom w:val="none" w:sz="0" w:space="0" w:color="auto"/>
            <w:right w:val="none" w:sz="0" w:space="0" w:color="auto"/>
          </w:divBdr>
        </w:div>
        <w:div w:id="637536361">
          <w:marLeft w:val="0"/>
          <w:marRight w:val="0"/>
          <w:marTop w:val="0"/>
          <w:marBottom w:val="0"/>
          <w:divBdr>
            <w:top w:val="none" w:sz="0" w:space="0" w:color="auto"/>
            <w:left w:val="none" w:sz="0" w:space="0" w:color="auto"/>
            <w:bottom w:val="none" w:sz="0" w:space="0" w:color="auto"/>
            <w:right w:val="none" w:sz="0" w:space="0" w:color="auto"/>
          </w:divBdr>
        </w:div>
        <w:div w:id="685642468">
          <w:marLeft w:val="0"/>
          <w:marRight w:val="0"/>
          <w:marTop w:val="0"/>
          <w:marBottom w:val="0"/>
          <w:divBdr>
            <w:top w:val="none" w:sz="0" w:space="0" w:color="auto"/>
            <w:left w:val="none" w:sz="0" w:space="0" w:color="auto"/>
            <w:bottom w:val="none" w:sz="0" w:space="0" w:color="auto"/>
            <w:right w:val="none" w:sz="0" w:space="0" w:color="auto"/>
          </w:divBdr>
        </w:div>
        <w:div w:id="708146902">
          <w:marLeft w:val="0"/>
          <w:marRight w:val="0"/>
          <w:marTop w:val="0"/>
          <w:marBottom w:val="0"/>
          <w:divBdr>
            <w:top w:val="none" w:sz="0" w:space="0" w:color="auto"/>
            <w:left w:val="none" w:sz="0" w:space="0" w:color="auto"/>
            <w:bottom w:val="none" w:sz="0" w:space="0" w:color="auto"/>
            <w:right w:val="none" w:sz="0" w:space="0" w:color="auto"/>
          </w:divBdr>
        </w:div>
        <w:div w:id="742796883">
          <w:marLeft w:val="0"/>
          <w:marRight w:val="0"/>
          <w:marTop w:val="0"/>
          <w:marBottom w:val="0"/>
          <w:divBdr>
            <w:top w:val="none" w:sz="0" w:space="0" w:color="auto"/>
            <w:left w:val="none" w:sz="0" w:space="0" w:color="auto"/>
            <w:bottom w:val="none" w:sz="0" w:space="0" w:color="auto"/>
            <w:right w:val="none" w:sz="0" w:space="0" w:color="auto"/>
          </w:divBdr>
        </w:div>
        <w:div w:id="748385155">
          <w:marLeft w:val="0"/>
          <w:marRight w:val="0"/>
          <w:marTop w:val="0"/>
          <w:marBottom w:val="0"/>
          <w:divBdr>
            <w:top w:val="none" w:sz="0" w:space="0" w:color="auto"/>
            <w:left w:val="none" w:sz="0" w:space="0" w:color="auto"/>
            <w:bottom w:val="none" w:sz="0" w:space="0" w:color="auto"/>
            <w:right w:val="none" w:sz="0" w:space="0" w:color="auto"/>
          </w:divBdr>
        </w:div>
        <w:div w:id="773525243">
          <w:marLeft w:val="0"/>
          <w:marRight w:val="0"/>
          <w:marTop w:val="0"/>
          <w:marBottom w:val="0"/>
          <w:divBdr>
            <w:top w:val="none" w:sz="0" w:space="0" w:color="auto"/>
            <w:left w:val="none" w:sz="0" w:space="0" w:color="auto"/>
            <w:bottom w:val="none" w:sz="0" w:space="0" w:color="auto"/>
            <w:right w:val="none" w:sz="0" w:space="0" w:color="auto"/>
          </w:divBdr>
        </w:div>
        <w:div w:id="800465204">
          <w:marLeft w:val="0"/>
          <w:marRight w:val="0"/>
          <w:marTop w:val="0"/>
          <w:marBottom w:val="0"/>
          <w:divBdr>
            <w:top w:val="none" w:sz="0" w:space="0" w:color="auto"/>
            <w:left w:val="none" w:sz="0" w:space="0" w:color="auto"/>
            <w:bottom w:val="none" w:sz="0" w:space="0" w:color="auto"/>
            <w:right w:val="none" w:sz="0" w:space="0" w:color="auto"/>
          </w:divBdr>
        </w:div>
        <w:div w:id="825123283">
          <w:marLeft w:val="0"/>
          <w:marRight w:val="0"/>
          <w:marTop w:val="0"/>
          <w:marBottom w:val="0"/>
          <w:divBdr>
            <w:top w:val="none" w:sz="0" w:space="0" w:color="auto"/>
            <w:left w:val="none" w:sz="0" w:space="0" w:color="auto"/>
            <w:bottom w:val="none" w:sz="0" w:space="0" w:color="auto"/>
            <w:right w:val="none" w:sz="0" w:space="0" w:color="auto"/>
          </w:divBdr>
        </w:div>
        <w:div w:id="832721196">
          <w:marLeft w:val="0"/>
          <w:marRight w:val="0"/>
          <w:marTop w:val="0"/>
          <w:marBottom w:val="0"/>
          <w:divBdr>
            <w:top w:val="none" w:sz="0" w:space="0" w:color="auto"/>
            <w:left w:val="none" w:sz="0" w:space="0" w:color="auto"/>
            <w:bottom w:val="none" w:sz="0" w:space="0" w:color="auto"/>
            <w:right w:val="none" w:sz="0" w:space="0" w:color="auto"/>
          </w:divBdr>
        </w:div>
        <w:div w:id="866059805">
          <w:marLeft w:val="0"/>
          <w:marRight w:val="0"/>
          <w:marTop w:val="0"/>
          <w:marBottom w:val="0"/>
          <w:divBdr>
            <w:top w:val="none" w:sz="0" w:space="0" w:color="auto"/>
            <w:left w:val="none" w:sz="0" w:space="0" w:color="auto"/>
            <w:bottom w:val="none" w:sz="0" w:space="0" w:color="auto"/>
            <w:right w:val="none" w:sz="0" w:space="0" w:color="auto"/>
          </w:divBdr>
        </w:div>
        <w:div w:id="869882623">
          <w:marLeft w:val="0"/>
          <w:marRight w:val="0"/>
          <w:marTop w:val="0"/>
          <w:marBottom w:val="0"/>
          <w:divBdr>
            <w:top w:val="none" w:sz="0" w:space="0" w:color="auto"/>
            <w:left w:val="none" w:sz="0" w:space="0" w:color="auto"/>
            <w:bottom w:val="none" w:sz="0" w:space="0" w:color="auto"/>
            <w:right w:val="none" w:sz="0" w:space="0" w:color="auto"/>
          </w:divBdr>
        </w:div>
        <w:div w:id="926309065">
          <w:marLeft w:val="0"/>
          <w:marRight w:val="0"/>
          <w:marTop w:val="0"/>
          <w:marBottom w:val="0"/>
          <w:divBdr>
            <w:top w:val="none" w:sz="0" w:space="0" w:color="auto"/>
            <w:left w:val="none" w:sz="0" w:space="0" w:color="auto"/>
            <w:bottom w:val="none" w:sz="0" w:space="0" w:color="auto"/>
            <w:right w:val="none" w:sz="0" w:space="0" w:color="auto"/>
          </w:divBdr>
        </w:div>
        <w:div w:id="955797926">
          <w:marLeft w:val="0"/>
          <w:marRight w:val="0"/>
          <w:marTop w:val="0"/>
          <w:marBottom w:val="0"/>
          <w:divBdr>
            <w:top w:val="none" w:sz="0" w:space="0" w:color="auto"/>
            <w:left w:val="none" w:sz="0" w:space="0" w:color="auto"/>
            <w:bottom w:val="none" w:sz="0" w:space="0" w:color="auto"/>
            <w:right w:val="none" w:sz="0" w:space="0" w:color="auto"/>
          </w:divBdr>
        </w:div>
        <w:div w:id="989866652">
          <w:marLeft w:val="0"/>
          <w:marRight w:val="0"/>
          <w:marTop w:val="0"/>
          <w:marBottom w:val="0"/>
          <w:divBdr>
            <w:top w:val="none" w:sz="0" w:space="0" w:color="auto"/>
            <w:left w:val="none" w:sz="0" w:space="0" w:color="auto"/>
            <w:bottom w:val="none" w:sz="0" w:space="0" w:color="auto"/>
            <w:right w:val="none" w:sz="0" w:space="0" w:color="auto"/>
          </w:divBdr>
        </w:div>
        <w:div w:id="992220315">
          <w:marLeft w:val="0"/>
          <w:marRight w:val="0"/>
          <w:marTop w:val="0"/>
          <w:marBottom w:val="0"/>
          <w:divBdr>
            <w:top w:val="none" w:sz="0" w:space="0" w:color="auto"/>
            <w:left w:val="none" w:sz="0" w:space="0" w:color="auto"/>
            <w:bottom w:val="none" w:sz="0" w:space="0" w:color="auto"/>
            <w:right w:val="none" w:sz="0" w:space="0" w:color="auto"/>
          </w:divBdr>
        </w:div>
        <w:div w:id="1002313267">
          <w:marLeft w:val="0"/>
          <w:marRight w:val="0"/>
          <w:marTop w:val="0"/>
          <w:marBottom w:val="0"/>
          <w:divBdr>
            <w:top w:val="none" w:sz="0" w:space="0" w:color="auto"/>
            <w:left w:val="none" w:sz="0" w:space="0" w:color="auto"/>
            <w:bottom w:val="none" w:sz="0" w:space="0" w:color="auto"/>
            <w:right w:val="none" w:sz="0" w:space="0" w:color="auto"/>
          </w:divBdr>
        </w:div>
        <w:div w:id="1048919803">
          <w:marLeft w:val="0"/>
          <w:marRight w:val="0"/>
          <w:marTop w:val="0"/>
          <w:marBottom w:val="0"/>
          <w:divBdr>
            <w:top w:val="none" w:sz="0" w:space="0" w:color="auto"/>
            <w:left w:val="none" w:sz="0" w:space="0" w:color="auto"/>
            <w:bottom w:val="none" w:sz="0" w:space="0" w:color="auto"/>
            <w:right w:val="none" w:sz="0" w:space="0" w:color="auto"/>
          </w:divBdr>
        </w:div>
        <w:div w:id="1079251992">
          <w:marLeft w:val="0"/>
          <w:marRight w:val="0"/>
          <w:marTop w:val="0"/>
          <w:marBottom w:val="0"/>
          <w:divBdr>
            <w:top w:val="none" w:sz="0" w:space="0" w:color="auto"/>
            <w:left w:val="none" w:sz="0" w:space="0" w:color="auto"/>
            <w:bottom w:val="none" w:sz="0" w:space="0" w:color="auto"/>
            <w:right w:val="none" w:sz="0" w:space="0" w:color="auto"/>
          </w:divBdr>
        </w:div>
        <w:div w:id="1112868654">
          <w:marLeft w:val="0"/>
          <w:marRight w:val="0"/>
          <w:marTop w:val="0"/>
          <w:marBottom w:val="0"/>
          <w:divBdr>
            <w:top w:val="none" w:sz="0" w:space="0" w:color="auto"/>
            <w:left w:val="none" w:sz="0" w:space="0" w:color="auto"/>
            <w:bottom w:val="none" w:sz="0" w:space="0" w:color="auto"/>
            <w:right w:val="none" w:sz="0" w:space="0" w:color="auto"/>
          </w:divBdr>
        </w:div>
        <w:div w:id="1120295102">
          <w:marLeft w:val="0"/>
          <w:marRight w:val="0"/>
          <w:marTop w:val="0"/>
          <w:marBottom w:val="0"/>
          <w:divBdr>
            <w:top w:val="none" w:sz="0" w:space="0" w:color="auto"/>
            <w:left w:val="none" w:sz="0" w:space="0" w:color="auto"/>
            <w:bottom w:val="none" w:sz="0" w:space="0" w:color="auto"/>
            <w:right w:val="none" w:sz="0" w:space="0" w:color="auto"/>
          </w:divBdr>
        </w:div>
        <w:div w:id="1172112236">
          <w:marLeft w:val="0"/>
          <w:marRight w:val="0"/>
          <w:marTop w:val="0"/>
          <w:marBottom w:val="0"/>
          <w:divBdr>
            <w:top w:val="none" w:sz="0" w:space="0" w:color="auto"/>
            <w:left w:val="none" w:sz="0" w:space="0" w:color="auto"/>
            <w:bottom w:val="none" w:sz="0" w:space="0" w:color="auto"/>
            <w:right w:val="none" w:sz="0" w:space="0" w:color="auto"/>
          </w:divBdr>
        </w:div>
        <w:div w:id="1181579655">
          <w:marLeft w:val="0"/>
          <w:marRight w:val="0"/>
          <w:marTop w:val="0"/>
          <w:marBottom w:val="0"/>
          <w:divBdr>
            <w:top w:val="none" w:sz="0" w:space="0" w:color="auto"/>
            <w:left w:val="none" w:sz="0" w:space="0" w:color="auto"/>
            <w:bottom w:val="none" w:sz="0" w:space="0" w:color="auto"/>
            <w:right w:val="none" w:sz="0" w:space="0" w:color="auto"/>
          </w:divBdr>
        </w:div>
        <w:div w:id="1202326210">
          <w:marLeft w:val="0"/>
          <w:marRight w:val="0"/>
          <w:marTop w:val="0"/>
          <w:marBottom w:val="0"/>
          <w:divBdr>
            <w:top w:val="none" w:sz="0" w:space="0" w:color="auto"/>
            <w:left w:val="none" w:sz="0" w:space="0" w:color="auto"/>
            <w:bottom w:val="none" w:sz="0" w:space="0" w:color="auto"/>
            <w:right w:val="none" w:sz="0" w:space="0" w:color="auto"/>
          </w:divBdr>
        </w:div>
        <w:div w:id="1218474917">
          <w:marLeft w:val="0"/>
          <w:marRight w:val="0"/>
          <w:marTop w:val="0"/>
          <w:marBottom w:val="0"/>
          <w:divBdr>
            <w:top w:val="none" w:sz="0" w:space="0" w:color="auto"/>
            <w:left w:val="none" w:sz="0" w:space="0" w:color="auto"/>
            <w:bottom w:val="none" w:sz="0" w:space="0" w:color="auto"/>
            <w:right w:val="none" w:sz="0" w:space="0" w:color="auto"/>
          </w:divBdr>
        </w:div>
        <w:div w:id="1284654293">
          <w:marLeft w:val="0"/>
          <w:marRight w:val="0"/>
          <w:marTop w:val="0"/>
          <w:marBottom w:val="0"/>
          <w:divBdr>
            <w:top w:val="none" w:sz="0" w:space="0" w:color="auto"/>
            <w:left w:val="none" w:sz="0" w:space="0" w:color="auto"/>
            <w:bottom w:val="none" w:sz="0" w:space="0" w:color="auto"/>
            <w:right w:val="none" w:sz="0" w:space="0" w:color="auto"/>
          </w:divBdr>
        </w:div>
        <w:div w:id="1318919482">
          <w:marLeft w:val="0"/>
          <w:marRight w:val="0"/>
          <w:marTop w:val="0"/>
          <w:marBottom w:val="0"/>
          <w:divBdr>
            <w:top w:val="none" w:sz="0" w:space="0" w:color="auto"/>
            <w:left w:val="none" w:sz="0" w:space="0" w:color="auto"/>
            <w:bottom w:val="none" w:sz="0" w:space="0" w:color="auto"/>
            <w:right w:val="none" w:sz="0" w:space="0" w:color="auto"/>
          </w:divBdr>
        </w:div>
        <w:div w:id="1372530320">
          <w:marLeft w:val="0"/>
          <w:marRight w:val="0"/>
          <w:marTop w:val="0"/>
          <w:marBottom w:val="0"/>
          <w:divBdr>
            <w:top w:val="none" w:sz="0" w:space="0" w:color="auto"/>
            <w:left w:val="none" w:sz="0" w:space="0" w:color="auto"/>
            <w:bottom w:val="none" w:sz="0" w:space="0" w:color="auto"/>
            <w:right w:val="none" w:sz="0" w:space="0" w:color="auto"/>
          </w:divBdr>
        </w:div>
        <w:div w:id="1386173141">
          <w:marLeft w:val="0"/>
          <w:marRight w:val="0"/>
          <w:marTop w:val="0"/>
          <w:marBottom w:val="0"/>
          <w:divBdr>
            <w:top w:val="none" w:sz="0" w:space="0" w:color="auto"/>
            <w:left w:val="none" w:sz="0" w:space="0" w:color="auto"/>
            <w:bottom w:val="none" w:sz="0" w:space="0" w:color="auto"/>
            <w:right w:val="none" w:sz="0" w:space="0" w:color="auto"/>
          </w:divBdr>
        </w:div>
        <w:div w:id="1486625470">
          <w:marLeft w:val="0"/>
          <w:marRight w:val="0"/>
          <w:marTop w:val="0"/>
          <w:marBottom w:val="0"/>
          <w:divBdr>
            <w:top w:val="none" w:sz="0" w:space="0" w:color="auto"/>
            <w:left w:val="none" w:sz="0" w:space="0" w:color="auto"/>
            <w:bottom w:val="none" w:sz="0" w:space="0" w:color="auto"/>
            <w:right w:val="none" w:sz="0" w:space="0" w:color="auto"/>
          </w:divBdr>
        </w:div>
        <w:div w:id="1619987407">
          <w:marLeft w:val="0"/>
          <w:marRight w:val="0"/>
          <w:marTop w:val="0"/>
          <w:marBottom w:val="0"/>
          <w:divBdr>
            <w:top w:val="none" w:sz="0" w:space="0" w:color="auto"/>
            <w:left w:val="none" w:sz="0" w:space="0" w:color="auto"/>
            <w:bottom w:val="none" w:sz="0" w:space="0" w:color="auto"/>
            <w:right w:val="none" w:sz="0" w:space="0" w:color="auto"/>
          </w:divBdr>
        </w:div>
        <w:div w:id="1627731733">
          <w:marLeft w:val="0"/>
          <w:marRight w:val="0"/>
          <w:marTop w:val="0"/>
          <w:marBottom w:val="0"/>
          <w:divBdr>
            <w:top w:val="none" w:sz="0" w:space="0" w:color="auto"/>
            <w:left w:val="none" w:sz="0" w:space="0" w:color="auto"/>
            <w:bottom w:val="none" w:sz="0" w:space="0" w:color="auto"/>
            <w:right w:val="none" w:sz="0" w:space="0" w:color="auto"/>
          </w:divBdr>
        </w:div>
        <w:div w:id="1662349618">
          <w:marLeft w:val="0"/>
          <w:marRight w:val="0"/>
          <w:marTop w:val="0"/>
          <w:marBottom w:val="0"/>
          <w:divBdr>
            <w:top w:val="none" w:sz="0" w:space="0" w:color="auto"/>
            <w:left w:val="none" w:sz="0" w:space="0" w:color="auto"/>
            <w:bottom w:val="none" w:sz="0" w:space="0" w:color="auto"/>
            <w:right w:val="none" w:sz="0" w:space="0" w:color="auto"/>
          </w:divBdr>
        </w:div>
        <w:div w:id="1713072248">
          <w:marLeft w:val="0"/>
          <w:marRight w:val="0"/>
          <w:marTop w:val="0"/>
          <w:marBottom w:val="0"/>
          <w:divBdr>
            <w:top w:val="none" w:sz="0" w:space="0" w:color="auto"/>
            <w:left w:val="none" w:sz="0" w:space="0" w:color="auto"/>
            <w:bottom w:val="none" w:sz="0" w:space="0" w:color="auto"/>
            <w:right w:val="none" w:sz="0" w:space="0" w:color="auto"/>
          </w:divBdr>
        </w:div>
        <w:div w:id="1738892721">
          <w:marLeft w:val="0"/>
          <w:marRight w:val="0"/>
          <w:marTop w:val="0"/>
          <w:marBottom w:val="0"/>
          <w:divBdr>
            <w:top w:val="none" w:sz="0" w:space="0" w:color="auto"/>
            <w:left w:val="none" w:sz="0" w:space="0" w:color="auto"/>
            <w:bottom w:val="none" w:sz="0" w:space="0" w:color="auto"/>
            <w:right w:val="none" w:sz="0" w:space="0" w:color="auto"/>
          </w:divBdr>
        </w:div>
        <w:div w:id="1741173709">
          <w:marLeft w:val="0"/>
          <w:marRight w:val="0"/>
          <w:marTop w:val="0"/>
          <w:marBottom w:val="0"/>
          <w:divBdr>
            <w:top w:val="none" w:sz="0" w:space="0" w:color="auto"/>
            <w:left w:val="none" w:sz="0" w:space="0" w:color="auto"/>
            <w:bottom w:val="none" w:sz="0" w:space="0" w:color="auto"/>
            <w:right w:val="none" w:sz="0" w:space="0" w:color="auto"/>
          </w:divBdr>
        </w:div>
        <w:div w:id="1784571958">
          <w:marLeft w:val="0"/>
          <w:marRight w:val="0"/>
          <w:marTop w:val="0"/>
          <w:marBottom w:val="0"/>
          <w:divBdr>
            <w:top w:val="none" w:sz="0" w:space="0" w:color="auto"/>
            <w:left w:val="none" w:sz="0" w:space="0" w:color="auto"/>
            <w:bottom w:val="none" w:sz="0" w:space="0" w:color="auto"/>
            <w:right w:val="none" w:sz="0" w:space="0" w:color="auto"/>
          </w:divBdr>
        </w:div>
        <w:div w:id="1888302022">
          <w:marLeft w:val="0"/>
          <w:marRight w:val="0"/>
          <w:marTop w:val="0"/>
          <w:marBottom w:val="0"/>
          <w:divBdr>
            <w:top w:val="none" w:sz="0" w:space="0" w:color="auto"/>
            <w:left w:val="none" w:sz="0" w:space="0" w:color="auto"/>
            <w:bottom w:val="none" w:sz="0" w:space="0" w:color="auto"/>
            <w:right w:val="none" w:sz="0" w:space="0" w:color="auto"/>
          </w:divBdr>
        </w:div>
        <w:div w:id="1920551341">
          <w:marLeft w:val="0"/>
          <w:marRight w:val="0"/>
          <w:marTop w:val="0"/>
          <w:marBottom w:val="0"/>
          <w:divBdr>
            <w:top w:val="none" w:sz="0" w:space="0" w:color="auto"/>
            <w:left w:val="none" w:sz="0" w:space="0" w:color="auto"/>
            <w:bottom w:val="none" w:sz="0" w:space="0" w:color="auto"/>
            <w:right w:val="none" w:sz="0" w:space="0" w:color="auto"/>
          </w:divBdr>
        </w:div>
        <w:div w:id="2003313812">
          <w:marLeft w:val="0"/>
          <w:marRight w:val="0"/>
          <w:marTop w:val="0"/>
          <w:marBottom w:val="0"/>
          <w:divBdr>
            <w:top w:val="none" w:sz="0" w:space="0" w:color="auto"/>
            <w:left w:val="none" w:sz="0" w:space="0" w:color="auto"/>
            <w:bottom w:val="none" w:sz="0" w:space="0" w:color="auto"/>
            <w:right w:val="none" w:sz="0" w:space="0" w:color="auto"/>
          </w:divBdr>
        </w:div>
        <w:div w:id="2025666422">
          <w:marLeft w:val="0"/>
          <w:marRight w:val="0"/>
          <w:marTop w:val="0"/>
          <w:marBottom w:val="0"/>
          <w:divBdr>
            <w:top w:val="none" w:sz="0" w:space="0" w:color="auto"/>
            <w:left w:val="none" w:sz="0" w:space="0" w:color="auto"/>
            <w:bottom w:val="none" w:sz="0" w:space="0" w:color="auto"/>
            <w:right w:val="none" w:sz="0" w:space="0" w:color="auto"/>
          </w:divBdr>
        </w:div>
        <w:div w:id="2114088391">
          <w:marLeft w:val="0"/>
          <w:marRight w:val="0"/>
          <w:marTop w:val="0"/>
          <w:marBottom w:val="0"/>
          <w:divBdr>
            <w:top w:val="none" w:sz="0" w:space="0" w:color="auto"/>
            <w:left w:val="none" w:sz="0" w:space="0" w:color="auto"/>
            <w:bottom w:val="none" w:sz="0" w:space="0" w:color="auto"/>
            <w:right w:val="none" w:sz="0" w:space="0" w:color="auto"/>
          </w:divBdr>
        </w:div>
        <w:div w:id="2122799685">
          <w:marLeft w:val="0"/>
          <w:marRight w:val="0"/>
          <w:marTop w:val="0"/>
          <w:marBottom w:val="0"/>
          <w:divBdr>
            <w:top w:val="none" w:sz="0" w:space="0" w:color="auto"/>
            <w:left w:val="none" w:sz="0" w:space="0" w:color="auto"/>
            <w:bottom w:val="none" w:sz="0" w:space="0" w:color="auto"/>
            <w:right w:val="none" w:sz="0" w:space="0" w:color="auto"/>
          </w:divBdr>
        </w:div>
      </w:divsChild>
    </w:div>
    <w:div w:id="1367875732">
      <w:bodyDiv w:val="1"/>
      <w:marLeft w:val="0"/>
      <w:marRight w:val="0"/>
      <w:marTop w:val="0"/>
      <w:marBottom w:val="0"/>
      <w:divBdr>
        <w:top w:val="none" w:sz="0" w:space="0" w:color="auto"/>
        <w:left w:val="none" w:sz="0" w:space="0" w:color="auto"/>
        <w:bottom w:val="none" w:sz="0" w:space="0" w:color="auto"/>
        <w:right w:val="none" w:sz="0" w:space="0" w:color="auto"/>
      </w:divBdr>
      <w:divsChild>
        <w:div w:id="112095129">
          <w:marLeft w:val="0"/>
          <w:marRight w:val="0"/>
          <w:marTop w:val="0"/>
          <w:marBottom w:val="0"/>
          <w:divBdr>
            <w:top w:val="none" w:sz="0" w:space="0" w:color="auto"/>
            <w:left w:val="none" w:sz="0" w:space="0" w:color="auto"/>
            <w:bottom w:val="none" w:sz="0" w:space="0" w:color="auto"/>
            <w:right w:val="none" w:sz="0" w:space="0" w:color="auto"/>
          </w:divBdr>
        </w:div>
        <w:div w:id="1303390033">
          <w:marLeft w:val="0"/>
          <w:marRight w:val="0"/>
          <w:marTop w:val="0"/>
          <w:marBottom w:val="0"/>
          <w:divBdr>
            <w:top w:val="none" w:sz="0" w:space="0" w:color="auto"/>
            <w:left w:val="none" w:sz="0" w:space="0" w:color="auto"/>
            <w:bottom w:val="none" w:sz="0" w:space="0" w:color="auto"/>
            <w:right w:val="none" w:sz="0" w:space="0" w:color="auto"/>
          </w:divBdr>
        </w:div>
        <w:div w:id="1402488714">
          <w:marLeft w:val="0"/>
          <w:marRight w:val="0"/>
          <w:marTop w:val="0"/>
          <w:marBottom w:val="0"/>
          <w:divBdr>
            <w:top w:val="none" w:sz="0" w:space="0" w:color="auto"/>
            <w:left w:val="none" w:sz="0" w:space="0" w:color="auto"/>
            <w:bottom w:val="none" w:sz="0" w:space="0" w:color="auto"/>
            <w:right w:val="none" w:sz="0" w:space="0" w:color="auto"/>
          </w:divBdr>
        </w:div>
        <w:div w:id="1448161802">
          <w:marLeft w:val="0"/>
          <w:marRight w:val="0"/>
          <w:marTop w:val="0"/>
          <w:marBottom w:val="0"/>
          <w:divBdr>
            <w:top w:val="none" w:sz="0" w:space="0" w:color="auto"/>
            <w:left w:val="none" w:sz="0" w:space="0" w:color="auto"/>
            <w:bottom w:val="none" w:sz="0" w:space="0" w:color="auto"/>
            <w:right w:val="none" w:sz="0" w:space="0" w:color="auto"/>
          </w:divBdr>
        </w:div>
        <w:div w:id="1542936040">
          <w:marLeft w:val="0"/>
          <w:marRight w:val="0"/>
          <w:marTop w:val="0"/>
          <w:marBottom w:val="0"/>
          <w:divBdr>
            <w:top w:val="none" w:sz="0" w:space="0" w:color="auto"/>
            <w:left w:val="none" w:sz="0" w:space="0" w:color="auto"/>
            <w:bottom w:val="none" w:sz="0" w:space="0" w:color="auto"/>
            <w:right w:val="none" w:sz="0" w:space="0" w:color="auto"/>
          </w:divBdr>
        </w:div>
      </w:divsChild>
    </w:div>
    <w:div w:id="1370951878">
      <w:bodyDiv w:val="1"/>
      <w:marLeft w:val="0"/>
      <w:marRight w:val="0"/>
      <w:marTop w:val="0"/>
      <w:marBottom w:val="0"/>
      <w:divBdr>
        <w:top w:val="none" w:sz="0" w:space="0" w:color="auto"/>
        <w:left w:val="none" w:sz="0" w:space="0" w:color="auto"/>
        <w:bottom w:val="none" w:sz="0" w:space="0" w:color="auto"/>
        <w:right w:val="none" w:sz="0" w:space="0" w:color="auto"/>
      </w:divBdr>
      <w:divsChild>
        <w:div w:id="70858075">
          <w:marLeft w:val="0"/>
          <w:marRight w:val="0"/>
          <w:marTop w:val="0"/>
          <w:marBottom w:val="0"/>
          <w:divBdr>
            <w:top w:val="none" w:sz="0" w:space="0" w:color="auto"/>
            <w:left w:val="none" w:sz="0" w:space="0" w:color="auto"/>
            <w:bottom w:val="none" w:sz="0" w:space="0" w:color="auto"/>
            <w:right w:val="none" w:sz="0" w:space="0" w:color="auto"/>
          </w:divBdr>
        </w:div>
        <w:div w:id="469321493">
          <w:marLeft w:val="0"/>
          <w:marRight w:val="0"/>
          <w:marTop w:val="0"/>
          <w:marBottom w:val="0"/>
          <w:divBdr>
            <w:top w:val="none" w:sz="0" w:space="0" w:color="auto"/>
            <w:left w:val="none" w:sz="0" w:space="0" w:color="auto"/>
            <w:bottom w:val="none" w:sz="0" w:space="0" w:color="auto"/>
            <w:right w:val="none" w:sz="0" w:space="0" w:color="auto"/>
          </w:divBdr>
        </w:div>
        <w:div w:id="1193689605">
          <w:marLeft w:val="0"/>
          <w:marRight w:val="0"/>
          <w:marTop w:val="0"/>
          <w:marBottom w:val="0"/>
          <w:divBdr>
            <w:top w:val="none" w:sz="0" w:space="0" w:color="auto"/>
            <w:left w:val="none" w:sz="0" w:space="0" w:color="auto"/>
            <w:bottom w:val="none" w:sz="0" w:space="0" w:color="auto"/>
            <w:right w:val="none" w:sz="0" w:space="0" w:color="auto"/>
          </w:divBdr>
        </w:div>
        <w:div w:id="1224829777">
          <w:marLeft w:val="0"/>
          <w:marRight w:val="0"/>
          <w:marTop w:val="0"/>
          <w:marBottom w:val="0"/>
          <w:divBdr>
            <w:top w:val="none" w:sz="0" w:space="0" w:color="auto"/>
            <w:left w:val="none" w:sz="0" w:space="0" w:color="auto"/>
            <w:bottom w:val="none" w:sz="0" w:space="0" w:color="auto"/>
            <w:right w:val="none" w:sz="0" w:space="0" w:color="auto"/>
          </w:divBdr>
        </w:div>
        <w:div w:id="1467308871">
          <w:marLeft w:val="0"/>
          <w:marRight w:val="0"/>
          <w:marTop w:val="0"/>
          <w:marBottom w:val="0"/>
          <w:divBdr>
            <w:top w:val="none" w:sz="0" w:space="0" w:color="auto"/>
            <w:left w:val="none" w:sz="0" w:space="0" w:color="auto"/>
            <w:bottom w:val="none" w:sz="0" w:space="0" w:color="auto"/>
            <w:right w:val="none" w:sz="0" w:space="0" w:color="auto"/>
          </w:divBdr>
        </w:div>
        <w:div w:id="1920944031">
          <w:marLeft w:val="0"/>
          <w:marRight w:val="0"/>
          <w:marTop w:val="0"/>
          <w:marBottom w:val="0"/>
          <w:divBdr>
            <w:top w:val="none" w:sz="0" w:space="0" w:color="auto"/>
            <w:left w:val="none" w:sz="0" w:space="0" w:color="auto"/>
            <w:bottom w:val="none" w:sz="0" w:space="0" w:color="auto"/>
            <w:right w:val="none" w:sz="0" w:space="0" w:color="auto"/>
          </w:divBdr>
        </w:div>
      </w:divsChild>
    </w:div>
    <w:div w:id="1405419936">
      <w:bodyDiv w:val="1"/>
      <w:marLeft w:val="0"/>
      <w:marRight w:val="0"/>
      <w:marTop w:val="0"/>
      <w:marBottom w:val="0"/>
      <w:divBdr>
        <w:top w:val="none" w:sz="0" w:space="0" w:color="auto"/>
        <w:left w:val="none" w:sz="0" w:space="0" w:color="auto"/>
        <w:bottom w:val="none" w:sz="0" w:space="0" w:color="auto"/>
        <w:right w:val="none" w:sz="0" w:space="0" w:color="auto"/>
      </w:divBdr>
      <w:divsChild>
        <w:div w:id="277034073">
          <w:marLeft w:val="547"/>
          <w:marRight w:val="0"/>
          <w:marTop w:val="86"/>
          <w:marBottom w:val="0"/>
          <w:divBdr>
            <w:top w:val="none" w:sz="0" w:space="0" w:color="auto"/>
            <w:left w:val="none" w:sz="0" w:space="0" w:color="auto"/>
            <w:bottom w:val="none" w:sz="0" w:space="0" w:color="auto"/>
            <w:right w:val="none" w:sz="0" w:space="0" w:color="auto"/>
          </w:divBdr>
        </w:div>
        <w:div w:id="511795088">
          <w:marLeft w:val="547"/>
          <w:marRight w:val="0"/>
          <w:marTop w:val="86"/>
          <w:marBottom w:val="0"/>
          <w:divBdr>
            <w:top w:val="none" w:sz="0" w:space="0" w:color="auto"/>
            <w:left w:val="none" w:sz="0" w:space="0" w:color="auto"/>
            <w:bottom w:val="none" w:sz="0" w:space="0" w:color="auto"/>
            <w:right w:val="none" w:sz="0" w:space="0" w:color="auto"/>
          </w:divBdr>
        </w:div>
        <w:div w:id="650671324">
          <w:marLeft w:val="547"/>
          <w:marRight w:val="0"/>
          <w:marTop w:val="86"/>
          <w:marBottom w:val="0"/>
          <w:divBdr>
            <w:top w:val="none" w:sz="0" w:space="0" w:color="auto"/>
            <w:left w:val="none" w:sz="0" w:space="0" w:color="auto"/>
            <w:bottom w:val="none" w:sz="0" w:space="0" w:color="auto"/>
            <w:right w:val="none" w:sz="0" w:space="0" w:color="auto"/>
          </w:divBdr>
        </w:div>
        <w:div w:id="1457678278">
          <w:marLeft w:val="547"/>
          <w:marRight w:val="0"/>
          <w:marTop w:val="86"/>
          <w:marBottom w:val="0"/>
          <w:divBdr>
            <w:top w:val="none" w:sz="0" w:space="0" w:color="auto"/>
            <w:left w:val="none" w:sz="0" w:space="0" w:color="auto"/>
            <w:bottom w:val="none" w:sz="0" w:space="0" w:color="auto"/>
            <w:right w:val="none" w:sz="0" w:space="0" w:color="auto"/>
          </w:divBdr>
        </w:div>
      </w:divsChild>
    </w:div>
    <w:div w:id="1468939244">
      <w:bodyDiv w:val="1"/>
      <w:marLeft w:val="0"/>
      <w:marRight w:val="0"/>
      <w:marTop w:val="0"/>
      <w:marBottom w:val="0"/>
      <w:divBdr>
        <w:top w:val="none" w:sz="0" w:space="0" w:color="auto"/>
        <w:left w:val="none" w:sz="0" w:space="0" w:color="auto"/>
        <w:bottom w:val="none" w:sz="0" w:space="0" w:color="auto"/>
        <w:right w:val="none" w:sz="0" w:space="0" w:color="auto"/>
      </w:divBdr>
    </w:div>
    <w:div w:id="1479420207">
      <w:bodyDiv w:val="1"/>
      <w:marLeft w:val="0"/>
      <w:marRight w:val="0"/>
      <w:marTop w:val="0"/>
      <w:marBottom w:val="0"/>
      <w:divBdr>
        <w:top w:val="none" w:sz="0" w:space="0" w:color="auto"/>
        <w:left w:val="none" w:sz="0" w:space="0" w:color="auto"/>
        <w:bottom w:val="none" w:sz="0" w:space="0" w:color="auto"/>
        <w:right w:val="none" w:sz="0" w:space="0" w:color="auto"/>
      </w:divBdr>
    </w:div>
    <w:div w:id="1620530509">
      <w:bodyDiv w:val="1"/>
      <w:marLeft w:val="0"/>
      <w:marRight w:val="0"/>
      <w:marTop w:val="0"/>
      <w:marBottom w:val="0"/>
      <w:divBdr>
        <w:top w:val="none" w:sz="0" w:space="0" w:color="auto"/>
        <w:left w:val="none" w:sz="0" w:space="0" w:color="auto"/>
        <w:bottom w:val="none" w:sz="0" w:space="0" w:color="auto"/>
        <w:right w:val="none" w:sz="0" w:space="0" w:color="auto"/>
      </w:divBdr>
    </w:div>
    <w:div w:id="1628242775">
      <w:bodyDiv w:val="1"/>
      <w:marLeft w:val="0"/>
      <w:marRight w:val="0"/>
      <w:marTop w:val="0"/>
      <w:marBottom w:val="0"/>
      <w:divBdr>
        <w:top w:val="none" w:sz="0" w:space="0" w:color="auto"/>
        <w:left w:val="none" w:sz="0" w:space="0" w:color="auto"/>
        <w:bottom w:val="none" w:sz="0" w:space="0" w:color="auto"/>
        <w:right w:val="none" w:sz="0" w:space="0" w:color="auto"/>
      </w:divBdr>
    </w:div>
    <w:div w:id="1635524973">
      <w:bodyDiv w:val="1"/>
      <w:marLeft w:val="0"/>
      <w:marRight w:val="0"/>
      <w:marTop w:val="0"/>
      <w:marBottom w:val="0"/>
      <w:divBdr>
        <w:top w:val="none" w:sz="0" w:space="0" w:color="auto"/>
        <w:left w:val="none" w:sz="0" w:space="0" w:color="auto"/>
        <w:bottom w:val="none" w:sz="0" w:space="0" w:color="auto"/>
        <w:right w:val="none" w:sz="0" w:space="0" w:color="auto"/>
      </w:divBdr>
    </w:div>
    <w:div w:id="1694456774">
      <w:bodyDiv w:val="1"/>
      <w:marLeft w:val="0"/>
      <w:marRight w:val="0"/>
      <w:marTop w:val="0"/>
      <w:marBottom w:val="0"/>
      <w:divBdr>
        <w:top w:val="none" w:sz="0" w:space="0" w:color="auto"/>
        <w:left w:val="none" w:sz="0" w:space="0" w:color="auto"/>
        <w:bottom w:val="none" w:sz="0" w:space="0" w:color="auto"/>
        <w:right w:val="none" w:sz="0" w:space="0" w:color="auto"/>
      </w:divBdr>
    </w:div>
    <w:div w:id="1702246587">
      <w:bodyDiv w:val="1"/>
      <w:marLeft w:val="0"/>
      <w:marRight w:val="0"/>
      <w:marTop w:val="0"/>
      <w:marBottom w:val="0"/>
      <w:divBdr>
        <w:top w:val="none" w:sz="0" w:space="0" w:color="auto"/>
        <w:left w:val="none" w:sz="0" w:space="0" w:color="auto"/>
        <w:bottom w:val="none" w:sz="0" w:space="0" w:color="auto"/>
        <w:right w:val="none" w:sz="0" w:space="0" w:color="auto"/>
      </w:divBdr>
      <w:divsChild>
        <w:div w:id="77481838">
          <w:marLeft w:val="0"/>
          <w:marRight w:val="0"/>
          <w:marTop w:val="0"/>
          <w:marBottom w:val="0"/>
          <w:divBdr>
            <w:top w:val="none" w:sz="0" w:space="0" w:color="auto"/>
            <w:left w:val="none" w:sz="0" w:space="0" w:color="auto"/>
            <w:bottom w:val="none" w:sz="0" w:space="0" w:color="auto"/>
            <w:right w:val="none" w:sz="0" w:space="0" w:color="auto"/>
          </w:divBdr>
        </w:div>
        <w:div w:id="103229970">
          <w:marLeft w:val="0"/>
          <w:marRight w:val="0"/>
          <w:marTop w:val="0"/>
          <w:marBottom w:val="0"/>
          <w:divBdr>
            <w:top w:val="none" w:sz="0" w:space="0" w:color="auto"/>
            <w:left w:val="none" w:sz="0" w:space="0" w:color="auto"/>
            <w:bottom w:val="none" w:sz="0" w:space="0" w:color="auto"/>
            <w:right w:val="none" w:sz="0" w:space="0" w:color="auto"/>
          </w:divBdr>
        </w:div>
        <w:div w:id="231816321">
          <w:marLeft w:val="0"/>
          <w:marRight w:val="0"/>
          <w:marTop w:val="0"/>
          <w:marBottom w:val="0"/>
          <w:divBdr>
            <w:top w:val="none" w:sz="0" w:space="0" w:color="auto"/>
            <w:left w:val="none" w:sz="0" w:space="0" w:color="auto"/>
            <w:bottom w:val="none" w:sz="0" w:space="0" w:color="auto"/>
            <w:right w:val="none" w:sz="0" w:space="0" w:color="auto"/>
          </w:divBdr>
        </w:div>
        <w:div w:id="385028566">
          <w:marLeft w:val="0"/>
          <w:marRight w:val="0"/>
          <w:marTop w:val="0"/>
          <w:marBottom w:val="0"/>
          <w:divBdr>
            <w:top w:val="none" w:sz="0" w:space="0" w:color="auto"/>
            <w:left w:val="none" w:sz="0" w:space="0" w:color="auto"/>
            <w:bottom w:val="none" w:sz="0" w:space="0" w:color="auto"/>
            <w:right w:val="none" w:sz="0" w:space="0" w:color="auto"/>
          </w:divBdr>
        </w:div>
        <w:div w:id="477190448">
          <w:marLeft w:val="0"/>
          <w:marRight w:val="0"/>
          <w:marTop w:val="0"/>
          <w:marBottom w:val="0"/>
          <w:divBdr>
            <w:top w:val="none" w:sz="0" w:space="0" w:color="auto"/>
            <w:left w:val="none" w:sz="0" w:space="0" w:color="auto"/>
            <w:bottom w:val="none" w:sz="0" w:space="0" w:color="auto"/>
            <w:right w:val="none" w:sz="0" w:space="0" w:color="auto"/>
          </w:divBdr>
        </w:div>
        <w:div w:id="893349237">
          <w:marLeft w:val="0"/>
          <w:marRight w:val="0"/>
          <w:marTop w:val="0"/>
          <w:marBottom w:val="0"/>
          <w:divBdr>
            <w:top w:val="none" w:sz="0" w:space="0" w:color="auto"/>
            <w:left w:val="none" w:sz="0" w:space="0" w:color="auto"/>
            <w:bottom w:val="none" w:sz="0" w:space="0" w:color="auto"/>
            <w:right w:val="none" w:sz="0" w:space="0" w:color="auto"/>
          </w:divBdr>
        </w:div>
        <w:div w:id="935288104">
          <w:marLeft w:val="0"/>
          <w:marRight w:val="0"/>
          <w:marTop w:val="0"/>
          <w:marBottom w:val="0"/>
          <w:divBdr>
            <w:top w:val="none" w:sz="0" w:space="0" w:color="auto"/>
            <w:left w:val="none" w:sz="0" w:space="0" w:color="auto"/>
            <w:bottom w:val="none" w:sz="0" w:space="0" w:color="auto"/>
            <w:right w:val="none" w:sz="0" w:space="0" w:color="auto"/>
          </w:divBdr>
          <w:divsChild>
            <w:div w:id="2006089618">
              <w:marLeft w:val="0"/>
              <w:marRight w:val="0"/>
              <w:marTop w:val="0"/>
              <w:marBottom w:val="0"/>
              <w:divBdr>
                <w:top w:val="none" w:sz="0" w:space="0" w:color="auto"/>
                <w:left w:val="none" w:sz="0" w:space="0" w:color="auto"/>
                <w:bottom w:val="none" w:sz="0" w:space="0" w:color="auto"/>
                <w:right w:val="none" w:sz="0" w:space="0" w:color="auto"/>
              </w:divBdr>
              <w:divsChild>
                <w:div w:id="4598293">
                  <w:marLeft w:val="0"/>
                  <w:marRight w:val="0"/>
                  <w:marTop w:val="0"/>
                  <w:marBottom w:val="0"/>
                  <w:divBdr>
                    <w:top w:val="none" w:sz="0" w:space="0" w:color="auto"/>
                    <w:left w:val="none" w:sz="0" w:space="0" w:color="auto"/>
                    <w:bottom w:val="none" w:sz="0" w:space="0" w:color="auto"/>
                    <w:right w:val="none" w:sz="0" w:space="0" w:color="auto"/>
                  </w:divBdr>
                </w:div>
                <w:div w:id="48307872">
                  <w:marLeft w:val="0"/>
                  <w:marRight w:val="0"/>
                  <w:marTop w:val="0"/>
                  <w:marBottom w:val="0"/>
                  <w:divBdr>
                    <w:top w:val="none" w:sz="0" w:space="0" w:color="auto"/>
                    <w:left w:val="none" w:sz="0" w:space="0" w:color="auto"/>
                    <w:bottom w:val="none" w:sz="0" w:space="0" w:color="auto"/>
                    <w:right w:val="none" w:sz="0" w:space="0" w:color="auto"/>
                  </w:divBdr>
                </w:div>
                <w:div w:id="107360191">
                  <w:marLeft w:val="0"/>
                  <w:marRight w:val="0"/>
                  <w:marTop w:val="0"/>
                  <w:marBottom w:val="0"/>
                  <w:divBdr>
                    <w:top w:val="none" w:sz="0" w:space="0" w:color="auto"/>
                    <w:left w:val="none" w:sz="0" w:space="0" w:color="auto"/>
                    <w:bottom w:val="none" w:sz="0" w:space="0" w:color="auto"/>
                    <w:right w:val="none" w:sz="0" w:space="0" w:color="auto"/>
                  </w:divBdr>
                </w:div>
                <w:div w:id="113403259">
                  <w:marLeft w:val="0"/>
                  <w:marRight w:val="0"/>
                  <w:marTop w:val="0"/>
                  <w:marBottom w:val="0"/>
                  <w:divBdr>
                    <w:top w:val="none" w:sz="0" w:space="0" w:color="auto"/>
                    <w:left w:val="none" w:sz="0" w:space="0" w:color="auto"/>
                    <w:bottom w:val="none" w:sz="0" w:space="0" w:color="auto"/>
                    <w:right w:val="none" w:sz="0" w:space="0" w:color="auto"/>
                  </w:divBdr>
                </w:div>
                <w:div w:id="216671749">
                  <w:marLeft w:val="0"/>
                  <w:marRight w:val="0"/>
                  <w:marTop w:val="0"/>
                  <w:marBottom w:val="0"/>
                  <w:divBdr>
                    <w:top w:val="none" w:sz="0" w:space="0" w:color="auto"/>
                    <w:left w:val="none" w:sz="0" w:space="0" w:color="auto"/>
                    <w:bottom w:val="none" w:sz="0" w:space="0" w:color="auto"/>
                    <w:right w:val="none" w:sz="0" w:space="0" w:color="auto"/>
                  </w:divBdr>
                </w:div>
                <w:div w:id="235358253">
                  <w:marLeft w:val="0"/>
                  <w:marRight w:val="0"/>
                  <w:marTop w:val="0"/>
                  <w:marBottom w:val="0"/>
                  <w:divBdr>
                    <w:top w:val="none" w:sz="0" w:space="0" w:color="auto"/>
                    <w:left w:val="none" w:sz="0" w:space="0" w:color="auto"/>
                    <w:bottom w:val="none" w:sz="0" w:space="0" w:color="auto"/>
                    <w:right w:val="none" w:sz="0" w:space="0" w:color="auto"/>
                  </w:divBdr>
                </w:div>
                <w:div w:id="256132348">
                  <w:marLeft w:val="0"/>
                  <w:marRight w:val="0"/>
                  <w:marTop w:val="0"/>
                  <w:marBottom w:val="0"/>
                  <w:divBdr>
                    <w:top w:val="none" w:sz="0" w:space="0" w:color="auto"/>
                    <w:left w:val="none" w:sz="0" w:space="0" w:color="auto"/>
                    <w:bottom w:val="none" w:sz="0" w:space="0" w:color="auto"/>
                    <w:right w:val="none" w:sz="0" w:space="0" w:color="auto"/>
                  </w:divBdr>
                </w:div>
                <w:div w:id="260266572">
                  <w:marLeft w:val="0"/>
                  <w:marRight w:val="0"/>
                  <w:marTop w:val="0"/>
                  <w:marBottom w:val="0"/>
                  <w:divBdr>
                    <w:top w:val="none" w:sz="0" w:space="0" w:color="auto"/>
                    <w:left w:val="none" w:sz="0" w:space="0" w:color="auto"/>
                    <w:bottom w:val="none" w:sz="0" w:space="0" w:color="auto"/>
                    <w:right w:val="none" w:sz="0" w:space="0" w:color="auto"/>
                  </w:divBdr>
                </w:div>
                <w:div w:id="396901194">
                  <w:marLeft w:val="0"/>
                  <w:marRight w:val="0"/>
                  <w:marTop w:val="0"/>
                  <w:marBottom w:val="0"/>
                  <w:divBdr>
                    <w:top w:val="none" w:sz="0" w:space="0" w:color="auto"/>
                    <w:left w:val="none" w:sz="0" w:space="0" w:color="auto"/>
                    <w:bottom w:val="none" w:sz="0" w:space="0" w:color="auto"/>
                    <w:right w:val="none" w:sz="0" w:space="0" w:color="auto"/>
                  </w:divBdr>
                </w:div>
                <w:div w:id="420565475">
                  <w:marLeft w:val="0"/>
                  <w:marRight w:val="0"/>
                  <w:marTop w:val="0"/>
                  <w:marBottom w:val="0"/>
                  <w:divBdr>
                    <w:top w:val="none" w:sz="0" w:space="0" w:color="auto"/>
                    <w:left w:val="none" w:sz="0" w:space="0" w:color="auto"/>
                    <w:bottom w:val="none" w:sz="0" w:space="0" w:color="auto"/>
                    <w:right w:val="none" w:sz="0" w:space="0" w:color="auto"/>
                  </w:divBdr>
                </w:div>
                <w:div w:id="456410144">
                  <w:marLeft w:val="0"/>
                  <w:marRight w:val="0"/>
                  <w:marTop w:val="0"/>
                  <w:marBottom w:val="0"/>
                  <w:divBdr>
                    <w:top w:val="none" w:sz="0" w:space="0" w:color="auto"/>
                    <w:left w:val="none" w:sz="0" w:space="0" w:color="auto"/>
                    <w:bottom w:val="none" w:sz="0" w:space="0" w:color="auto"/>
                    <w:right w:val="none" w:sz="0" w:space="0" w:color="auto"/>
                  </w:divBdr>
                </w:div>
                <w:div w:id="467283743">
                  <w:marLeft w:val="0"/>
                  <w:marRight w:val="0"/>
                  <w:marTop w:val="0"/>
                  <w:marBottom w:val="0"/>
                  <w:divBdr>
                    <w:top w:val="none" w:sz="0" w:space="0" w:color="auto"/>
                    <w:left w:val="none" w:sz="0" w:space="0" w:color="auto"/>
                    <w:bottom w:val="none" w:sz="0" w:space="0" w:color="auto"/>
                    <w:right w:val="none" w:sz="0" w:space="0" w:color="auto"/>
                  </w:divBdr>
                </w:div>
                <w:div w:id="481779782">
                  <w:marLeft w:val="0"/>
                  <w:marRight w:val="0"/>
                  <w:marTop w:val="0"/>
                  <w:marBottom w:val="0"/>
                  <w:divBdr>
                    <w:top w:val="none" w:sz="0" w:space="0" w:color="auto"/>
                    <w:left w:val="none" w:sz="0" w:space="0" w:color="auto"/>
                    <w:bottom w:val="none" w:sz="0" w:space="0" w:color="auto"/>
                    <w:right w:val="none" w:sz="0" w:space="0" w:color="auto"/>
                  </w:divBdr>
                </w:div>
                <w:div w:id="528033589">
                  <w:marLeft w:val="0"/>
                  <w:marRight w:val="0"/>
                  <w:marTop w:val="0"/>
                  <w:marBottom w:val="0"/>
                  <w:divBdr>
                    <w:top w:val="none" w:sz="0" w:space="0" w:color="auto"/>
                    <w:left w:val="none" w:sz="0" w:space="0" w:color="auto"/>
                    <w:bottom w:val="none" w:sz="0" w:space="0" w:color="auto"/>
                    <w:right w:val="none" w:sz="0" w:space="0" w:color="auto"/>
                  </w:divBdr>
                </w:div>
                <w:div w:id="528644175">
                  <w:marLeft w:val="0"/>
                  <w:marRight w:val="0"/>
                  <w:marTop w:val="0"/>
                  <w:marBottom w:val="0"/>
                  <w:divBdr>
                    <w:top w:val="none" w:sz="0" w:space="0" w:color="auto"/>
                    <w:left w:val="none" w:sz="0" w:space="0" w:color="auto"/>
                    <w:bottom w:val="none" w:sz="0" w:space="0" w:color="auto"/>
                    <w:right w:val="none" w:sz="0" w:space="0" w:color="auto"/>
                  </w:divBdr>
                </w:div>
                <w:div w:id="565264150">
                  <w:marLeft w:val="0"/>
                  <w:marRight w:val="0"/>
                  <w:marTop w:val="0"/>
                  <w:marBottom w:val="0"/>
                  <w:divBdr>
                    <w:top w:val="none" w:sz="0" w:space="0" w:color="auto"/>
                    <w:left w:val="none" w:sz="0" w:space="0" w:color="auto"/>
                    <w:bottom w:val="none" w:sz="0" w:space="0" w:color="auto"/>
                    <w:right w:val="none" w:sz="0" w:space="0" w:color="auto"/>
                  </w:divBdr>
                </w:div>
                <w:div w:id="566573526">
                  <w:marLeft w:val="0"/>
                  <w:marRight w:val="0"/>
                  <w:marTop w:val="0"/>
                  <w:marBottom w:val="0"/>
                  <w:divBdr>
                    <w:top w:val="none" w:sz="0" w:space="0" w:color="auto"/>
                    <w:left w:val="none" w:sz="0" w:space="0" w:color="auto"/>
                    <w:bottom w:val="none" w:sz="0" w:space="0" w:color="auto"/>
                    <w:right w:val="none" w:sz="0" w:space="0" w:color="auto"/>
                  </w:divBdr>
                </w:div>
                <w:div w:id="686096986">
                  <w:marLeft w:val="0"/>
                  <w:marRight w:val="0"/>
                  <w:marTop w:val="0"/>
                  <w:marBottom w:val="0"/>
                  <w:divBdr>
                    <w:top w:val="none" w:sz="0" w:space="0" w:color="auto"/>
                    <w:left w:val="none" w:sz="0" w:space="0" w:color="auto"/>
                    <w:bottom w:val="none" w:sz="0" w:space="0" w:color="auto"/>
                    <w:right w:val="none" w:sz="0" w:space="0" w:color="auto"/>
                  </w:divBdr>
                </w:div>
                <w:div w:id="746147235">
                  <w:marLeft w:val="0"/>
                  <w:marRight w:val="0"/>
                  <w:marTop w:val="0"/>
                  <w:marBottom w:val="0"/>
                  <w:divBdr>
                    <w:top w:val="none" w:sz="0" w:space="0" w:color="auto"/>
                    <w:left w:val="none" w:sz="0" w:space="0" w:color="auto"/>
                    <w:bottom w:val="none" w:sz="0" w:space="0" w:color="auto"/>
                    <w:right w:val="none" w:sz="0" w:space="0" w:color="auto"/>
                  </w:divBdr>
                </w:div>
                <w:div w:id="769472678">
                  <w:marLeft w:val="0"/>
                  <w:marRight w:val="0"/>
                  <w:marTop w:val="0"/>
                  <w:marBottom w:val="0"/>
                  <w:divBdr>
                    <w:top w:val="none" w:sz="0" w:space="0" w:color="auto"/>
                    <w:left w:val="none" w:sz="0" w:space="0" w:color="auto"/>
                    <w:bottom w:val="none" w:sz="0" w:space="0" w:color="auto"/>
                    <w:right w:val="none" w:sz="0" w:space="0" w:color="auto"/>
                  </w:divBdr>
                </w:div>
                <w:div w:id="817963861">
                  <w:marLeft w:val="0"/>
                  <w:marRight w:val="0"/>
                  <w:marTop w:val="0"/>
                  <w:marBottom w:val="0"/>
                  <w:divBdr>
                    <w:top w:val="none" w:sz="0" w:space="0" w:color="auto"/>
                    <w:left w:val="none" w:sz="0" w:space="0" w:color="auto"/>
                    <w:bottom w:val="none" w:sz="0" w:space="0" w:color="auto"/>
                    <w:right w:val="none" w:sz="0" w:space="0" w:color="auto"/>
                  </w:divBdr>
                </w:div>
                <w:div w:id="871501138">
                  <w:marLeft w:val="0"/>
                  <w:marRight w:val="0"/>
                  <w:marTop w:val="0"/>
                  <w:marBottom w:val="0"/>
                  <w:divBdr>
                    <w:top w:val="none" w:sz="0" w:space="0" w:color="auto"/>
                    <w:left w:val="none" w:sz="0" w:space="0" w:color="auto"/>
                    <w:bottom w:val="none" w:sz="0" w:space="0" w:color="auto"/>
                    <w:right w:val="none" w:sz="0" w:space="0" w:color="auto"/>
                  </w:divBdr>
                </w:div>
                <w:div w:id="877279205">
                  <w:marLeft w:val="0"/>
                  <w:marRight w:val="0"/>
                  <w:marTop w:val="0"/>
                  <w:marBottom w:val="0"/>
                  <w:divBdr>
                    <w:top w:val="none" w:sz="0" w:space="0" w:color="auto"/>
                    <w:left w:val="none" w:sz="0" w:space="0" w:color="auto"/>
                    <w:bottom w:val="none" w:sz="0" w:space="0" w:color="auto"/>
                    <w:right w:val="none" w:sz="0" w:space="0" w:color="auto"/>
                  </w:divBdr>
                </w:div>
                <w:div w:id="911888622">
                  <w:marLeft w:val="0"/>
                  <w:marRight w:val="0"/>
                  <w:marTop w:val="0"/>
                  <w:marBottom w:val="0"/>
                  <w:divBdr>
                    <w:top w:val="none" w:sz="0" w:space="0" w:color="auto"/>
                    <w:left w:val="none" w:sz="0" w:space="0" w:color="auto"/>
                    <w:bottom w:val="none" w:sz="0" w:space="0" w:color="auto"/>
                    <w:right w:val="none" w:sz="0" w:space="0" w:color="auto"/>
                  </w:divBdr>
                </w:div>
                <w:div w:id="1024476818">
                  <w:marLeft w:val="0"/>
                  <w:marRight w:val="0"/>
                  <w:marTop w:val="0"/>
                  <w:marBottom w:val="0"/>
                  <w:divBdr>
                    <w:top w:val="none" w:sz="0" w:space="0" w:color="auto"/>
                    <w:left w:val="none" w:sz="0" w:space="0" w:color="auto"/>
                    <w:bottom w:val="none" w:sz="0" w:space="0" w:color="auto"/>
                    <w:right w:val="none" w:sz="0" w:space="0" w:color="auto"/>
                  </w:divBdr>
                </w:div>
                <w:div w:id="1063329768">
                  <w:marLeft w:val="0"/>
                  <w:marRight w:val="0"/>
                  <w:marTop w:val="0"/>
                  <w:marBottom w:val="0"/>
                  <w:divBdr>
                    <w:top w:val="none" w:sz="0" w:space="0" w:color="auto"/>
                    <w:left w:val="none" w:sz="0" w:space="0" w:color="auto"/>
                    <w:bottom w:val="none" w:sz="0" w:space="0" w:color="auto"/>
                    <w:right w:val="none" w:sz="0" w:space="0" w:color="auto"/>
                  </w:divBdr>
                </w:div>
                <w:div w:id="1107581542">
                  <w:marLeft w:val="0"/>
                  <w:marRight w:val="0"/>
                  <w:marTop w:val="0"/>
                  <w:marBottom w:val="0"/>
                  <w:divBdr>
                    <w:top w:val="none" w:sz="0" w:space="0" w:color="auto"/>
                    <w:left w:val="none" w:sz="0" w:space="0" w:color="auto"/>
                    <w:bottom w:val="none" w:sz="0" w:space="0" w:color="auto"/>
                    <w:right w:val="none" w:sz="0" w:space="0" w:color="auto"/>
                  </w:divBdr>
                </w:div>
                <w:div w:id="1118403812">
                  <w:marLeft w:val="0"/>
                  <w:marRight w:val="0"/>
                  <w:marTop w:val="0"/>
                  <w:marBottom w:val="0"/>
                  <w:divBdr>
                    <w:top w:val="none" w:sz="0" w:space="0" w:color="auto"/>
                    <w:left w:val="none" w:sz="0" w:space="0" w:color="auto"/>
                    <w:bottom w:val="none" w:sz="0" w:space="0" w:color="auto"/>
                    <w:right w:val="none" w:sz="0" w:space="0" w:color="auto"/>
                  </w:divBdr>
                </w:div>
                <w:div w:id="1163282043">
                  <w:marLeft w:val="0"/>
                  <w:marRight w:val="0"/>
                  <w:marTop w:val="0"/>
                  <w:marBottom w:val="0"/>
                  <w:divBdr>
                    <w:top w:val="none" w:sz="0" w:space="0" w:color="auto"/>
                    <w:left w:val="none" w:sz="0" w:space="0" w:color="auto"/>
                    <w:bottom w:val="none" w:sz="0" w:space="0" w:color="auto"/>
                    <w:right w:val="none" w:sz="0" w:space="0" w:color="auto"/>
                  </w:divBdr>
                </w:div>
                <w:div w:id="1227253770">
                  <w:marLeft w:val="0"/>
                  <w:marRight w:val="0"/>
                  <w:marTop w:val="0"/>
                  <w:marBottom w:val="0"/>
                  <w:divBdr>
                    <w:top w:val="none" w:sz="0" w:space="0" w:color="auto"/>
                    <w:left w:val="none" w:sz="0" w:space="0" w:color="auto"/>
                    <w:bottom w:val="none" w:sz="0" w:space="0" w:color="auto"/>
                    <w:right w:val="none" w:sz="0" w:space="0" w:color="auto"/>
                  </w:divBdr>
                </w:div>
                <w:div w:id="1252852777">
                  <w:marLeft w:val="0"/>
                  <w:marRight w:val="0"/>
                  <w:marTop w:val="0"/>
                  <w:marBottom w:val="0"/>
                  <w:divBdr>
                    <w:top w:val="none" w:sz="0" w:space="0" w:color="auto"/>
                    <w:left w:val="none" w:sz="0" w:space="0" w:color="auto"/>
                    <w:bottom w:val="none" w:sz="0" w:space="0" w:color="auto"/>
                    <w:right w:val="none" w:sz="0" w:space="0" w:color="auto"/>
                  </w:divBdr>
                </w:div>
                <w:div w:id="1288315277">
                  <w:marLeft w:val="0"/>
                  <w:marRight w:val="0"/>
                  <w:marTop w:val="0"/>
                  <w:marBottom w:val="0"/>
                  <w:divBdr>
                    <w:top w:val="none" w:sz="0" w:space="0" w:color="auto"/>
                    <w:left w:val="none" w:sz="0" w:space="0" w:color="auto"/>
                    <w:bottom w:val="none" w:sz="0" w:space="0" w:color="auto"/>
                    <w:right w:val="none" w:sz="0" w:space="0" w:color="auto"/>
                  </w:divBdr>
                </w:div>
                <w:div w:id="1442147313">
                  <w:marLeft w:val="0"/>
                  <w:marRight w:val="0"/>
                  <w:marTop w:val="0"/>
                  <w:marBottom w:val="0"/>
                  <w:divBdr>
                    <w:top w:val="none" w:sz="0" w:space="0" w:color="auto"/>
                    <w:left w:val="none" w:sz="0" w:space="0" w:color="auto"/>
                    <w:bottom w:val="none" w:sz="0" w:space="0" w:color="auto"/>
                    <w:right w:val="none" w:sz="0" w:space="0" w:color="auto"/>
                  </w:divBdr>
                </w:div>
                <w:div w:id="1467118821">
                  <w:marLeft w:val="0"/>
                  <w:marRight w:val="0"/>
                  <w:marTop w:val="0"/>
                  <w:marBottom w:val="0"/>
                  <w:divBdr>
                    <w:top w:val="none" w:sz="0" w:space="0" w:color="auto"/>
                    <w:left w:val="none" w:sz="0" w:space="0" w:color="auto"/>
                    <w:bottom w:val="none" w:sz="0" w:space="0" w:color="auto"/>
                    <w:right w:val="none" w:sz="0" w:space="0" w:color="auto"/>
                  </w:divBdr>
                </w:div>
                <w:div w:id="1485125107">
                  <w:marLeft w:val="0"/>
                  <w:marRight w:val="0"/>
                  <w:marTop w:val="0"/>
                  <w:marBottom w:val="0"/>
                  <w:divBdr>
                    <w:top w:val="none" w:sz="0" w:space="0" w:color="auto"/>
                    <w:left w:val="none" w:sz="0" w:space="0" w:color="auto"/>
                    <w:bottom w:val="none" w:sz="0" w:space="0" w:color="auto"/>
                    <w:right w:val="none" w:sz="0" w:space="0" w:color="auto"/>
                  </w:divBdr>
                </w:div>
                <w:div w:id="1516963965">
                  <w:marLeft w:val="0"/>
                  <w:marRight w:val="0"/>
                  <w:marTop w:val="0"/>
                  <w:marBottom w:val="0"/>
                  <w:divBdr>
                    <w:top w:val="none" w:sz="0" w:space="0" w:color="auto"/>
                    <w:left w:val="none" w:sz="0" w:space="0" w:color="auto"/>
                    <w:bottom w:val="none" w:sz="0" w:space="0" w:color="auto"/>
                    <w:right w:val="none" w:sz="0" w:space="0" w:color="auto"/>
                  </w:divBdr>
                </w:div>
                <w:div w:id="1572156240">
                  <w:marLeft w:val="0"/>
                  <w:marRight w:val="0"/>
                  <w:marTop w:val="0"/>
                  <w:marBottom w:val="0"/>
                  <w:divBdr>
                    <w:top w:val="none" w:sz="0" w:space="0" w:color="auto"/>
                    <w:left w:val="none" w:sz="0" w:space="0" w:color="auto"/>
                    <w:bottom w:val="none" w:sz="0" w:space="0" w:color="auto"/>
                    <w:right w:val="none" w:sz="0" w:space="0" w:color="auto"/>
                  </w:divBdr>
                </w:div>
                <w:div w:id="1650598233">
                  <w:marLeft w:val="0"/>
                  <w:marRight w:val="0"/>
                  <w:marTop w:val="0"/>
                  <w:marBottom w:val="0"/>
                  <w:divBdr>
                    <w:top w:val="none" w:sz="0" w:space="0" w:color="auto"/>
                    <w:left w:val="none" w:sz="0" w:space="0" w:color="auto"/>
                    <w:bottom w:val="none" w:sz="0" w:space="0" w:color="auto"/>
                    <w:right w:val="none" w:sz="0" w:space="0" w:color="auto"/>
                  </w:divBdr>
                </w:div>
                <w:div w:id="1666743982">
                  <w:marLeft w:val="0"/>
                  <w:marRight w:val="0"/>
                  <w:marTop w:val="0"/>
                  <w:marBottom w:val="0"/>
                  <w:divBdr>
                    <w:top w:val="none" w:sz="0" w:space="0" w:color="auto"/>
                    <w:left w:val="none" w:sz="0" w:space="0" w:color="auto"/>
                    <w:bottom w:val="none" w:sz="0" w:space="0" w:color="auto"/>
                    <w:right w:val="none" w:sz="0" w:space="0" w:color="auto"/>
                  </w:divBdr>
                </w:div>
                <w:div w:id="1685667796">
                  <w:marLeft w:val="0"/>
                  <w:marRight w:val="0"/>
                  <w:marTop w:val="0"/>
                  <w:marBottom w:val="0"/>
                  <w:divBdr>
                    <w:top w:val="none" w:sz="0" w:space="0" w:color="auto"/>
                    <w:left w:val="none" w:sz="0" w:space="0" w:color="auto"/>
                    <w:bottom w:val="none" w:sz="0" w:space="0" w:color="auto"/>
                    <w:right w:val="none" w:sz="0" w:space="0" w:color="auto"/>
                  </w:divBdr>
                </w:div>
                <w:div w:id="1693844288">
                  <w:marLeft w:val="0"/>
                  <w:marRight w:val="0"/>
                  <w:marTop w:val="0"/>
                  <w:marBottom w:val="0"/>
                  <w:divBdr>
                    <w:top w:val="none" w:sz="0" w:space="0" w:color="auto"/>
                    <w:left w:val="none" w:sz="0" w:space="0" w:color="auto"/>
                    <w:bottom w:val="none" w:sz="0" w:space="0" w:color="auto"/>
                    <w:right w:val="none" w:sz="0" w:space="0" w:color="auto"/>
                  </w:divBdr>
                </w:div>
                <w:div w:id="1696229057">
                  <w:marLeft w:val="0"/>
                  <w:marRight w:val="0"/>
                  <w:marTop w:val="0"/>
                  <w:marBottom w:val="0"/>
                  <w:divBdr>
                    <w:top w:val="none" w:sz="0" w:space="0" w:color="auto"/>
                    <w:left w:val="none" w:sz="0" w:space="0" w:color="auto"/>
                    <w:bottom w:val="none" w:sz="0" w:space="0" w:color="auto"/>
                    <w:right w:val="none" w:sz="0" w:space="0" w:color="auto"/>
                  </w:divBdr>
                </w:div>
                <w:div w:id="1911385010">
                  <w:marLeft w:val="0"/>
                  <w:marRight w:val="0"/>
                  <w:marTop w:val="0"/>
                  <w:marBottom w:val="0"/>
                  <w:divBdr>
                    <w:top w:val="none" w:sz="0" w:space="0" w:color="auto"/>
                    <w:left w:val="none" w:sz="0" w:space="0" w:color="auto"/>
                    <w:bottom w:val="none" w:sz="0" w:space="0" w:color="auto"/>
                    <w:right w:val="none" w:sz="0" w:space="0" w:color="auto"/>
                  </w:divBdr>
                </w:div>
                <w:div w:id="1917859997">
                  <w:marLeft w:val="0"/>
                  <w:marRight w:val="0"/>
                  <w:marTop w:val="0"/>
                  <w:marBottom w:val="0"/>
                  <w:divBdr>
                    <w:top w:val="none" w:sz="0" w:space="0" w:color="auto"/>
                    <w:left w:val="none" w:sz="0" w:space="0" w:color="auto"/>
                    <w:bottom w:val="none" w:sz="0" w:space="0" w:color="auto"/>
                    <w:right w:val="none" w:sz="0" w:space="0" w:color="auto"/>
                  </w:divBdr>
                </w:div>
                <w:div w:id="1962763614">
                  <w:marLeft w:val="0"/>
                  <w:marRight w:val="0"/>
                  <w:marTop w:val="0"/>
                  <w:marBottom w:val="0"/>
                  <w:divBdr>
                    <w:top w:val="none" w:sz="0" w:space="0" w:color="auto"/>
                    <w:left w:val="none" w:sz="0" w:space="0" w:color="auto"/>
                    <w:bottom w:val="none" w:sz="0" w:space="0" w:color="auto"/>
                    <w:right w:val="none" w:sz="0" w:space="0" w:color="auto"/>
                  </w:divBdr>
                </w:div>
                <w:div w:id="1982299815">
                  <w:marLeft w:val="0"/>
                  <w:marRight w:val="0"/>
                  <w:marTop w:val="0"/>
                  <w:marBottom w:val="0"/>
                  <w:divBdr>
                    <w:top w:val="none" w:sz="0" w:space="0" w:color="auto"/>
                    <w:left w:val="none" w:sz="0" w:space="0" w:color="auto"/>
                    <w:bottom w:val="none" w:sz="0" w:space="0" w:color="auto"/>
                    <w:right w:val="none" w:sz="0" w:space="0" w:color="auto"/>
                  </w:divBdr>
                </w:div>
                <w:div w:id="2044164400">
                  <w:marLeft w:val="0"/>
                  <w:marRight w:val="0"/>
                  <w:marTop w:val="0"/>
                  <w:marBottom w:val="0"/>
                  <w:divBdr>
                    <w:top w:val="none" w:sz="0" w:space="0" w:color="auto"/>
                    <w:left w:val="none" w:sz="0" w:space="0" w:color="auto"/>
                    <w:bottom w:val="none" w:sz="0" w:space="0" w:color="auto"/>
                    <w:right w:val="none" w:sz="0" w:space="0" w:color="auto"/>
                  </w:divBdr>
                </w:div>
                <w:div w:id="2054307852">
                  <w:marLeft w:val="0"/>
                  <w:marRight w:val="0"/>
                  <w:marTop w:val="0"/>
                  <w:marBottom w:val="0"/>
                  <w:divBdr>
                    <w:top w:val="none" w:sz="0" w:space="0" w:color="auto"/>
                    <w:left w:val="none" w:sz="0" w:space="0" w:color="auto"/>
                    <w:bottom w:val="none" w:sz="0" w:space="0" w:color="auto"/>
                    <w:right w:val="none" w:sz="0" w:space="0" w:color="auto"/>
                  </w:divBdr>
                </w:div>
                <w:div w:id="2105609079">
                  <w:marLeft w:val="0"/>
                  <w:marRight w:val="0"/>
                  <w:marTop w:val="0"/>
                  <w:marBottom w:val="0"/>
                  <w:divBdr>
                    <w:top w:val="none" w:sz="0" w:space="0" w:color="auto"/>
                    <w:left w:val="none" w:sz="0" w:space="0" w:color="auto"/>
                    <w:bottom w:val="none" w:sz="0" w:space="0" w:color="auto"/>
                    <w:right w:val="none" w:sz="0" w:space="0" w:color="auto"/>
                  </w:divBdr>
                </w:div>
                <w:div w:id="2117746562">
                  <w:marLeft w:val="0"/>
                  <w:marRight w:val="0"/>
                  <w:marTop w:val="0"/>
                  <w:marBottom w:val="0"/>
                  <w:divBdr>
                    <w:top w:val="none" w:sz="0" w:space="0" w:color="auto"/>
                    <w:left w:val="none" w:sz="0" w:space="0" w:color="auto"/>
                    <w:bottom w:val="none" w:sz="0" w:space="0" w:color="auto"/>
                    <w:right w:val="none" w:sz="0" w:space="0" w:color="auto"/>
                  </w:divBdr>
                </w:div>
                <w:div w:id="2128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0535">
          <w:marLeft w:val="0"/>
          <w:marRight w:val="0"/>
          <w:marTop w:val="0"/>
          <w:marBottom w:val="0"/>
          <w:divBdr>
            <w:top w:val="none" w:sz="0" w:space="0" w:color="auto"/>
            <w:left w:val="none" w:sz="0" w:space="0" w:color="auto"/>
            <w:bottom w:val="none" w:sz="0" w:space="0" w:color="auto"/>
            <w:right w:val="none" w:sz="0" w:space="0" w:color="auto"/>
          </w:divBdr>
        </w:div>
        <w:div w:id="1034888491">
          <w:marLeft w:val="0"/>
          <w:marRight w:val="0"/>
          <w:marTop w:val="0"/>
          <w:marBottom w:val="0"/>
          <w:divBdr>
            <w:top w:val="none" w:sz="0" w:space="0" w:color="auto"/>
            <w:left w:val="none" w:sz="0" w:space="0" w:color="auto"/>
            <w:bottom w:val="none" w:sz="0" w:space="0" w:color="auto"/>
            <w:right w:val="none" w:sz="0" w:space="0" w:color="auto"/>
          </w:divBdr>
        </w:div>
        <w:div w:id="1248617621">
          <w:marLeft w:val="0"/>
          <w:marRight w:val="0"/>
          <w:marTop w:val="0"/>
          <w:marBottom w:val="0"/>
          <w:divBdr>
            <w:top w:val="none" w:sz="0" w:space="0" w:color="auto"/>
            <w:left w:val="none" w:sz="0" w:space="0" w:color="auto"/>
            <w:bottom w:val="none" w:sz="0" w:space="0" w:color="auto"/>
            <w:right w:val="none" w:sz="0" w:space="0" w:color="auto"/>
          </w:divBdr>
        </w:div>
        <w:div w:id="1295019383">
          <w:marLeft w:val="0"/>
          <w:marRight w:val="0"/>
          <w:marTop w:val="0"/>
          <w:marBottom w:val="0"/>
          <w:divBdr>
            <w:top w:val="none" w:sz="0" w:space="0" w:color="auto"/>
            <w:left w:val="none" w:sz="0" w:space="0" w:color="auto"/>
            <w:bottom w:val="none" w:sz="0" w:space="0" w:color="auto"/>
            <w:right w:val="none" w:sz="0" w:space="0" w:color="auto"/>
          </w:divBdr>
        </w:div>
        <w:div w:id="1433433233">
          <w:marLeft w:val="0"/>
          <w:marRight w:val="0"/>
          <w:marTop w:val="0"/>
          <w:marBottom w:val="0"/>
          <w:divBdr>
            <w:top w:val="none" w:sz="0" w:space="0" w:color="auto"/>
            <w:left w:val="none" w:sz="0" w:space="0" w:color="auto"/>
            <w:bottom w:val="none" w:sz="0" w:space="0" w:color="auto"/>
            <w:right w:val="none" w:sz="0" w:space="0" w:color="auto"/>
          </w:divBdr>
        </w:div>
        <w:div w:id="1529946481">
          <w:marLeft w:val="0"/>
          <w:marRight w:val="0"/>
          <w:marTop w:val="0"/>
          <w:marBottom w:val="0"/>
          <w:divBdr>
            <w:top w:val="none" w:sz="0" w:space="0" w:color="auto"/>
            <w:left w:val="none" w:sz="0" w:space="0" w:color="auto"/>
            <w:bottom w:val="none" w:sz="0" w:space="0" w:color="auto"/>
            <w:right w:val="none" w:sz="0" w:space="0" w:color="auto"/>
          </w:divBdr>
        </w:div>
        <w:div w:id="1553344116">
          <w:marLeft w:val="0"/>
          <w:marRight w:val="0"/>
          <w:marTop w:val="0"/>
          <w:marBottom w:val="0"/>
          <w:divBdr>
            <w:top w:val="none" w:sz="0" w:space="0" w:color="auto"/>
            <w:left w:val="none" w:sz="0" w:space="0" w:color="auto"/>
            <w:bottom w:val="none" w:sz="0" w:space="0" w:color="auto"/>
            <w:right w:val="none" w:sz="0" w:space="0" w:color="auto"/>
          </w:divBdr>
        </w:div>
        <w:div w:id="1592155699">
          <w:marLeft w:val="0"/>
          <w:marRight w:val="0"/>
          <w:marTop w:val="0"/>
          <w:marBottom w:val="0"/>
          <w:divBdr>
            <w:top w:val="none" w:sz="0" w:space="0" w:color="auto"/>
            <w:left w:val="none" w:sz="0" w:space="0" w:color="auto"/>
            <w:bottom w:val="none" w:sz="0" w:space="0" w:color="auto"/>
            <w:right w:val="none" w:sz="0" w:space="0" w:color="auto"/>
          </w:divBdr>
        </w:div>
        <w:div w:id="1593079074">
          <w:marLeft w:val="0"/>
          <w:marRight w:val="0"/>
          <w:marTop w:val="0"/>
          <w:marBottom w:val="0"/>
          <w:divBdr>
            <w:top w:val="none" w:sz="0" w:space="0" w:color="auto"/>
            <w:left w:val="none" w:sz="0" w:space="0" w:color="auto"/>
            <w:bottom w:val="none" w:sz="0" w:space="0" w:color="auto"/>
            <w:right w:val="none" w:sz="0" w:space="0" w:color="auto"/>
          </w:divBdr>
        </w:div>
        <w:div w:id="1596016307">
          <w:marLeft w:val="0"/>
          <w:marRight w:val="0"/>
          <w:marTop w:val="0"/>
          <w:marBottom w:val="0"/>
          <w:divBdr>
            <w:top w:val="none" w:sz="0" w:space="0" w:color="auto"/>
            <w:left w:val="none" w:sz="0" w:space="0" w:color="auto"/>
            <w:bottom w:val="none" w:sz="0" w:space="0" w:color="auto"/>
            <w:right w:val="none" w:sz="0" w:space="0" w:color="auto"/>
          </w:divBdr>
        </w:div>
        <w:div w:id="1765614140">
          <w:marLeft w:val="0"/>
          <w:marRight w:val="0"/>
          <w:marTop w:val="0"/>
          <w:marBottom w:val="0"/>
          <w:divBdr>
            <w:top w:val="none" w:sz="0" w:space="0" w:color="auto"/>
            <w:left w:val="none" w:sz="0" w:space="0" w:color="auto"/>
            <w:bottom w:val="none" w:sz="0" w:space="0" w:color="auto"/>
            <w:right w:val="none" w:sz="0" w:space="0" w:color="auto"/>
          </w:divBdr>
        </w:div>
        <w:div w:id="1783258863">
          <w:marLeft w:val="0"/>
          <w:marRight w:val="0"/>
          <w:marTop w:val="0"/>
          <w:marBottom w:val="0"/>
          <w:divBdr>
            <w:top w:val="none" w:sz="0" w:space="0" w:color="auto"/>
            <w:left w:val="none" w:sz="0" w:space="0" w:color="auto"/>
            <w:bottom w:val="none" w:sz="0" w:space="0" w:color="auto"/>
            <w:right w:val="none" w:sz="0" w:space="0" w:color="auto"/>
          </w:divBdr>
        </w:div>
        <w:div w:id="1810199917">
          <w:marLeft w:val="0"/>
          <w:marRight w:val="0"/>
          <w:marTop w:val="0"/>
          <w:marBottom w:val="0"/>
          <w:divBdr>
            <w:top w:val="none" w:sz="0" w:space="0" w:color="auto"/>
            <w:left w:val="none" w:sz="0" w:space="0" w:color="auto"/>
            <w:bottom w:val="none" w:sz="0" w:space="0" w:color="auto"/>
            <w:right w:val="none" w:sz="0" w:space="0" w:color="auto"/>
          </w:divBdr>
        </w:div>
        <w:div w:id="1839230179">
          <w:marLeft w:val="0"/>
          <w:marRight w:val="0"/>
          <w:marTop w:val="0"/>
          <w:marBottom w:val="0"/>
          <w:divBdr>
            <w:top w:val="none" w:sz="0" w:space="0" w:color="auto"/>
            <w:left w:val="none" w:sz="0" w:space="0" w:color="auto"/>
            <w:bottom w:val="none" w:sz="0" w:space="0" w:color="auto"/>
            <w:right w:val="none" w:sz="0" w:space="0" w:color="auto"/>
          </w:divBdr>
        </w:div>
        <w:div w:id="2006744215">
          <w:marLeft w:val="0"/>
          <w:marRight w:val="0"/>
          <w:marTop w:val="0"/>
          <w:marBottom w:val="0"/>
          <w:divBdr>
            <w:top w:val="none" w:sz="0" w:space="0" w:color="auto"/>
            <w:left w:val="none" w:sz="0" w:space="0" w:color="auto"/>
            <w:bottom w:val="none" w:sz="0" w:space="0" w:color="auto"/>
            <w:right w:val="none" w:sz="0" w:space="0" w:color="auto"/>
          </w:divBdr>
        </w:div>
      </w:divsChild>
    </w:div>
    <w:div w:id="1779400266">
      <w:bodyDiv w:val="1"/>
      <w:marLeft w:val="0"/>
      <w:marRight w:val="0"/>
      <w:marTop w:val="0"/>
      <w:marBottom w:val="0"/>
      <w:divBdr>
        <w:top w:val="none" w:sz="0" w:space="0" w:color="auto"/>
        <w:left w:val="none" w:sz="0" w:space="0" w:color="auto"/>
        <w:bottom w:val="none" w:sz="0" w:space="0" w:color="auto"/>
        <w:right w:val="none" w:sz="0" w:space="0" w:color="auto"/>
      </w:divBdr>
      <w:divsChild>
        <w:div w:id="1295135222">
          <w:marLeft w:val="0"/>
          <w:marRight w:val="0"/>
          <w:marTop w:val="58"/>
          <w:marBottom w:val="0"/>
          <w:divBdr>
            <w:top w:val="none" w:sz="0" w:space="0" w:color="auto"/>
            <w:left w:val="none" w:sz="0" w:space="0" w:color="auto"/>
            <w:bottom w:val="none" w:sz="0" w:space="0" w:color="auto"/>
            <w:right w:val="none" w:sz="0" w:space="0" w:color="auto"/>
          </w:divBdr>
        </w:div>
        <w:div w:id="1300182586">
          <w:marLeft w:val="0"/>
          <w:marRight w:val="0"/>
          <w:marTop w:val="58"/>
          <w:marBottom w:val="0"/>
          <w:divBdr>
            <w:top w:val="none" w:sz="0" w:space="0" w:color="auto"/>
            <w:left w:val="none" w:sz="0" w:space="0" w:color="auto"/>
            <w:bottom w:val="none" w:sz="0" w:space="0" w:color="auto"/>
            <w:right w:val="none" w:sz="0" w:space="0" w:color="auto"/>
          </w:divBdr>
        </w:div>
        <w:div w:id="1464084024">
          <w:marLeft w:val="0"/>
          <w:marRight w:val="0"/>
          <w:marTop w:val="58"/>
          <w:marBottom w:val="0"/>
          <w:divBdr>
            <w:top w:val="none" w:sz="0" w:space="0" w:color="auto"/>
            <w:left w:val="none" w:sz="0" w:space="0" w:color="auto"/>
            <w:bottom w:val="none" w:sz="0" w:space="0" w:color="auto"/>
            <w:right w:val="none" w:sz="0" w:space="0" w:color="auto"/>
          </w:divBdr>
        </w:div>
      </w:divsChild>
    </w:div>
    <w:div w:id="1785538714">
      <w:bodyDiv w:val="1"/>
      <w:marLeft w:val="0"/>
      <w:marRight w:val="0"/>
      <w:marTop w:val="0"/>
      <w:marBottom w:val="0"/>
      <w:divBdr>
        <w:top w:val="none" w:sz="0" w:space="0" w:color="auto"/>
        <w:left w:val="none" w:sz="0" w:space="0" w:color="auto"/>
        <w:bottom w:val="none" w:sz="0" w:space="0" w:color="auto"/>
        <w:right w:val="none" w:sz="0" w:space="0" w:color="auto"/>
      </w:divBdr>
    </w:div>
    <w:div w:id="1867256714">
      <w:bodyDiv w:val="1"/>
      <w:marLeft w:val="0"/>
      <w:marRight w:val="0"/>
      <w:marTop w:val="0"/>
      <w:marBottom w:val="0"/>
      <w:divBdr>
        <w:top w:val="none" w:sz="0" w:space="0" w:color="auto"/>
        <w:left w:val="none" w:sz="0" w:space="0" w:color="auto"/>
        <w:bottom w:val="none" w:sz="0" w:space="0" w:color="auto"/>
        <w:right w:val="none" w:sz="0" w:space="0" w:color="auto"/>
      </w:divBdr>
    </w:div>
    <w:div w:id="1896813538">
      <w:bodyDiv w:val="1"/>
      <w:marLeft w:val="0"/>
      <w:marRight w:val="0"/>
      <w:marTop w:val="0"/>
      <w:marBottom w:val="0"/>
      <w:divBdr>
        <w:top w:val="none" w:sz="0" w:space="0" w:color="auto"/>
        <w:left w:val="none" w:sz="0" w:space="0" w:color="auto"/>
        <w:bottom w:val="none" w:sz="0" w:space="0" w:color="auto"/>
        <w:right w:val="none" w:sz="0" w:space="0" w:color="auto"/>
      </w:divBdr>
    </w:div>
    <w:div w:id="2048873546">
      <w:bodyDiv w:val="1"/>
      <w:marLeft w:val="0"/>
      <w:marRight w:val="0"/>
      <w:marTop w:val="0"/>
      <w:marBottom w:val="0"/>
      <w:divBdr>
        <w:top w:val="none" w:sz="0" w:space="0" w:color="auto"/>
        <w:left w:val="none" w:sz="0" w:space="0" w:color="auto"/>
        <w:bottom w:val="none" w:sz="0" w:space="0" w:color="auto"/>
        <w:right w:val="none" w:sz="0" w:space="0" w:color="auto"/>
      </w:divBdr>
    </w:div>
    <w:div w:id="2063671492">
      <w:bodyDiv w:val="1"/>
      <w:marLeft w:val="0"/>
      <w:marRight w:val="0"/>
      <w:marTop w:val="0"/>
      <w:marBottom w:val="0"/>
      <w:divBdr>
        <w:top w:val="none" w:sz="0" w:space="0" w:color="auto"/>
        <w:left w:val="none" w:sz="0" w:space="0" w:color="auto"/>
        <w:bottom w:val="none" w:sz="0" w:space="0" w:color="auto"/>
        <w:right w:val="none" w:sz="0" w:space="0" w:color="auto"/>
      </w:divBdr>
      <w:divsChild>
        <w:div w:id="823855665">
          <w:marLeft w:val="547"/>
          <w:marRight w:val="0"/>
          <w:marTop w:val="77"/>
          <w:marBottom w:val="0"/>
          <w:divBdr>
            <w:top w:val="none" w:sz="0" w:space="0" w:color="auto"/>
            <w:left w:val="none" w:sz="0" w:space="0" w:color="auto"/>
            <w:bottom w:val="none" w:sz="0" w:space="0" w:color="auto"/>
            <w:right w:val="none" w:sz="0" w:space="0" w:color="auto"/>
          </w:divBdr>
        </w:div>
      </w:divsChild>
    </w:div>
    <w:div w:id="2136294229">
      <w:bodyDiv w:val="1"/>
      <w:marLeft w:val="0"/>
      <w:marRight w:val="0"/>
      <w:marTop w:val="0"/>
      <w:marBottom w:val="0"/>
      <w:divBdr>
        <w:top w:val="none" w:sz="0" w:space="0" w:color="auto"/>
        <w:left w:val="none" w:sz="0" w:space="0" w:color="auto"/>
        <w:bottom w:val="none" w:sz="0" w:space="0" w:color="auto"/>
        <w:right w:val="none" w:sz="0" w:space="0" w:color="auto"/>
      </w:divBdr>
    </w:div>
    <w:div w:id="21376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IT/AUTO/?uri=celex:32006H096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Documento_di_Microsoft_Word1.docx"/><Relationship Id="rId4" Type="http://schemas.microsoft.com/office/2007/relationships/stylesWithEffects" Target="stylesWithEffects.xml"/><Relationship Id="rId9" Type="http://schemas.openxmlformats.org/officeDocument/2006/relationships/image" Target="media/image8.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B6B0-6A89-4977-A166-46455C23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20145</Words>
  <Characters>114829</Characters>
  <Application>Microsoft Office Word</Application>
  <DocSecurity>0</DocSecurity>
  <Lines>956</Lines>
  <Paragraphs>269</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Piano Triennale dell’Offerta Formativa 2016/2019</vt:lpstr>
      <vt:lpstr>    I percorsi di studio attualmente offerti dall’Istituto “Virgilio” sono:</vt:lpstr>
      <vt:lpstr>    1. comunicazione in madrelingua;</vt:lpstr>
      <vt:lpstr>        </vt:lpstr>
      <vt:lpstr>        Alunni con DSA</vt:lpstr>
    </vt:vector>
  </TitlesOfParts>
  <Company/>
  <LinksUpToDate>false</LinksUpToDate>
  <CharactersWithSpaces>134705</CharactersWithSpaces>
  <SharedDoc>false</SharedDoc>
  <HLinks>
    <vt:vector size="6" baseType="variant">
      <vt:variant>
        <vt:i4>1572942</vt:i4>
      </vt:variant>
      <vt:variant>
        <vt:i4>33</vt:i4>
      </vt:variant>
      <vt:variant>
        <vt:i4>0</vt:i4>
      </vt:variant>
      <vt:variant>
        <vt:i4>5</vt:i4>
      </vt:variant>
      <vt:variant>
        <vt:lpwstr>http://eur-lex.europa.eu/legal-content/IT/AUTO/?uri=celex:32006H0962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dell’Offerta Formativa 2016/2019</dc:title>
  <dc:creator>Asus</dc:creator>
  <cp:lastModifiedBy>Amministrator</cp:lastModifiedBy>
  <cp:revision>2</cp:revision>
  <cp:lastPrinted>2017-02-20T07:48:00Z</cp:lastPrinted>
  <dcterms:created xsi:type="dcterms:W3CDTF">2017-02-20T07:49:00Z</dcterms:created>
  <dcterms:modified xsi:type="dcterms:W3CDTF">2017-02-20T07:49:00Z</dcterms:modified>
</cp:coreProperties>
</file>