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965A4F" w:rsidRDefault="00965A4F" w14:paraId="02EB378F" wp14:textId="77777777" wp14:noSpellErr="1"/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2115"/>
        <w:gridCol w:w="7515"/>
      </w:tblGrid>
      <w:tr w:rsidR="06DAA000" w:rsidTr="06DAA000" w14:paraId="09C6E2B2">
        <w:tc>
          <w:tcPr>
            <w:tcW w:w="2115" w:type="dxa"/>
            <w:tcMar/>
          </w:tcPr>
          <w:p w:rsidR="06DAA000" w:rsidP="06DAA000" w:rsidRDefault="06DAA000" w14:paraId="1896D5D1" w14:textId="762B26F5">
            <w:pPr>
              <w:pStyle w:val="Normale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sz w:val="24"/>
                <w:szCs w:val="24"/>
                <w:lang w:val="it-IT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sz w:val="24"/>
                <w:szCs w:val="24"/>
                <w:lang w:val="it-IT"/>
              </w:rPr>
              <w:t>MATERIA</w:t>
            </w:r>
          </w:p>
        </w:tc>
        <w:tc>
          <w:tcPr>
            <w:tcW w:w="7515" w:type="dxa"/>
            <w:tcMar/>
          </w:tcPr>
          <w:p w:rsidR="06DAA000" w:rsidP="06DAA000" w:rsidRDefault="06DAA000" w14:paraId="524F7DA2" w14:textId="652A11C6">
            <w:pPr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sz w:val="24"/>
                <w:szCs w:val="24"/>
                <w:lang w:val="it-IT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sz w:val="24"/>
                <w:szCs w:val="24"/>
                <w:lang w:val="it-IT"/>
              </w:rPr>
              <w:t>DISEGNO E STORIA DELL’ARTE</w:t>
            </w:r>
          </w:p>
          <w:p w:rsidR="06DAA000" w:rsidP="06DAA000" w:rsidRDefault="06DAA000" w14:paraId="152892A0" w14:textId="7992633B">
            <w:pPr>
              <w:pStyle w:val="Normale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sz w:val="24"/>
                <w:szCs w:val="24"/>
                <w:lang w:val="it-IT"/>
              </w:rPr>
            </w:pPr>
          </w:p>
        </w:tc>
      </w:tr>
      <w:tr w:rsidR="06DAA000" w:rsidTr="06DAA000" w14:paraId="24F94E6B">
        <w:tc>
          <w:tcPr>
            <w:tcW w:w="2115" w:type="dxa"/>
            <w:tcMar/>
          </w:tcPr>
          <w:p w:rsidR="06DAA000" w:rsidP="06DAA000" w:rsidRDefault="06DAA000" w14:paraId="28B7649E" w14:textId="3E52E2E8">
            <w:pPr>
              <w:pStyle w:val="Normale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sz w:val="24"/>
                <w:szCs w:val="24"/>
                <w:lang w:val="it-IT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sz w:val="24"/>
                <w:szCs w:val="24"/>
                <w:lang w:val="it-IT"/>
              </w:rPr>
              <w:t>DOCENTE</w:t>
            </w:r>
          </w:p>
        </w:tc>
        <w:tc>
          <w:tcPr>
            <w:tcW w:w="7515" w:type="dxa"/>
            <w:tcMar/>
          </w:tcPr>
          <w:p w:rsidR="06DAA000" w:rsidP="06DAA000" w:rsidRDefault="06DAA000" w14:paraId="1FCC61B2" w14:textId="0CE05C6A">
            <w:pPr>
              <w:pStyle w:val="Normale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sz w:val="24"/>
                <w:szCs w:val="24"/>
                <w:lang w:val="it-IT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sz w:val="24"/>
                <w:szCs w:val="24"/>
                <w:lang w:val="it-IT"/>
              </w:rPr>
              <w:t>SFERLAZZA SANDRO</w:t>
            </w:r>
          </w:p>
        </w:tc>
      </w:tr>
      <w:tr w:rsidR="06DAA000" w:rsidTr="06DAA000" w14:paraId="2121AA18">
        <w:tc>
          <w:tcPr>
            <w:tcW w:w="2115" w:type="dxa"/>
            <w:tcMar/>
          </w:tcPr>
          <w:p w:rsidR="5C3C90F3" w:rsidP="06DAA000" w:rsidRDefault="5C3C90F3" w14:paraId="17A1DC71" w14:textId="6831C40E">
            <w:pPr>
              <w:pStyle w:val="Titolo2"/>
              <w:numPr>
                <w:ilvl w:val="1"/>
                <w:numId w:val="2"/>
              </w:numPr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</w:pPr>
            <w:r w:rsidRPr="06DAA000" w:rsidR="5C3C90F3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Ore di  </w:t>
            </w:r>
            <w:proofErr w:type="spellStart"/>
            <w:r w:rsidRPr="06DAA000" w:rsidR="5C3C90F3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lezione</w:t>
            </w:r>
            <w:proofErr w:type="spellEnd"/>
            <w:r w:rsidRPr="06DAA000" w:rsidR="5C3C90F3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proofErr w:type="spellStart"/>
            <w:r w:rsidRPr="06DAA000" w:rsidR="5C3C90F3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effettuate</w:t>
            </w:r>
            <w:proofErr w:type="spellEnd"/>
            <w:r w:rsidRPr="06DAA000" w:rsidR="5C3C90F3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06DAA000" w:rsidR="5C3C90F3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</w:rPr>
              <w:t>nell’a</w:t>
            </w:r>
            <w:r w:rsidRPr="06DAA000" w:rsidR="5C3C90F3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</w:rPr>
              <w:t>.s.</w:t>
            </w:r>
            <w:r w:rsidRPr="06DAA000" w:rsidR="5C3C90F3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</w:rPr>
              <w:t xml:space="preserve"> 2021/2022</w:t>
            </w:r>
          </w:p>
          <w:p w:rsidR="06DAA000" w:rsidP="06DAA000" w:rsidRDefault="06DAA000" w14:paraId="3FBA3712" w14:textId="3047B87A">
            <w:pPr>
              <w:pStyle w:val="Normale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sz w:val="20"/>
                <w:szCs w:val="20"/>
                <w:lang w:val="it-IT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sz w:val="20"/>
                <w:szCs w:val="20"/>
                <w:lang w:val="it-IT"/>
              </w:rPr>
              <w:t>(n° ore previste 66)</w:t>
            </w:r>
          </w:p>
        </w:tc>
        <w:tc>
          <w:tcPr>
            <w:tcW w:w="7515" w:type="dxa"/>
            <w:tcMar/>
          </w:tcPr>
          <w:p w:rsidR="5C3C90F3" w:rsidP="06DAA000" w:rsidRDefault="5C3C90F3" w14:paraId="09EBD3CF" w14:textId="6F280071">
            <w:pPr>
              <w:pStyle w:val="Titolo8"/>
              <w:numPr>
                <w:ilvl w:val="7"/>
                <w:numId w:val="2"/>
              </w:numPr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</w:pPr>
            <w:r w:rsidRPr="06DAA000" w:rsidR="5C3C90F3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N° ore </w:t>
            </w:r>
            <w:proofErr w:type="spellStart"/>
            <w:r w:rsidRPr="06DAA000" w:rsidR="5C3C90F3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effettuate</w:t>
            </w:r>
            <w:proofErr w:type="spellEnd"/>
            <w:r w:rsidRPr="06DAA000" w:rsidR="5C3C90F3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al 15 maggio: 51</w:t>
            </w:r>
          </w:p>
          <w:p w:rsidR="5C3C90F3" w:rsidP="06DAA000" w:rsidRDefault="5C3C90F3" w14:paraId="621EF285" w14:textId="4B08CEDE">
            <w:pPr>
              <w:pStyle w:val="Normale"/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</w:pPr>
            <w:r w:rsidRPr="06DAA000" w:rsidR="5C3C90F3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N° ore da </w:t>
            </w:r>
            <w:proofErr w:type="spellStart"/>
            <w:r w:rsidRPr="06DAA000" w:rsidR="5C3C90F3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svolgere</w:t>
            </w:r>
            <w:proofErr w:type="spellEnd"/>
            <w:r w:rsidRPr="06DAA000" w:rsidR="5C3C90F3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proofErr w:type="spellStart"/>
            <w:r w:rsidRPr="06DAA000" w:rsidR="5C3C90F3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fino</w:t>
            </w:r>
            <w:proofErr w:type="spellEnd"/>
            <w:r w:rsidRPr="06DAA000" w:rsidR="5C3C90F3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al </w:t>
            </w:r>
            <w:proofErr w:type="spellStart"/>
            <w:r w:rsidRPr="06DAA000" w:rsidR="5C3C90F3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termine</w:t>
            </w:r>
            <w:proofErr w:type="spellEnd"/>
            <w:r w:rsidRPr="06DAA000" w:rsidR="5C3C90F3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proofErr w:type="spellStart"/>
            <w:r w:rsidRPr="06DAA000" w:rsidR="5C3C90F3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delle</w:t>
            </w:r>
            <w:proofErr w:type="spellEnd"/>
            <w:r w:rsidRPr="06DAA000" w:rsidR="5C3C90F3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proofErr w:type="spellStart"/>
            <w:r w:rsidRPr="06DAA000" w:rsidR="5C3C90F3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lezioni</w:t>
            </w:r>
            <w:proofErr w:type="spellEnd"/>
            <w:r w:rsidRPr="06DAA000" w:rsidR="5C3C90F3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: 7</w:t>
            </w:r>
          </w:p>
        </w:tc>
      </w:tr>
      <w:tr w:rsidR="06DAA000" w:rsidTr="06DAA000" w14:paraId="5120C2AA">
        <w:tc>
          <w:tcPr>
            <w:tcW w:w="2115" w:type="dxa"/>
            <w:tcMar/>
          </w:tcPr>
          <w:p w:rsidR="06DAA000" w:rsidP="06DAA000" w:rsidRDefault="06DAA000" w14:paraId="7F8397C8" w14:textId="3FD3ED17">
            <w:pPr>
              <w:pStyle w:val="Titolo2"/>
              <w:bidi w:val="0"/>
              <w:spacing w:before="0" w:beforeAutospacing="off" w:after="0" w:afterAutospacing="off" w:line="240" w:lineRule="auto"/>
              <w:ind w:left="0" w:right="0"/>
              <w:jc w:val="both"/>
              <w:rPr/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LIBRI DI TESTO</w:t>
            </w:r>
          </w:p>
          <w:p w:rsidR="06DAA000" w:rsidP="06DAA000" w:rsidRDefault="06DAA000" w14:paraId="6585FF70" w14:textId="02F8BDEC">
            <w:pPr>
              <w:pStyle w:val="Normale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sz w:val="20"/>
                <w:szCs w:val="20"/>
                <w:lang w:val="it-IT"/>
              </w:rPr>
            </w:pPr>
          </w:p>
        </w:tc>
        <w:tc>
          <w:tcPr>
            <w:tcW w:w="7515" w:type="dxa"/>
            <w:tcMar/>
          </w:tcPr>
          <w:p w:rsidR="06DAA000" w:rsidP="06DAA000" w:rsidRDefault="06DAA000" w14:paraId="6EED9013" w14:textId="495CCFB9">
            <w:pPr>
              <w:pStyle w:val="Normale"/>
              <w:ind w:left="0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>“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>Itinerario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>nell’arte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 xml:space="preserve">” vol.5 -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>versione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 xml:space="preserve"> rossa –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>Cricco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 xml:space="preserve">/Di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>Teodoro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 xml:space="preserve"> – ed.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sz w:val="20"/>
                <w:szCs w:val="20"/>
              </w:rPr>
              <w:t>Zanichelli</w:t>
            </w:r>
            <w:proofErr w:type="spellEnd"/>
          </w:p>
          <w:p w:rsidR="06DAA000" w:rsidP="06DAA000" w:rsidRDefault="06DAA000" w14:paraId="71DCD9EC" w14:textId="71D970F6">
            <w:pPr>
              <w:pStyle w:val="Normale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sz w:val="20"/>
                <w:szCs w:val="20"/>
                <w:lang w:val="it-IT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sz w:val="20"/>
                <w:szCs w:val="20"/>
                <w:lang w:val="it-IT"/>
              </w:rPr>
              <w:t xml:space="preserve">“Metodo e creatività - corso di </w:t>
            </w: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sz w:val="20"/>
                <w:szCs w:val="20"/>
                <w:lang w:val="it-IT"/>
              </w:rPr>
              <w:t>disegno” volume</w:t>
            </w: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sz w:val="20"/>
                <w:szCs w:val="20"/>
                <w:lang w:val="it-IT"/>
              </w:rPr>
              <w:t xml:space="preserve"> unico - Secchi/Valeri - ed. La Nuova Italia - Rizzoli</w:t>
            </w:r>
          </w:p>
        </w:tc>
      </w:tr>
    </w:tbl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115"/>
        <w:gridCol w:w="7500"/>
      </w:tblGrid>
      <w:tr w:rsidR="06DAA000" w:rsidTr="06DAA000" w14:paraId="13CC0D5E">
        <w:tc>
          <w:tcPr>
            <w:tcW w:w="2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06DAA000" w:rsidP="06DAA000" w:rsidRDefault="06DAA000" w14:paraId="40556EDD" w14:textId="2ABB1383">
            <w:pPr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</w:rPr>
              <w:t xml:space="preserve">OBIETTIVI RAGGIUNTI  </w:t>
            </w:r>
          </w:p>
          <w:p w:rsidR="06DAA000" w:rsidP="06DAA000" w:rsidRDefault="06DAA000" w14:paraId="27F59CD6" w14:textId="43518430">
            <w:pPr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</w:rPr>
            </w:pPr>
          </w:p>
        </w:tc>
        <w:tc>
          <w:tcPr>
            <w:tcW w:w="750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06DAA000" w:rsidP="06DAA000" w:rsidRDefault="06DAA000" w14:paraId="03A058CD" w14:textId="2EBA6F74">
            <w:pPr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</w:rPr>
              <w:t>COMPETENZE</w:t>
            </w:r>
          </w:p>
          <w:p w:rsidR="06DAA000" w:rsidP="06DAA000" w:rsidRDefault="06DAA000" w14:paraId="64B610A7" w14:textId="053558FB">
            <w:pPr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STORIA DELL’ARTE </w:t>
            </w:r>
          </w:p>
          <w:p w:rsidR="06DAA000" w:rsidP="06DAA000" w:rsidRDefault="06DAA000" w14:paraId="11C55AC7" w14:textId="6CB8B9F6">
            <w:pPr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</w:pP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Acquisire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capacità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espressive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, con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specifico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riguardo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alla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terminologia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propria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dell’area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.</w:t>
            </w:r>
          </w:p>
          <w:p w:rsidR="06DAA000" w:rsidP="06DAA000" w:rsidRDefault="06DAA000" w14:paraId="776CC9F3" w14:textId="395B66F5">
            <w:pPr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</w:pP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Acquisire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capacità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di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analisi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ed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interpretazione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dei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fenomeni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artistici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.</w:t>
            </w:r>
          </w:p>
          <w:p w:rsidR="06DAA000" w:rsidP="06DAA000" w:rsidRDefault="06DAA000" w14:paraId="0B2FD5AF" w14:textId="5C21F921">
            <w:pPr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</w:pP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Sapersi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orientare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nel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panorama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artistico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così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da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organizzare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in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modo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autonomo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il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proprio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lavoro</w:t>
            </w: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.</w:t>
            </w:r>
          </w:p>
          <w:p w:rsidR="06DAA000" w:rsidP="06DAA000" w:rsidRDefault="06DAA000" w14:paraId="1C9D36E4" w14:textId="562D0933">
            <w:pPr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Comprendere la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complessità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e la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mutevolezza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del panorama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artistico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del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periodo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.</w:t>
            </w:r>
          </w:p>
          <w:p w:rsidR="06DAA000" w:rsidP="06DAA000" w:rsidRDefault="06DAA000" w14:paraId="42004529" w14:textId="59A1958E">
            <w:pPr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</w:pP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Individuare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aspetti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e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problematiche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di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un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fenomeno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artistico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.</w:t>
            </w:r>
          </w:p>
          <w:p w:rsidR="06DAA000" w:rsidP="06DAA000" w:rsidRDefault="06DAA000" w14:paraId="1278B953" w14:textId="18113C88">
            <w:pPr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</w:pP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Comprendere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adeguatamente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i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temi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proposti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alla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luce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delle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indicazioni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metodologiche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fornite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e le moderne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modalità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di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approccio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al problema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della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conservazione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e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valorizzazione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dei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beni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culturali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.</w:t>
            </w:r>
          </w:p>
          <w:p w:rsidR="06DAA000" w:rsidP="06DAA000" w:rsidRDefault="06DAA000" w14:paraId="184B25B1" w14:textId="4BF8197E">
            <w:pPr>
              <w:pStyle w:val="Normale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</w:pPr>
          </w:p>
          <w:p w:rsidR="06DAA000" w:rsidP="06DAA000" w:rsidRDefault="06DAA000" w14:paraId="5128EDFE" w14:textId="2481E686">
            <w:pPr>
              <w:pStyle w:val="Normale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DISEGNO</w:t>
            </w:r>
          </w:p>
          <w:p w:rsidR="06DAA000" w:rsidP="06DAA000" w:rsidRDefault="06DAA000" w14:paraId="68FE1E0F" w14:textId="1F617548">
            <w:pPr>
              <w:pStyle w:val="Normale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</w:pP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Padroneggiare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il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disegno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grafico-geometrico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come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linguaggio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e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strumento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di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conoscenza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.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Utilizzare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gli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strumenti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propri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del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disegno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per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studiare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e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capire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</w:t>
            </w: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l’architettura</w:t>
            </w: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.</w:t>
            </w:r>
          </w:p>
          <w:p w:rsidR="06DAA000" w:rsidP="06DAA000" w:rsidRDefault="06DAA000" w14:paraId="63D90F85" w14:textId="42B2A4CC">
            <w:pPr>
              <w:pStyle w:val="Normale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Saper</w:t>
            </w: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comprendere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e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interpretare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le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opere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architettoniche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ed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artistiche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.</w:t>
            </w:r>
          </w:p>
          <w:p w:rsidR="06DAA000" w:rsidP="06DAA000" w:rsidRDefault="06DAA000" w14:paraId="20007532" w14:textId="5FDC681F">
            <w:pPr>
              <w:pStyle w:val="Normale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</w:rPr>
            </w:pPr>
          </w:p>
          <w:p w:rsidR="06DAA000" w:rsidP="06DAA000" w:rsidRDefault="06DAA000" w14:paraId="2FD33FFC" w14:textId="1BABCAC0">
            <w:pPr>
              <w:pStyle w:val="Normale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</w:rPr>
              <w:t>CONOSCENZE</w:t>
            </w:r>
          </w:p>
          <w:p w:rsidR="06DAA000" w:rsidP="06DAA000" w:rsidRDefault="06DAA000" w14:paraId="51840420" w14:textId="68BFFB03">
            <w:pPr>
              <w:pStyle w:val="Normale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STORIA DELL’ARTE</w:t>
            </w:r>
          </w:p>
          <w:p w:rsidR="06DAA000" w:rsidP="06DAA000" w:rsidRDefault="06DAA000" w14:paraId="3B24A8FA" w14:textId="2C0F5AFE">
            <w:pPr>
              <w:pStyle w:val="Normale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Degli </w:t>
            </w: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elementi</w:t>
            </w: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essenziali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per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comprendere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adeguatamente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i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temi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proposti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alla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luce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delle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indicazioni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metodologiche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fornite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. </w:t>
            </w:r>
          </w:p>
          <w:p w:rsidR="06DAA000" w:rsidP="06DAA000" w:rsidRDefault="06DAA000" w14:paraId="231F532D" w14:textId="2EE67EE7">
            <w:pPr>
              <w:pStyle w:val="Normale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Dei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principali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movimenti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artistico-culturali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in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relazione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alle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epoche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prese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in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esame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.</w:t>
            </w:r>
          </w:p>
          <w:p w:rsidR="06DAA000" w:rsidP="06DAA000" w:rsidRDefault="06DAA000" w14:paraId="513540B0" w14:textId="230E837D">
            <w:pPr>
              <w:pStyle w:val="Normale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Dei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principali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orientamenti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della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critica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estetica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. </w:t>
            </w:r>
          </w:p>
          <w:p w:rsidR="06DAA000" w:rsidP="06DAA000" w:rsidRDefault="06DAA000" w14:paraId="194F1C61" w14:textId="74B5ABE9">
            <w:pPr>
              <w:pStyle w:val="Normale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</w:pP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Delle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moderne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modalità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di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approccio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al problema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della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conservazione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e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valorizzazione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dei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beni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culturali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.</w:t>
            </w:r>
          </w:p>
          <w:p w:rsidR="06DAA000" w:rsidP="06DAA000" w:rsidRDefault="06DAA000" w14:paraId="5947FF92" w14:textId="7C188B20">
            <w:pPr>
              <w:pStyle w:val="Normale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</w:pPr>
          </w:p>
          <w:p w:rsidR="06DAA000" w:rsidP="06DAA000" w:rsidRDefault="06DAA000" w14:paraId="2B668957" w14:textId="2481E686">
            <w:pPr>
              <w:pStyle w:val="Normale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DISEGNO</w:t>
            </w:r>
          </w:p>
          <w:p w:rsidR="06DAA000" w:rsidP="06DAA000" w:rsidRDefault="06DAA000" w14:paraId="306B621E" w14:textId="447EDA2A">
            <w:pPr>
              <w:pStyle w:val="Normale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Conoscere</w:t>
            </w: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le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norme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ed i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procedimenti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fondamentali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del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disegno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tecnico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e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della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geometria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descrittiva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con particolare </w:t>
            </w: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riferimento</w:t>
            </w: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alla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progettazione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architettonica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.</w:t>
            </w:r>
          </w:p>
          <w:p w:rsidR="06DAA000" w:rsidP="06DAA000" w:rsidRDefault="06DAA000" w14:paraId="6F00FE0C" w14:textId="5E7B6F94">
            <w:pPr>
              <w:pStyle w:val="Normale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Comprendere</w:t>
            </w: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l’impiego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dei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procedimenti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grafici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come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strumento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di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conoscenza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.</w:t>
            </w:r>
          </w:p>
          <w:p w:rsidR="06DAA000" w:rsidP="06DAA000" w:rsidRDefault="06DAA000" w14:paraId="170D69AE" w14:textId="0D032E7D">
            <w:pPr>
              <w:pStyle w:val="Normale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</w:rPr>
            </w:pPr>
          </w:p>
          <w:p w:rsidR="06DAA000" w:rsidP="06DAA000" w:rsidRDefault="06DAA000" w14:paraId="2F27F4A0" w14:textId="22BFD1C7">
            <w:pPr>
              <w:pStyle w:val="Normale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</w:rPr>
              <w:t>ABILITA’</w:t>
            </w:r>
          </w:p>
          <w:p w:rsidR="06DAA000" w:rsidP="06DAA000" w:rsidRDefault="06DAA000" w14:paraId="308CFA3A" w14:textId="7544A65F">
            <w:pPr>
              <w:pStyle w:val="Normale"/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STORIA DELL’ARTE</w:t>
            </w:r>
          </w:p>
          <w:p w:rsidR="06DAA000" w:rsidP="06DAA000" w:rsidRDefault="06DAA000" w14:paraId="535520AD" w14:textId="74FEB574">
            <w:pPr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</w:pP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Sapersi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orientare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tra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temi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,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dati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,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soluzioni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proposte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.</w:t>
            </w:r>
          </w:p>
          <w:p w:rsidR="06DAA000" w:rsidP="06DAA000" w:rsidRDefault="06DAA000" w14:paraId="716014C2" w14:textId="3835F75C">
            <w:pPr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</w:pP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Saper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padroneggiare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il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linguaggio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specifico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a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livello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di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comprensione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e di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espressione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.</w:t>
            </w:r>
          </w:p>
          <w:p w:rsidR="06DAA000" w:rsidP="06DAA000" w:rsidRDefault="06DAA000" w14:paraId="26428326" w14:textId="07236E85">
            <w:pPr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</w:pP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Saper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analizzare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ed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interpretare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i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fenomeni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d’arte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. </w:t>
            </w:r>
          </w:p>
          <w:p w:rsidR="06DAA000" w:rsidP="06DAA000" w:rsidRDefault="06DAA000" w14:paraId="6E3C5777" w14:textId="08C536F3">
            <w:pPr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</w:pP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Saper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utilizzare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le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indicazioni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metodologiche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alla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luce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dei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principali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orientamenti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della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critica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d’arte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.</w:t>
            </w:r>
          </w:p>
          <w:p w:rsidR="06DAA000" w:rsidP="06DAA000" w:rsidRDefault="06DAA000" w14:paraId="37951880" w14:textId="7E86FF58">
            <w:pPr>
              <w:pStyle w:val="Normale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</w:pP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Saper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individuare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le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modalità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di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composizione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ed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analisi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dei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monumenti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studiati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.</w:t>
            </w:r>
          </w:p>
          <w:p w:rsidR="06DAA000" w:rsidP="06DAA000" w:rsidRDefault="06DAA000" w14:paraId="0D27D963" w14:textId="595D46D0">
            <w:pPr>
              <w:pStyle w:val="Normale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</w:pPr>
          </w:p>
          <w:p w:rsidR="06DAA000" w:rsidP="06DAA000" w:rsidRDefault="06DAA000" w14:paraId="2FC16CDF" w14:textId="16D47724">
            <w:pPr>
              <w:pStyle w:val="Normale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DISEGNO</w:t>
            </w:r>
          </w:p>
          <w:p w:rsidR="06DAA000" w:rsidP="06DAA000" w:rsidRDefault="06DAA000" w14:paraId="1A3E7BB7" w14:textId="69852747">
            <w:pPr>
              <w:pStyle w:val="Normale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</w:pP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Eseguire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con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rigore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e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precisione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gli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elaborati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essenziali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della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progettazione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architettonica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.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Usare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i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vari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metodi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di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rappresentazione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grafica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trattati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in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modo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integrato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. </w:t>
            </w:r>
          </w:p>
          <w:p w:rsidR="06DAA000" w:rsidP="06DAA000" w:rsidRDefault="06DAA000" w14:paraId="29866CBF" w14:textId="50C27131">
            <w:pPr>
              <w:pStyle w:val="Normale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Usare</w:t>
            </w: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in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modo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creativo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le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tecniche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di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rappresentazione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apprese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.</w:t>
            </w:r>
          </w:p>
          <w:p w:rsidR="06DAA000" w:rsidP="06DAA000" w:rsidRDefault="06DAA000" w14:paraId="5BA020BC" w14:textId="6B8599DB">
            <w:pPr>
              <w:pStyle w:val="Normale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</w:pPr>
          </w:p>
        </w:tc>
      </w:tr>
      <w:tr w:rsidR="06DAA000" w:rsidTr="06DAA000" w14:paraId="04090798">
        <w:tc>
          <w:tcPr>
            <w:tcW w:w="2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06DAA000" w:rsidP="06DAA000" w:rsidRDefault="06DAA000" w14:paraId="78A2FA27" w14:textId="4CB35E5A">
            <w:pPr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</w:rPr>
              <w:t>CONTENUTI TRATTATI</w:t>
            </w:r>
          </w:p>
          <w:p w:rsidR="06DAA000" w:rsidP="06DAA000" w:rsidRDefault="06DAA000" w14:paraId="03D988F2" w14:textId="56DA23F4">
            <w:pPr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</w:p>
        </w:tc>
        <w:tc>
          <w:tcPr>
            <w:tcW w:w="750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06DAA000" w:rsidP="06DAA000" w:rsidRDefault="06DAA000" w14:paraId="4C536CB6" w14:textId="19435BB1">
            <w:pPr>
              <w:spacing w:line="240" w:lineRule="auto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u w:val="single"/>
                <w:lang w:val="it-IT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u w:val="single"/>
                <w:lang w:val="it-IT"/>
              </w:rPr>
              <w:t>STORIA DELL’ARTE</w:t>
            </w:r>
          </w:p>
          <w:p w:rsidR="06DAA000" w:rsidP="06DAA000" w:rsidRDefault="06DAA000" w14:paraId="10770821" w14:textId="4AEAB074">
            <w:pPr>
              <w:spacing w:line="240" w:lineRule="auto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nb-NO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>MODULO 1</w:t>
            </w:r>
          </w:p>
          <w:p w:rsidR="06DAA000" w:rsidP="06DAA000" w:rsidRDefault="06DAA000" w14:paraId="37995667" w14:textId="2B3F7566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nb-NO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>L’ART NOUVEAU</w:t>
            </w:r>
          </w:p>
          <w:p w:rsidR="06DAA000" w:rsidP="06DAA000" w:rsidRDefault="06DAA000" w14:paraId="0E18D6BA" w14:textId="129DA8B0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nb-NO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 xml:space="preserve">ANTONIO GAUDI’ - </w:t>
            </w: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 xml:space="preserve">casa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>Milà</w:t>
            </w:r>
            <w:proofErr w:type="spellEnd"/>
          </w:p>
          <w:p w:rsidR="06DAA000" w:rsidP="06DAA000" w:rsidRDefault="06DAA000" w14:paraId="0DC62DEF" w14:textId="50974E7F">
            <w:pPr>
              <w:pStyle w:val="ListParagraph"/>
              <w:numPr>
                <w:ilvl w:val="0"/>
                <w:numId w:val="6"/>
              </w:numPr>
              <w:spacing w:line="240" w:lineRule="auto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nb-NO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>LE ARTI APPLICATE A VIENNA</w:t>
            </w:r>
          </w:p>
          <w:p w:rsidR="06DAA000" w:rsidP="06DAA000" w:rsidRDefault="06DAA000" w14:paraId="29EE83D5" w14:textId="66E085B2">
            <w:pPr>
              <w:spacing w:line="240" w:lineRule="auto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nb-NO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 xml:space="preserve">             </w:t>
            </w: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 xml:space="preserve">La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>Kunstgewerbeschule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 xml:space="preserve"> – La Secessione – J.M.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>Olbrich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 xml:space="preserve"> – </w:t>
            </w: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>Palazzo della Secessione</w:t>
            </w:r>
          </w:p>
          <w:p w:rsidR="06DAA000" w:rsidP="06DAA000" w:rsidRDefault="06DAA000" w14:paraId="54A7E48E" w14:textId="7A3D2165">
            <w:pPr>
              <w:pStyle w:val="ListParagraph"/>
              <w:numPr>
                <w:ilvl w:val="0"/>
                <w:numId w:val="6"/>
              </w:numPr>
              <w:spacing w:line="240" w:lineRule="auto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nb-NO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 xml:space="preserve">GUSTAV KLIMT – </w:t>
            </w: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>Profilo di una ragazza – Nudo disteso verso destra – Giuditta I – Giuditta II - Danae</w:t>
            </w:r>
          </w:p>
          <w:p w:rsidR="06DAA000" w:rsidP="06DAA000" w:rsidRDefault="06DAA000" w14:paraId="74E5F43E" w14:textId="5DDB0B21">
            <w:pPr>
              <w:pStyle w:val="ListParagraph"/>
              <w:numPr>
                <w:ilvl w:val="0"/>
                <w:numId w:val="6"/>
              </w:numPr>
              <w:spacing w:line="240" w:lineRule="auto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nb-NO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 xml:space="preserve">I FAUVES - HENRI MATISSE – </w:t>
            </w: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>Donna con cappello – La gitana – La stanza rossa – La danza</w:t>
            </w:r>
          </w:p>
          <w:p w:rsidR="06DAA000" w:rsidP="06DAA000" w:rsidRDefault="06DAA000" w14:paraId="6F21567D" w14:textId="6DFD470A">
            <w:pPr>
              <w:pStyle w:val="ListParagraph"/>
              <w:numPr>
                <w:ilvl w:val="0"/>
                <w:numId w:val="6"/>
              </w:numPr>
              <w:spacing w:line="240" w:lineRule="auto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nb-NO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>L’ESPRESSIONISMO</w:t>
            </w:r>
          </w:p>
          <w:p w:rsidR="06DAA000" w:rsidP="06DAA000" w:rsidRDefault="06DAA000" w14:paraId="3F736C6A" w14:textId="516C0CFC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nb-NO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 xml:space="preserve">EDVARD MUNCH – </w:t>
            </w: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>La fanciulla malata – Sera nel corso Karl Johann – Il grido - Pubertà - Modella con sedia di vimini</w:t>
            </w:r>
          </w:p>
          <w:p w:rsidR="06DAA000" w:rsidP="06DAA000" w:rsidRDefault="06DAA000" w14:paraId="06921C7B" w14:textId="4699D06E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nb-NO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>IL GRUPPO DIE BRUCKE</w:t>
            </w:r>
          </w:p>
          <w:p w:rsidR="06DAA000" w:rsidP="06DAA000" w:rsidRDefault="06DAA000" w14:paraId="4095853A" w14:textId="2A84F838">
            <w:pPr>
              <w:spacing w:line="240" w:lineRule="auto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nb-NO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 xml:space="preserve">               </w:t>
            </w: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>Ernst Ludwig Kirchner</w:t>
            </w: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 xml:space="preserve"> – </w:t>
            </w: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>Due donne per strada - Cinque donne per la strada</w:t>
            </w:r>
          </w:p>
          <w:p w:rsidR="06DAA000" w:rsidP="06DAA000" w:rsidRDefault="06DAA000" w14:paraId="2F403FCB" w14:textId="17555D0C">
            <w:pPr>
              <w:spacing w:line="240" w:lineRule="auto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nb-NO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 xml:space="preserve">               Erich </w:t>
            </w: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>Heckel</w:t>
            </w: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 xml:space="preserve"> </w:t>
            </w: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 xml:space="preserve">– </w:t>
            </w: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>Giornata limpida</w:t>
            </w:r>
          </w:p>
          <w:p w:rsidR="06DAA000" w:rsidP="06DAA000" w:rsidRDefault="06DAA000" w14:paraId="7E545F25" w14:textId="615060C0">
            <w:pPr>
              <w:spacing w:line="240" w:lineRule="auto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nb-NO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 xml:space="preserve">               Emil Nolde</w:t>
            </w: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 xml:space="preserve"> – Gli orafi – Papaveri e iris</w:t>
            </w:r>
          </w:p>
          <w:p w:rsidR="06DAA000" w:rsidP="06DAA000" w:rsidRDefault="06DAA000" w14:paraId="73EA882C" w14:textId="3502061E">
            <w:pPr>
              <w:pStyle w:val="ListParagraph"/>
              <w:numPr>
                <w:ilvl w:val="0"/>
                <w:numId w:val="6"/>
              </w:numPr>
              <w:spacing w:line="240" w:lineRule="auto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nb-NO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 xml:space="preserve">OSKAR KOKOSCHKA </w:t>
            </w: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 xml:space="preserve">– Ritratto di Adolf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>Loos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 xml:space="preserve"> – La sposa del vento (o La tempesta) </w:t>
            </w:r>
          </w:p>
          <w:p w:rsidR="06DAA000" w:rsidP="06DAA000" w:rsidRDefault="06DAA000" w14:paraId="5F655E2F" w14:textId="46F6508D">
            <w:pPr>
              <w:pStyle w:val="ListParagraph"/>
              <w:numPr>
                <w:ilvl w:val="0"/>
                <w:numId w:val="6"/>
              </w:numPr>
              <w:spacing w:line="240" w:lineRule="auto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nb-NO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 xml:space="preserve">EGON SCHIELE </w:t>
            </w: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>– Nudo femminile seduto di schiena con drappo rosso – Sobborgo I - Abbraccio</w:t>
            </w:r>
          </w:p>
          <w:p w:rsidR="06DAA000" w:rsidP="06DAA000" w:rsidRDefault="06DAA000" w14:paraId="137D6D6A" w14:textId="75295C59">
            <w:pPr>
              <w:spacing w:line="240" w:lineRule="auto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nb-NO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 xml:space="preserve">                                                                     MODULO 2</w:t>
            </w:r>
          </w:p>
          <w:p w:rsidR="06DAA000" w:rsidP="06DAA000" w:rsidRDefault="06DAA000" w14:paraId="531730AF" w14:textId="350E0FCF">
            <w:pPr>
              <w:pStyle w:val="ListParagraph"/>
              <w:numPr>
                <w:ilvl w:val="0"/>
                <w:numId w:val="6"/>
              </w:numPr>
              <w:spacing w:line="240" w:lineRule="auto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nb-NO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>IL CUBISMO</w:t>
            </w:r>
          </w:p>
          <w:p w:rsidR="06DAA000" w:rsidP="06DAA000" w:rsidRDefault="06DAA000" w14:paraId="4EDDD0BB" w14:textId="186318A4">
            <w:pPr>
              <w:pStyle w:val="ListParagraph"/>
              <w:numPr>
                <w:ilvl w:val="0"/>
                <w:numId w:val="6"/>
              </w:numPr>
              <w:spacing w:line="240" w:lineRule="auto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nb-NO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 xml:space="preserve">PABLO PICASSO – </w:t>
            </w: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 xml:space="preserve">Poveri in riva al mare (o Tragedia) - Famiglia di saltimbanchi –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>Les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>demoiselles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 xml:space="preserve"> d’Avignon - Ritratto di Ambroise Vollard – Natura morta con sedia impagliata – I tre musici – Grande Bagnante – Ritratto di Dora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>Maar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 xml:space="preserve"> - Guernica </w:t>
            </w:r>
          </w:p>
          <w:p w:rsidR="06DAA000" w:rsidP="06DAA000" w:rsidRDefault="06DAA000" w14:paraId="02F3E3B2" w14:textId="13452257">
            <w:pPr>
              <w:pStyle w:val="ListParagraph"/>
              <w:numPr>
                <w:ilvl w:val="0"/>
                <w:numId w:val="6"/>
              </w:numPr>
              <w:spacing w:line="240" w:lineRule="auto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nb-NO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 xml:space="preserve">GEORGES BRAQUE – </w:t>
            </w: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 xml:space="preserve">Paesaggio dell’Estaque - Case all’Estaque - Violino e brocca – Le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>Quotidien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>, violino e pipa – Natura morta con uva e clarinetto</w:t>
            </w:r>
          </w:p>
          <w:p w:rsidR="06DAA000" w:rsidP="06DAA000" w:rsidRDefault="06DAA000" w14:paraId="501B6881" w14:textId="181A132E">
            <w:pPr>
              <w:spacing w:line="240" w:lineRule="auto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nb-NO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>MODULO 3</w:t>
            </w:r>
          </w:p>
          <w:p w:rsidR="06DAA000" w:rsidP="06DAA000" w:rsidRDefault="06DAA000" w14:paraId="1FA460C6" w14:textId="37B3CA42">
            <w:pPr>
              <w:pStyle w:val="ListParagraph"/>
              <w:numPr>
                <w:ilvl w:val="0"/>
                <w:numId w:val="6"/>
              </w:numPr>
              <w:spacing w:line="240" w:lineRule="auto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nb-NO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>IL FUTURISMO</w:t>
            </w:r>
          </w:p>
          <w:p w:rsidR="06DAA000" w:rsidP="06DAA000" w:rsidRDefault="06DAA000" w14:paraId="421F131B" w14:textId="4A52474B">
            <w:pPr>
              <w:pStyle w:val="ListParagraph"/>
              <w:numPr>
                <w:ilvl w:val="0"/>
                <w:numId w:val="6"/>
              </w:numPr>
              <w:spacing w:line="240" w:lineRule="auto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nb-NO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 xml:space="preserve">UMBERTO BOCCIONI </w:t>
            </w: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>– La città che sale – Stati d’animo: gli addii, quelli che vanno, quelli che restano – Forme uniche della continuità nello spazio</w:t>
            </w:r>
          </w:p>
          <w:p w:rsidR="06DAA000" w:rsidP="06DAA000" w:rsidRDefault="06DAA000" w14:paraId="359C0886" w14:textId="2552961F">
            <w:pPr>
              <w:pStyle w:val="ListParagraph"/>
              <w:numPr>
                <w:ilvl w:val="0"/>
                <w:numId w:val="6"/>
              </w:numPr>
              <w:spacing w:line="240" w:lineRule="auto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nb-NO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 xml:space="preserve">GIACOMO BALLA </w:t>
            </w: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>– Dinamismo di un cane al guinzaglio - Velocità astratta + rumore – Compenetrazione iridescente</w:t>
            </w:r>
          </w:p>
          <w:p w:rsidR="06DAA000" w:rsidP="06DAA000" w:rsidRDefault="06DAA000" w14:paraId="0DE1D78A" w14:textId="3A2E69EE">
            <w:pPr>
              <w:spacing w:line="240" w:lineRule="auto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nb-NO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>MODULO 4</w:t>
            </w:r>
          </w:p>
          <w:p w:rsidR="06DAA000" w:rsidP="06DAA000" w:rsidRDefault="06DAA000" w14:paraId="735846F1" w14:textId="0332A65D">
            <w:pPr>
              <w:pStyle w:val="ListParagraph"/>
              <w:numPr>
                <w:ilvl w:val="0"/>
                <w:numId w:val="6"/>
              </w:numPr>
              <w:spacing w:line="240" w:lineRule="auto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nb-NO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>IL DADAISMO</w:t>
            </w:r>
          </w:p>
          <w:p w:rsidR="06DAA000" w:rsidP="06DAA000" w:rsidRDefault="06DAA000" w14:paraId="6FC2B0B3" w14:textId="634A9168">
            <w:pPr>
              <w:pStyle w:val="ListParagraph"/>
              <w:numPr>
                <w:ilvl w:val="0"/>
                <w:numId w:val="6"/>
              </w:numPr>
              <w:spacing w:line="240" w:lineRule="auto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nb-NO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 xml:space="preserve">MARCEL DUCHAMP </w:t>
            </w: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 xml:space="preserve">- Ruota di bicicletta – Fontana – L.H.O.O.Q. (La Gioconda con i baffi) </w:t>
            </w:r>
          </w:p>
          <w:p w:rsidR="06DAA000" w:rsidP="06DAA000" w:rsidRDefault="06DAA000" w14:paraId="645ACFA7" w14:textId="78D5A3AD">
            <w:pPr>
              <w:pStyle w:val="ListParagraph"/>
              <w:numPr>
                <w:ilvl w:val="0"/>
                <w:numId w:val="6"/>
              </w:numPr>
              <w:spacing w:line="240" w:lineRule="auto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nb-NO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 xml:space="preserve">MAN RAY </w:t>
            </w: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 xml:space="preserve">- Cadeau – Le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>violon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 xml:space="preserve"> d’Ingres</w:t>
            </w: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 xml:space="preserve"> </w:t>
            </w:r>
          </w:p>
          <w:p w:rsidR="06DAA000" w:rsidP="06DAA000" w:rsidRDefault="06DAA000" w14:paraId="0F43F5C7" w14:textId="60909980">
            <w:pPr>
              <w:spacing w:line="240" w:lineRule="auto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nb-NO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>MODULO 5</w:t>
            </w:r>
          </w:p>
          <w:p w:rsidR="06DAA000" w:rsidP="06DAA000" w:rsidRDefault="06DAA000" w14:paraId="2368FCD1" w14:textId="27CA635C">
            <w:pPr>
              <w:pStyle w:val="ListParagraph"/>
              <w:numPr>
                <w:ilvl w:val="0"/>
                <w:numId w:val="6"/>
              </w:numPr>
              <w:spacing w:line="240" w:lineRule="auto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nb-NO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>IL SURREALISMO</w:t>
            </w:r>
          </w:p>
          <w:p w:rsidR="06DAA000" w:rsidP="06DAA000" w:rsidRDefault="06DAA000" w14:paraId="37C33AA4" w14:textId="64AE607B">
            <w:pPr>
              <w:pStyle w:val="ListParagraph"/>
              <w:numPr>
                <w:ilvl w:val="0"/>
                <w:numId w:val="6"/>
              </w:numPr>
              <w:spacing w:line="240" w:lineRule="auto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nb-NO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 xml:space="preserve">MAX ERNST – </w:t>
            </w: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 xml:space="preserve">La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>pubertè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>proche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 xml:space="preserve">...(o Le Pleiadi) -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>Au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 xml:space="preserve"> premier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>mot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 xml:space="preserve"> limpide – La vestizione della sposa</w:t>
            </w:r>
          </w:p>
          <w:p w:rsidR="06DAA000" w:rsidP="06DAA000" w:rsidRDefault="06DAA000" w14:paraId="28E706AE" w14:textId="568B6ED6">
            <w:pPr>
              <w:pStyle w:val="ListParagraph"/>
              <w:numPr>
                <w:ilvl w:val="0"/>
                <w:numId w:val="6"/>
              </w:numPr>
              <w:spacing w:line="240" w:lineRule="auto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nb-NO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 xml:space="preserve">JOAN MIRO’ - </w:t>
            </w: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>Montroig, la chiesa e il paese – Il carnevale di Arlecchino – Pittura (Composizione) - Pittura – Contadino catalano che riposa – La scala dell’evasione</w:t>
            </w:r>
          </w:p>
          <w:p w:rsidR="06DAA000" w:rsidP="06DAA000" w:rsidRDefault="06DAA000" w14:paraId="2952568A" w14:textId="03E2DD33">
            <w:pPr>
              <w:spacing w:line="240" w:lineRule="auto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nb-NO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0"/>
                <w:szCs w:val="20"/>
                <w:u w:val="single"/>
                <w:lang w:val="it-IT"/>
              </w:rPr>
              <w:t>Programma di Storia dell’arte da svolgere dopo il 15 maggio</w:t>
            </w: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>.</w:t>
            </w:r>
          </w:p>
          <w:p w:rsidR="06DAA000" w:rsidP="06DAA000" w:rsidRDefault="06DAA000" w14:paraId="42138BAF" w14:textId="391F9C4B">
            <w:pPr>
              <w:pStyle w:val="ListParagraph"/>
              <w:numPr>
                <w:ilvl w:val="0"/>
                <w:numId w:val="6"/>
              </w:numPr>
              <w:spacing w:line="240" w:lineRule="auto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nb-NO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>RENE’ MAGRITTE</w:t>
            </w: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 xml:space="preserve"> – L'uso della parola I – La condizione umana – L'impero delle luci – Le grazie naturali</w:t>
            </w:r>
          </w:p>
          <w:p w:rsidR="06DAA000" w:rsidP="06DAA000" w:rsidRDefault="06DAA000" w14:paraId="11CF1B72" w14:textId="6BC57862">
            <w:pPr>
              <w:pStyle w:val="ListParagraph"/>
              <w:numPr>
                <w:ilvl w:val="0"/>
                <w:numId w:val="6"/>
              </w:numPr>
              <w:spacing w:line="240" w:lineRule="auto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nb-NO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 xml:space="preserve">SALVADOR DALI’ </w:t>
            </w: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 xml:space="preserve">- Costruzione molle – Apparizione di un volto e di una fruttiera sulla spiaggia – Sogno causato dal volo di un’ape </w:t>
            </w:r>
          </w:p>
          <w:p w:rsidR="06DAA000" w:rsidP="06DAA000" w:rsidRDefault="06DAA000" w14:paraId="22CE22A0" w14:textId="381FC1FB">
            <w:pPr>
              <w:spacing w:line="240" w:lineRule="auto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nb-NO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>MODULO 6</w:t>
            </w:r>
          </w:p>
          <w:p w:rsidR="06DAA000" w:rsidP="06DAA000" w:rsidRDefault="06DAA000" w14:paraId="1D0068E3" w14:textId="29FCC90E">
            <w:pPr>
              <w:pStyle w:val="ListParagraph"/>
              <w:numPr>
                <w:ilvl w:val="0"/>
                <w:numId w:val="6"/>
              </w:numPr>
              <w:spacing w:line="240" w:lineRule="auto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nb-NO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>L’ASTRATTISMO</w:t>
            </w:r>
          </w:p>
          <w:p w:rsidR="06DAA000" w:rsidP="06DAA000" w:rsidRDefault="06DAA000" w14:paraId="1F6A1587" w14:textId="748F768F">
            <w:pPr>
              <w:pStyle w:val="ListParagraph"/>
              <w:numPr>
                <w:ilvl w:val="0"/>
                <w:numId w:val="6"/>
              </w:numPr>
              <w:spacing w:line="240" w:lineRule="auto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nb-NO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>VASILIJ KANDINSKIJ</w:t>
            </w: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 xml:space="preserve"> – Il cavaliere azzurro – Coppia a cavallo – Impressioni – Improvvisazioni - Composizioni </w:t>
            </w:r>
          </w:p>
          <w:p w:rsidR="06DAA000" w:rsidP="06DAA000" w:rsidRDefault="06DAA000" w14:paraId="46AA7D53" w14:textId="51AE97B3">
            <w:pPr>
              <w:pStyle w:val="ListParagraph"/>
              <w:numPr>
                <w:ilvl w:val="0"/>
                <w:numId w:val="6"/>
              </w:numPr>
              <w:spacing w:line="240" w:lineRule="auto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nb-NO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 xml:space="preserve">PAUL KLEE – </w:t>
            </w: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>Architettura nel piano – Monumenti a G.</w:t>
            </w:r>
          </w:p>
          <w:p w:rsidR="06DAA000" w:rsidP="06DAA000" w:rsidRDefault="06DAA000" w14:paraId="1355846A" w14:textId="14F40A32">
            <w:pPr>
              <w:spacing w:line="240" w:lineRule="auto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nb-NO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>MODULO 7</w:t>
            </w:r>
          </w:p>
          <w:p w:rsidR="06DAA000" w:rsidP="06DAA000" w:rsidRDefault="06DAA000" w14:paraId="7D0B8C0E" w14:textId="6EB01D31">
            <w:pPr>
              <w:pStyle w:val="ListParagraph"/>
              <w:numPr>
                <w:ilvl w:val="0"/>
                <w:numId w:val="6"/>
              </w:numPr>
              <w:spacing w:line="240" w:lineRule="auto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nb-NO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>LA METAFISICA</w:t>
            </w:r>
          </w:p>
          <w:p w:rsidR="06DAA000" w:rsidP="06DAA000" w:rsidRDefault="06DAA000" w14:paraId="4797B7AC" w14:textId="7D1A2C44">
            <w:pPr>
              <w:pStyle w:val="ListParagraph"/>
              <w:numPr>
                <w:ilvl w:val="0"/>
                <w:numId w:val="6"/>
              </w:numPr>
              <w:spacing w:line="240" w:lineRule="auto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nb-NO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 xml:space="preserve">GIORGIO DE CHIRICO </w:t>
            </w: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>– L'enigma dell’ora - Le muse inquietanti – Piazza d’Italia con statua e roulotte</w:t>
            </w:r>
          </w:p>
          <w:p w:rsidR="06DAA000" w:rsidP="06DAA000" w:rsidRDefault="06DAA000" w14:paraId="1EBA55EB" w14:textId="6678AAC5">
            <w:pPr>
              <w:pStyle w:val="ListParagraph"/>
              <w:numPr>
                <w:ilvl w:val="0"/>
                <w:numId w:val="6"/>
              </w:numPr>
              <w:spacing w:line="240" w:lineRule="auto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nb-NO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>GIORGIO MORANDI</w:t>
            </w: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 xml:space="preserve"> – Natura morta metafisica – Natura morta – Natura morta di oggetti in viola - Paesaggio</w:t>
            </w:r>
          </w:p>
          <w:p w:rsidR="06DAA000" w:rsidP="06DAA000" w:rsidRDefault="06DAA000" w14:paraId="10BF260D" w14:textId="1259DE58">
            <w:pPr>
              <w:spacing w:line="240" w:lineRule="auto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nb-NO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>MODULO 8</w:t>
            </w:r>
          </w:p>
          <w:p w:rsidR="06DAA000" w:rsidP="06DAA000" w:rsidRDefault="06DAA000" w14:paraId="47F7CA46" w14:textId="0CE7E56A">
            <w:pPr>
              <w:pStyle w:val="ListParagraph"/>
              <w:numPr>
                <w:ilvl w:val="0"/>
                <w:numId w:val="6"/>
              </w:numPr>
              <w:spacing w:line="240" w:lineRule="auto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nb-NO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>LA SCUOLA DI PARIGI</w:t>
            </w:r>
          </w:p>
          <w:p w:rsidR="06DAA000" w:rsidP="06DAA000" w:rsidRDefault="06DAA000" w14:paraId="2B399333" w14:textId="300C98D8">
            <w:pPr>
              <w:pStyle w:val="ListParagraph"/>
              <w:numPr>
                <w:ilvl w:val="0"/>
                <w:numId w:val="6"/>
              </w:numPr>
              <w:spacing w:line="240" w:lineRule="auto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nb-NO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 xml:space="preserve">MARC CHAGALL – </w:t>
            </w: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>Io e il mio villaggio – Parigi dalla finestra – L'anniversario</w:t>
            </w:r>
          </w:p>
          <w:p w:rsidR="06DAA000" w:rsidP="06DAA000" w:rsidRDefault="06DAA000" w14:paraId="55861A3F" w14:textId="711C15CB">
            <w:pPr>
              <w:pStyle w:val="ListParagraph"/>
              <w:numPr>
                <w:ilvl w:val="0"/>
                <w:numId w:val="6"/>
              </w:numPr>
              <w:spacing w:line="240" w:lineRule="auto"/>
              <w:ind w:left="720" w:right="0" w:hanging="360"/>
              <w:jc w:val="left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 xml:space="preserve">AMEDEO MODIGLIANI </w:t>
            </w: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 xml:space="preserve">– Nudo disteso – Bambina in blu – </w:t>
            </w: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>Ritratti</w:t>
            </w:r>
          </w:p>
          <w:p w:rsidR="06DAA000" w:rsidP="06DAA000" w:rsidRDefault="06DAA000" w14:paraId="1E0D707A" w14:textId="0E37CE1C">
            <w:pPr>
              <w:pStyle w:val="Normale"/>
              <w:spacing w:line="240" w:lineRule="auto"/>
              <w:ind w:left="0" w:right="0"/>
              <w:jc w:val="left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nb-NO"/>
              </w:rPr>
            </w:pPr>
          </w:p>
          <w:p w:rsidR="06DAA000" w:rsidP="06DAA000" w:rsidRDefault="06DAA000" w14:paraId="3CF88A45" w14:textId="2B18B15C">
            <w:pPr>
              <w:pStyle w:val="Normale"/>
              <w:spacing w:line="240" w:lineRule="auto"/>
              <w:ind w:left="0" w:right="0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u w:val="single"/>
                <w:lang w:val="it-IT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u w:val="single"/>
                <w:lang w:val="it-IT"/>
              </w:rPr>
              <w:t>DISEGNO</w:t>
            </w:r>
          </w:p>
          <w:p w:rsidR="06DAA000" w:rsidP="06DAA000" w:rsidRDefault="06DAA000" w14:paraId="49BC6A9A" w14:textId="4CC2B2FE">
            <w:pPr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nb-NO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 xml:space="preserve">MODULO 1  </w:t>
            </w:r>
          </w:p>
          <w:p w:rsidR="06DAA000" w:rsidP="06DAA000" w:rsidRDefault="06DAA000" w14:paraId="6B5A3C15" w14:textId="7BF1944A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nb-NO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>PROGETTAZIONE DEL SISTEMA AMBIENTALE DI UN EDIFICIO</w:t>
            </w:r>
          </w:p>
          <w:p w:rsidR="06DAA000" w:rsidP="06DAA000" w:rsidRDefault="06DAA000" w14:paraId="5F54760F" w14:textId="3C2C5284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nb-NO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>GLI ELEMENTI SPAZIALI E LA PIANTA</w:t>
            </w:r>
          </w:p>
          <w:p w:rsidR="06DAA000" w:rsidP="06DAA000" w:rsidRDefault="06DAA000" w14:paraId="3DC2981A" w14:textId="34630511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nb-NO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>PROGETTAZIONE DEL SISTEMA TECNOLOGICO DI UN EDIFICIO</w:t>
            </w:r>
          </w:p>
          <w:p w:rsidR="06DAA000" w:rsidP="06DAA000" w:rsidRDefault="06DAA000" w14:paraId="3161FB28" w14:textId="5892A726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nb-NO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>LE STRUTTURE PORTANTI</w:t>
            </w:r>
          </w:p>
          <w:p w:rsidR="06DAA000" w:rsidP="06DAA000" w:rsidRDefault="06DAA000" w14:paraId="200A843E" w14:textId="24FEAE99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nb-NO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>GLI ELEMENTI DI PARTIZIONE INTERNA</w:t>
            </w:r>
          </w:p>
          <w:p w:rsidR="06DAA000" w:rsidP="06DAA000" w:rsidRDefault="06DAA000" w14:paraId="29FF2D1A" w14:textId="3DACFD96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nb-NO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>LE COPERTURE</w:t>
            </w:r>
          </w:p>
          <w:p w:rsidR="06DAA000" w:rsidP="06DAA000" w:rsidRDefault="06DAA000" w14:paraId="69776282" w14:textId="5592CEE1">
            <w:pPr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nb-NO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 xml:space="preserve">MODULO 2  </w:t>
            </w:r>
          </w:p>
          <w:p w:rsidR="06DAA000" w:rsidP="06DAA000" w:rsidRDefault="06DAA000" w14:paraId="38F928E0" w14:textId="6111D0F9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nb-NO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 xml:space="preserve"> </w:t>
            </w: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>IL RILIEVO ARCHITETTONICO</w:t>
            </w:r>
          </w:p>
          <w:p w:rsidR="06DAA000" w:rsidP="06DAA000" w:rsidRDefault="06DAA000" w14:paraId="10210B9D" w14:textId="4D64CC4E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nb-NO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>I DISEGNI DEL PROGETTO EDILIZIO: PIANTE – PROSPETTI - SEZIONI</w:t>
            </w:r>
          </w:p>
          <w:p w:rsidR="06DAA000" w:rsidP="06DAA000" w:rsidRDefault="06DAA000" w14:paraId="2D695501" w14:textId="76F359C9">
            <w:pPr>
              <w:pStyle w:val="ListParagraph"/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</w:pPr>
          </w:p>
        </w:tc>
      </w:tr>
      <w:tr w:rsidR="06DAA000" w:rsidTr="06DAA000" w14:paraId="2C49A6D3">
        <w:tc>
          <w:tcPr>
            <w:tcW w:w="2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06DAA000" w:rsidP="06DAA000" w:rsidRDefault="06DAA000" w14:paraId="5A25F621" w14:textId="60A68122">
            <w:pPr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</w:rPr>
              <w:t>METODI DI INSEGNAMENTO</w:t>
            </w:r>
          </w:p>
        </w:tc>
        <w:tc>
          <w:tcPr>
            <w:tcW w:w="750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06DAA000" w:rsidP="06DAA000" w:rsidRDefault="06DAA000" w14:paraId="1AF3553C" w14:textId="772F1625">
            <w:pPr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</w:pP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Lezioni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frontali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- </w:t>
            </w: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L</w:t>
            </w: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ezioni</w:t>
            </w: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sincrone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in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videoconferenza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–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Lavori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di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gruppo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–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Esercitazioni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grafiche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in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classe</w:t>
            </w:r>
            <w:proofErr w:type="spellEnd"/>
          </w:p>
        </w:tc>
      </w:tr>
      <w:tr w:rsidR="06DAA000" w:rsidTr="06DAA000" w14:paraId="0B0C3BCE">
        <w:tc>
          <w:tcPr>
            <w:tcW w:w="2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06DAA000" w:rsidP="06DAA000" w:rsidRDefault="06DAA000" w14:paraId="1BCA4DDA" w14:textId="06146195">
            <w:pPr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</w:rPr>
              <w:t>GRIGLIE E CRITERI DI VALUTAZIONE</w:t>
            </w:r>
          </w:p>
        </w:tc>
        <w:tc>
          <w:tcPr>
            <w:tcW w:w="750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06DAA000" w:rsidP="06DAA000" w:rsidRDefault="06DAA000" w14:paraId="55EF9E97" w14:textId="2B0F7E6D">
            <w:pPr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Per le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valutazioni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in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itinere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si è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fatto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ricorso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alle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griglie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di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valutazione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allegate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.</w:t>
            </w:r>
          </w:p>
          <w:p w:rsidR="06DAA000" w:rsidP="06DAA000" w:rsidRDefault="06DAA000" w14:paraId="3A7D5982" w14:textId="003183AE">
            <w:pPr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La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valutazione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complessiva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risulta</w:t>
            </w: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dalla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media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delle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valutazioni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di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verifica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,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tenendo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anche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conto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dell’attenzione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e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dell’interesse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dimostrati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,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della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costanza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nell’applicazione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allo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studio e del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progressivo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miglioramento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. </w:t>
            </w:r>
          </w:p>
        </w:tc>
      </w:tr>
      <w:tr w:rsidR="06DAA000" w:rsidTr="06DAA000" w14:paraId="359A4E26">
        <w:tc>
          <w:tcPr>
            <w:tcW w:w="2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06DAA000" w:rsidP="06DAA000" w:rsidRDefault="06DAA000" w14:paraId="00030378" w14:textId="3F09A307">
            <w:pPr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</w:rPr>
              <w:t xml:space="preserve">TIPOLOGIE DI VERIFICA </w:t>
            </w:r>
          </w:p>
        </w:tc>
        <w:tc>
          <w:tcPr>
            <w:tcW w:w="750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06DAA000" w:rsidP="06DAA000" w:rsidRDefault="06DAA000" w14:paraId="48F84015" w14:textId="2252284E">
            <w:pPr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</w:pP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Interrogazioni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orali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individuali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 - Prove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scritte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strutturate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e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semistrutturate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–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Elaborati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grafici</w:t>
            </w:r>
            <w:proofErr w:type="spellEnd"/>
          </w:p>
        </w:tc>
      </w:tr>
      <w:tr w:rsidR="06DAA000" w:rsidTr="06DAA000" w14:paraId="24699036">
        <w:tc>
          <w:tcPr>
            <w:tcW w:w="2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06DAA000" w:rsidP="06DAA000" w:rsidRDefault="06DAA000" w14:paraId="13BD102D" w14:textId="511175A8">
            <w:pPr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</w:rPr>
              <w:t>MEZZI E STRUMENTI ADOTTATI</w:t>
            </w:r>
          </w:p>
        </w:tc>
        <w:tc>
          <w:tcPr>
            <w:tcW w:w="750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06DAA000" w:rsidP="06DAA000" w:rsidRDefault="06DAA000" w14:paraId="0197801A" w14:textId="0A5E6FE5">
            <w:pPr>
              <w:pStyle w:val="Normale"/>
              <w:ind w:left="0"/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</w:pP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Libri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di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testo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-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Videoproiettore</w:t>
            </w:r>
            <w:proofErr w:type="spellEnd"/>
          </w:p>
          <w:p w:rsidR="06DAA000" w:rsidP="06DAA000" w:rsidRDefault="06DAA000" w14:paraId="12D01D9F" w14:textId="2559E774">
            <w:pPr>
              <w:pStyle w:val="Normale"/>
              <w:ind w:left="0"/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</w:pPr>
          </w:p>
        </w:tc>
      </w:tr>
    </w:tbl>
    <w:p w:rsidR="06DAA000" w:rsidP="06DAA000" w:rsidRDefault="06DAA000" w14:paraId="65E16BF0" w14:textId="68A809CD">
      <w:pPr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sz w:val="20"/>
          <w:szCs w:val="20"/>
          <w:lang w:val="it-IT"/>
        </w:rPr>
      </w:pPr>
    </w:p>
    <w:p w:rsidR="06DAA000" w:rsidP="06DAA000" w:rsidRDefault="06DAA000" w14:paraId="2AAD8855" w14:textId="3EE95B95">
      <w:pPr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sz w:val="20"/>
          <w:szCs w:val="20"/>
          <w:lang w:val="it-IT"/>
        </w:rPr>
      </w:pPr>
    </w:p>
    <w:p w:rsidR="06DAA000" w:rsidP="06DAA000" w:rsidRDefault="06DAA000" w14:paraId="46FCC725" w14:textId="756F5588">
      <w:pPr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sz w:val="20"/>
          <w:szCs w:val="20"/>
          <w:lang w:val="it-IT"/>
        </w:rPr>
      </w:pPr>
    </w:p>
    <w:p w:rsidR="06DAA000" w:rsidP="06DAA000" w:rsidRDefault="06DAA000" w14:paraId="61067FC4" w14:textId="59C727B6">
      <w:pPr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sz w:val="20"/>
          <w:szCs w:val="20"/>
          <w:lang w:val="it-IT"/>
        </w:rPr>
      </w:pPr>
    </w:p>
    <w:p w:rsidR="06DAA000" w:rsidP="06DAA000" w:rsidRDefault="06DAA000" w14:paraId="6BDBBD15" w14:textId="33894178">
      <w:pPr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sz w:val="20"/>
          <w:szCs w:val="20"/>
          <w:lang w:val="it-IT"/>
        </w:rPr>
      </w:pPr>
    </w:p>
    <w:p w:rsidR="06DAA000" w:rsidP="06DAA000" w:rsidRDefault="06DAA000" w14:paraId="3032A01C" w14:textId="04DD7933">
      <w:pPr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sz w:val="20"/>
          <w:szCs w:val="20"/>
          <w:lang w:val="it-IT"/>
        </w:rPr>
      </w:pPr>
    </w:p>
    <w:p w:rsidR="06DAA000" w:rsidP="06DAA000" w:rsidRDefault="06DAA000" w14:paraId="159F4FC8" w14:textId="784125A7">
      <w:pPr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sz w:val="20"/>
          <w:szCs w:val="20"/>
          <w:lang w:val="it-IT"/>
        </w:rPr>
      </w:pPr>
    </w:p>
    <w:p w:rsidR="06DAA000" w:rsidP="06DAA000" w:rsidRDefault="06DAA000" w14:paraId="42373DBA" w14:textId="3CA80EE0">
      <w:pPr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sz w:val="20"/>
          <w:szCs w:val="20"/>
          <w:lang w:val="it-IT"/>
        </w:rPr>
      </w:pPr>
    </w:p>
    <w:p w:rsidR="06DAA000" w:rsidP="06DAA000" w:rsidRDefault="06DAA000" w14:paraId="307646B2" w14:textId="1BF24DF9">
      <w:pPr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sz w:val="20"/>
          <w:szCs w:val="20"/>
          <w:lang w:val="it-IT"/>
        </w:rPr>
      </w:pPr>
    </w:p>
    <w:p w:rsidR="06DAA000" w:rsidP="06DAA000" w:rsidRDefault="06DAA000" w14:paraId="23A7F08B" w14:textId="5F9B9BD3">
      <w:pPr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sz w:val="20"/>
          <w:szCs w:val="20"/>
          <w:lang w:val="it-IT"/>
        </w:rPr>
      </w:pPr>
    </w:p>
    <w:p w:rsidR="06DAA000" w:rsidP="06DAA000" w:rsidRDefault="06DAA000" w14:paraId="3F4AD6E4" w14:textId="5722782B">
      <w:pPr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sz w:val="20"/>
          <w:szCs w:val="20"/>
          <w:lang w:val="it-IT"/>
        </w:rPr>
      </w:pPr>
    </w:p>
    <w:p w:rsidR="06DAA000" w:rsidP="06DAA000" w:rsidRDefault="06DAA000" w14:paraId="2AF287B7" w14:textId="07173284">
      <w:pPr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sz w:val="20"/>
          <w:szCs w:val="20"/>
          <w:lang w:val="it-IT"/>
        </w:rPr>
      </w:pPr>
    </w:p>
    <w:p w:rsidR="06DAA000" w:rsidP="06DAA000" w:rsidRDefault="06DAA000" w14:paraId="075A423A" w14:textId="6C704914">
      <w:pPr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sz w:val="20"/>
          <w:szCs w:val="20"/>
          <w:lang w:val="it-IT"/>
        </w:rPr>
      </w:pPr>
    </w:p>
    <w:p w:rsidR="06DAA000" w:rsidP="06DAA000" w:rsidRDefault="06DAA000" w14:paraId="78682924" w14:textId="763BAEDF">
      <w:pPr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sz w:val="20"/>
          <w:szCs w:val="20"/>
          <w:lang w:val="it-IT"/>
        </w:rPr>
      </w:pPr>
    </w:p>
    <w:p w:rsidR="06DAA000" w:rsidP="06DAA000" w:rsidRDefault="06DAA000" w14:paraId="163DEAED" w14:textId="0F1FE3DB">
      <w:pPr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sz w:val="20"/>
          <w:szCs w:val="20"/>
          <w:lang w:val="it-IT"/>
        </w:rPr>
      </w:pPr>
    </w:p>
    <w:p w:rsidR="06DAA000" w:rsidP="06DAA000" w:rsidRDefault="06DAA000" w14:paraId="2B93DDB9" w14:textId="68E2D467">
      <w:pPr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sz w:val="20"/>
          <w:szCs w:val="20"/>
          <w:lang w:val="it-IT"/>
        </w:rPr>
      </w:pPr>
    </w:p>
    <w:p w:rsidR="06DAA000" w:rsidP="06DAA000" w:rsidRDefault="06DAA000" w14:paraId="12AB1DFC" w14:textId="775AF41A">
      <w:pPr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sz w:val="20"/>
          <w:szCs w:val="20"/>
          <w:lang w:val="it-IT"/>
        </w:rPr>
      </w:pPr>
    </w:p>
    <w:p w:rsidR="06DAA000" w:rsidP="06DAA000" w:rsidRDefault="06DAA000" w14:paraId="35F69FDB" w14:textId="74DE2617">
      <w:pPr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sz w:val="20"/>
          <w:szCs w:val="20"/>
          <w:lang w:val="it-IT"/>
        </w:rPr>
      </w:pPr>
    </w:p>
    <w:p w:rsidR="06DAA000" w:rsidP="06DAA000" w:rsidRDefault="06DAA000" w14:paraId="5E87FFDD" w14:textId="7466F087">
      <w:pPr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sz w:val="20"/>
          <w:szCs w:val="20"/>
          <w:lang w:val="it-IT"/>
        </w:rPr>
      </w:pPr>
    </w:p>
    <w:p w:rsidR="06DAA000" w:rsidP="06DAA000" w:rsidRDefault="06DAA000" w14:paraId="4EF663B6" w14:textId="4F40E01D">
      <w:pPr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sz w:val="20"/>
          <w:szCs w:val="20"/>
          <w:lang w:val="it-IT"/>
        </w:rPr>
      </w:pPr>
    </w:p>
    <w:p w:rsidR="06DAA000" w:rsidP="06DAA000" w:rsidRDefault="06DAA000" w14:paraId="61CC9B84" w14:textId="4C46F671">
      <w:pPr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sz w:val="20"/>
          <w:szCs w:val="20"/>
          <w:lang w:val="it-IT"/>
        </w:rPr>
      </w:pPr>
    </w:p>
    <w:p w:rsidR="06DAA000" w:rsidP="06DAA000" w:rsidRDefault="06DAA000" w14:paraId="2AB866E6" w14:textId="1843ED3A">
      <w:pPr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sz w:val="20"/>
          <w:szCs w:val="20"/>
          <w:lang w:val="it-IT"/>
        </w:rPr>
      </w:pPr>
    </w:p>
    <w:p w:rsidR="06DAA000" w:rsidP="06DAA000" w:rsidRDefault="06DAA000" w14:paraId="6F738C78" w14:textId="016D5449">
      <w:pPr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sz w:val="20"/>
          <w:szCs w:val="20"/>
          <w:lang w:val="it-IT"/>
        </w:rPr>
      </w:pPr>
    </w:p>
    <w:p w:rsidR="06DAA000" w:rsidP="06DAA000" w:rsidRDefault="06DAA000" w14:paraId="760585CE" w14:textId="34D0CD5D">
      <w:pPr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sz w:val="20"/>
          <w:szCs w:val="20"/>
          <w:lang w:val="it-IT"/>
        </w:rPr>
      </w:pPr>
    </w:p>
    <w:p w:rsidR="06DAA000" w:rsidP="06DAA000" w:rsidRDefault="06DAA000" w14:paraId="392AC46A" w14:textId="19A94FA2">
      <w:pPr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sz w:val="20"/>
          <w:szCs w:val="20"/>
          <w:lang w:val="it-IT"/>
        </w:rPr>
      </w:pPr>
    </w:p>
    <w:p w:rsidR="06DAA000" w:rsidP="06DAA000" w:rsidRDefault="06DAA000" w14:paraId="26D6210E" w14:textId="56BB7320">
      <w:pPr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sz w:val="20"/>
          <w:szCs w:val="20"/>
          <w:lang w:val="it-IT"/>
        </w:rPr>
      </w:pPr>
    </w:p>
    <w:p w:rsidR="06DAA000" w:rsidP="06DAA000" w:rsidRDefault="06DAA000" w14:paraId="2F38EBFC" w14:textId="04C39D98">
      <w:pPr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sz w:val="20"/>
          <w:szCs w:val="20"/>
          <w:lang w:val="it-IT"/>
        </w:rPr>
      </w:pPr>
    </w:p>
    <w:p w:rsidR="06DAA000" w:rsidP="06DAA000" w:rsidRDefault="06DAA000" w14:paraId="58B2736C" w14:textId="14AFC1BA">
      <w:pPr>
        <w:pStyle w:val="Normale"/>
        <w:rPr>
          <w:rFonts w:ascii="Liberation Serif" w:hAnsi="Liberation Serif" w:eastAsia="Noto Sans CJK SC" w:cs="Lohit Devanagari"/>
          <w:b w:val="1"/>
          <w:bCs w:val="1"/>
          <w:noProof w:val="0"/>
          <w:sz w:val="24"/>
          <w:szCs w:val="24"/>
          <w:lang w:val="it-IT"/>
        </w:rPr>
      </w:pPr>
    </w:p>
    <w:p w:rsidR="06DAA000" w:rsidP="06DAA000" w:rsidRDefault="06DAA000" w14:paraId="25FD9974" w14:textId="7C64B48F">
      <w:pPr>
        <w:pStyle w:val="Normale"/>
        <w:rPr>
          <w:rFonts w:ascii="Liberation Serif" w:hAnsi="Liberation Serif" w:eastAsia="Noto Sans CJK SC" w:cs="Lohit Devanagari"/>
          <w:b w:val="1"/>
          <w:bCs w:val="1"/>
          <w:noProof w:val="0"/>
          <w:sz w:val="24"/>
          <w:szCs w:val="24"/>
          <w:lang w:val="it-IT"/>
        </w:rPr>
      </w:pPr>
    </w:p>
    <w:p w:rsidR="06DAA000" w:rsidP="06DAA000" w:rsidRDefault="06DAA000" w14:paraId="42E516C2" w14:textId="4DBA4492">
      <w:pPr>
        <w:pStyle w:val="Normale"/>
        <w:rPr>
          <w:rFonts w:ascii="Liberation Serif" w:hAnsi="Liberation Serif" w:eastAsia="Noto Sans CJK SC" w:cs="Lohit Devanagari"/>
          <w:b w:val="1"/>
          <w:bCs w:val="1"/>
          <w:noProof w:val="0"/>
          <w:sz w:val="24"/>
          <w:szCs w:val="24"/>
          <w:lang w:val="it-IT"/>
        </w:rPr>
      </w:pPr>
    </w:p>
    <w:p w:rsidR="06DAA000" w:rsidP="06DAA000" w:rsidRDefault="06DAA000" w14:paraId="06690574" w14:textId="687BB2FC">
      <w:pPr>
        <w:spacing w:line="257" w:lineRule="auto"/>
        <w:rPr>
          <w:rFonts w:ascii="Calibri" w:hAnsi="Calibri" w:eastAsia="Calibri" w:cs="Calibri" w:asciiTheme="minorAscii" w:hAnsiTheme="minorAscii" w:eastAsiaTheme="minorAscii" w:cstheme="minorAscii"/>
          <w:noProof w:val="0"/>
          <w:sz w:val="20"/>
          <w:szCs w:val="20"/>
          <w:lang w:val="it-IT"/>
        </w:rPr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2115"/>
        <w:gridCol w:w="7515"/>
      </w:tblGrid>
      <w:tr w:rsidR="06DAA000" w:rsidTr="06DAA000" w14:paraId="4C5424EF">
        <w:tc>
          <w:tcPr>
            <w:tcW w:w="2115" w:type="dxa"/>
            <w:tcMar/>
          </w:tcPr>
          <w:p w:rsidR="06DAA000" w:rsidP="06DAA000" w:rsidRDefault="06DAA000" w14:paraId="593C655C" w14:textId="0B05F997">
            <w:pPr>
              <w:pStyle w:val="Normale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sz w:val="24"/>
                <w:szCs w:val="24"/>
                <w:lang w:val="it-IT"/>
              </w:rPr>
            </w:pPr>
          </w:p>
        </w:tc>
        <w:tc>
          <w:tcPr>
            <w:tcW w:w="7515" w:type="dxa"/>
            <w:tcMar/>
          </w:tcPr>
          <w:p w:rsidR="06DAA000" w:rsidP="06DAA000" w:rsidRDefault="06DAA000" w14:paraId="43D33743" w14:textId="7D3A63A1">
            <w:pPr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sz w:val="24"/>
                <w:szCs w:val="24"/>
                <w:lang w:val="it-IT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sz w:val="24"/>
                <w:szCs w:val="24"/>
                <w:lang w:val="it-IT"/>
              </w:rPr>
              <w:t>EDUCAZIONE CIVICA</w:t>
            </w:r>
          </w:p>
          <w:p w:rsidR="06DAA000" w:rsidP="06DAA000" w:rsidRDefault="06DAA000" w14:paraId="5EF21BFB" w14:textId="7992633B">
            <w:pPr>
              <w:pStyle w:val="Normale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sz w:val="24"/>
                <w:szCs w:val="24"/>
                <w:lang w:val="it-IT"/>
              </w:rPr>
            </w:pPr>
          </w:p>
        </w:tc>
      </w:tr>
      <w:tr w:rsidR="06DAA000" w:rsidTr="06DAA000" w14:paraId="1694F6DD">
        <w:tc>
          <w:tcPr>
            <w:tcW w:w="2115" w:type="dxa"/>
            <w:tcMar/>
          </w:tcPr>
          <w:p w:rsidR="06DAA000" w:rsidP="06DAA000" w:rsidRDefault="06DAA000" w14:paraId="612C075E" w14:textId="3E52E2E8">
            <w:pPr>
              <w:pStyle w:val="Normale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sz w:val="24"/>
                <w:szCs w:val="24"/>
                <w:lang w:val="it-IT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sz w:val="24"/>
                <w:szCs w:val="24"/>
                <w:lang w:val="it-IT"/>
              </w:rPr>
              <w:t>DOCENTE</w:t>
            </w:r>
          </w:p>
        </w:tc>
        <w:tc>
          <w:tcPr>
            <w:tcW w:w="7515" w:type="dxa"/>
            <w:tcMar/>
          </w:tcPr>
          <w:p w:rsidR="06DAA000" w:rsidP="06DAA000" w:rsidRDefault="06DAA000" w14:paraId="5827BC1F" w14:textId="0CE05C6A">
            <w:pPr>
              <w:pStyle w:val="Normale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sz w:val="24"/>
                <w:szCs w:val="24"/>
                <w:lang w:val="it-IT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sz w:val="24"/>
                <w:szCs w:val="24"/>
                <w:lang w:val="it-IT"/>
              </w:rPr>
              <w:t>SFERLAZZA SANDRO</w:t>
            </w:r>
          </w:p>
        </w:tc>
      </w:tr>
      <w:tr w:rsidR="06DAA000" w:rsidTr="06DAA000" w14:paraId="02566772">
        <w:tc>
          <w:tcPr>
            <w:tcW w:w="2115" w:type="dxa"/>
            <w:tcMar/>
          </w:tcPr>
          <w:p w:rsidR="5C3C90F3" w:rsidP="06DAA000" w:rsidRDefault="5C3C90F3" w14:paraId="31EE910F" w14:textId="6831C40E">
            <w:pPr>
              <w:pStyle w:val="Titolo2"/>
              <w:numPr>
                <w:ilvl w:val="1"/>
                <w:numId w:val="2"/>
              </w:numPr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</w:pPr>
            <w:r w:rsidRPr="06DAA000" w:rsidR="5C3C90F3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Ore di  </w:t>
            </w:r>
            <w:proofErr w:type="spellStart"/>
            <w:r w:rsidRPr="06DAA000" w:rsidR="5C3C90F3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lezione</w:t>
            </w:r>
            <w:proofErr w:type="spellEnd"/>
            <w:r w:rsidRPr="06DAA000" w:rsidR="5C3C90F3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proofErr w:type="spellStart"/>
            <w:r w:rsidRPr="06DAA000" w:rsidR="5C3C90F3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effettuate</w:t>
            </w:r>
            <w:proofErr w:type="spellEnd"/>
            <w:r w:rsidRPr="06DAA000" w:rsidR="5C3C90F3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06DAA000" w:rsidR="5C3C90F3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</w:rPr>
              <w:t>nell’a</w:t>
            </w:r>
            <w:r w:rsidRPr="06DAA000" w:rsidR="5C3C90F3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</w:rPr>
              <w:t>.s.</w:t>
            </w:r>
            <w:r w:rsidRPr="06DAA000" w:rsidR="5C3C90F3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</w:rPr>
              <w:t xml:space="preserve"> 2021/2022</w:t>
            </w:r>
          </w:p>
          <w:p w:rsidR="06DAA000" w:rsidP="06DAA000" w:rsidRDefault="06DAA000" w14:paraId="5DAD5DC8" w14:textId="681819BC">
            <w:pPr>
              <w:pStyle w:val="Normale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sz w:val="20"/>
                <w:szCs w:val="20"/>
                <w:lang w:val="it-IT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sz w:val="20"/>
                <w:szCs w:val="20"/>
                <w:lang w:val="it-IT"/>
              </w:rPr>
              <w:t>(n° ore previste 7)</w:t>
            </w:r>
          </w:p>
        </w:tc>
        <w:tc>
          <w:tcPr>
            <w:tcW w:w="7515" w:type="dxa"/>
            <w:tcMar/>
          </w:tcPr>
          <w:p w:rsidR="06DAA000" w:rsidP="06DAA000" w:rsidRDefault="06DAA000" w14:paraId="3588BE4E" w14:textId="6B750CBF">
            <w:pPr>
              <w:pStyle w:val="Titolo8"/>
              <w:numPr>
                <w:ilvl w:val="7"/>
                <w:numId w:val="2"/>
              </w:numPr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7</w:t>
            </w:r>
          </w:p>
          <w:p w:rsidR="06DAA000" w:rsidP="06DAA000" w:rsidRDefault="06DAA000" w14:paraId="51C58267" w14:textId="6F3DF85D">
            <w:pPr>
              <w:pStyle w:val="Normale"/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</w:pPr>
          </w:p>
        </w:tc>
      </w:tr>
      <w:tr w:rsidR="06DAA000" w:rsidTr="06DAA000" w14:paraId="6D720408">
        <w:tc>
          <w:tcPr>
            <w:tcW w:w="2115" w:type="dxa"/>
            <w:tcMar/>
          </w:tcPr>
          <w:p w:rsidR="06DAA000" w:rsidP="06DAA000" w:rsidRDefault="06DAA000" w14:paraId="6D07B2AF" w14:textId="02F8BDEC">
            <w:pPr>
              <w:pStyle w:val="Normale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sz w:val="20"/>
                <w:szCs w:val="20"/>
                <w:lang w:val="it-IT"/>
              </w:rPr>
            </w:pPr>
          </w:p>
        </w:tc>
        <w:tc>
          <w:tcPr>
            <w:tcW w:w="7515" w:type="dxa"/>
            <w:tcMar/>
          </w:tcPr>
          <w:p w:rsidR="06DAA000" w:rsidP="06DAA000" w:rsidRDefault="06DAA000" w14:paraId="05F6F52E" w14:textId="371A11AF">
            <w:pPr>
              <w:pStyle w:val="Normale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sz w:val="20"/>
                <w:szCs w:val="20"/>
                <w:lang w:val="it-IT"/>
              </w:rPr>
            </w:pPr>
          </w:p>
        </w:tc>
      </w:tr>
    </w:tbl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115"/>
        <w:gridCol w:w="7500"/>
      </w:tblGrid>
      <w:tr w:rsidR="06DAA000" w:rsidTr="06DAA000" w14:paraId="04E09F66">
        <w:tc>
          <w:tcPr>
            <w:tcW w:w="2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06DAA000" w:rsidP="06DAA000" w:rsidRDefault="06DAA000" w14:paraId="5E7BAF93" w14:textId="2ABB1383">
            <w:pPr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</w:rPr>
              <w:t xml:space="preserve">OBIETTIVI RAGGIUNTI  </w:t>
            </w:r>
          </w:p>
          <w:p w:rsidR="06DAA000" w:rsidP="06DAA000" w:rsidRDefault="06DAA000" w14:paraId="3995C8E4" w14:textId="43518430">
            <w:pPr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</w:rPr>
            </w:pPr>
          </w:p>
        </w:tc>
        <w:tc>
          <w:tcPr>
            <w:tcW w:w="750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06DAA000" w:rsidP="06DAA000" w:rsidRDefault="06DAA000" w14:paraId="37DCC24F" w14:textId="2EBA6F74">
            <w:pPr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</w:rPr>
              <w:t>C</w:t>
            </w: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</w:rPr>
              <w:t>OMPETENZE</w:t>
            </w:r>
          </w:p>
          <w:p w:rsidR="06DAA000" w:rsidP="06DAA000" w:rsidRDefault="06DAA000" w14:paraId="649C991A" w14:textId="11110D6D">
            <w:pPr>
              <w:pStyle w:val="Normale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Conoscere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l’organizzazione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costituzionale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ed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amministrativa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del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nostro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Paese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per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rispondere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ai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propri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doveri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di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cittadino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ed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esercitare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con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consapevolezza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i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propri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diritti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politici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a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livello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territoriale e </w:t>
            </w: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nazionale.</w:t>
            </w:r>
          </w:p>
          <w:p w:rsidR="06DAA000" w:rsidP="06DAA000" w:rsidRDefault="06DAA000" w14:paraId="285ED046" w14:textId="7D59E2A1">
            <w:pPr>
              <w:pStyle w:val="Normale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</w:pP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Rispettare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e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valorizzare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il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patrimonio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culturale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e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dei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beni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pubblici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</w:t>
            </w: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comuni</w:t>
            </w: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.</w:t>
            </w:r>
          </w:p>
          <w:p w:rsidR="06DAA000" w:rsidP="06DAA000" w:rsidRDefault="06DAA000" w14:paraId="69B05137" w14:textId="708008F3">
            <w:pPr>
              <w:pStyle w:val="Normale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</w:pP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Rispettare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l’ambiente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,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curarlo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,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conservarlo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,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migliorarlo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,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assumendo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il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principio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di </w:t>
            </w: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responsabilità.</w:t>
            </w:r>
          </w:p>
          <w:p w:rsidR="06DAA000" w:rsidP="06DAA000" w:rsidRDefault="06DAA000" w14:paraId="5C0109F3" w14:textId="1BABCAC0">
            <w:pPr>
              <w:pStyle w:val="Normale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</w:rPr>
              <w:t>CONOSCENZE</w:t>
            </w:r>
          </w:p>
          <w:p w:rsidR="06DAA000" w:rsidP="06DAA000" w:rsidRDefault="06DAA000" w14:paraId="527409B6" w14:textId="5C7BDDA5">
            <w:pPr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</w:pP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Principali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fenomeni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storici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e le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coordinate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spazio-temporali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che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li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determinano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.</w:t>
            </w:r>
          </w:p>
          <w:p w:rsidR="06DAA000" w:rsidP="06DAA000" w:rsidRDefault="06DAA000" w14:paraId="02F17FED" w14:textId="2A95F8ED">
            <w:pPr>
              <w:pStyle w:val="Normale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La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memoria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collettiva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nelle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culture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antiche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e moderne.</w:t>
            </w:r>
          </w:p>
          <w:p w:rsidR="06DAA000" w:rsidP="06DAA000" w:rsidRDefault="06DAA000" w14:paraId="246D9560" w14:textId="623A7C30">
            <w:pPr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Il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patrimonio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materiale (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artistico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e </w:t>
            </w: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archeologico).</w:t>
            </w:r>
          </w:p>
          <w:p w:rsidR="06DAA000" w:rsidP="06DAA000" w:rsidRDefault="06DAA000" w14:paraId="18FAF23E" w14:textId="7BEB124C">
            <w:pPr>
              <w:pStyle w:val="Normale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Il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patrimonio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immateriale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(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tradizioni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e leggende).  </w:t>
            </w:r>
          </w:p>
          <w:p w:rsidR="06DAA000" w:rsidP="06DAA000" w:rsidRDefault="06DAA000" w14:paraId="606F0551" w14:textId="1D4CD052">
            <w:pPr>
              <w:pStyle w:val="Normale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</w:pP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Linee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essenziali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della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storia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del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proprio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</w:t>
            </w: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territorio.</w:t>
            </w:r>
          </w:p>
          <w:p w:rsidR="06DAA000" w:rsidP="06DAA000" w:rsidRDefault="06DAA000" w14:paraId="091A30B8" w14:textId="33510E8C">
            <w:pPr>
              <w:pStyle w:val="Normale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</w:pP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Principali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fenomeni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sociali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che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caratterizzano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il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proprio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territorio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tra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“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ieri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” e “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oggi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”.</w:t>
            </w:r>
          </w:p>
          <w:p w:rsidR="06DAA000" w:rsidP="06DAA000" w:rsidRDefault="06DAA000" w14:paraId="3CF93569" w14:textId="22BFD1C7">
            <w:pPr>
              <w:pStyle w:val="Normale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</w:rPr>
              <w:t>ABILITA’</w:t>
            </w:r>
          </w:p>
          <w:p w:rsidR="06DAA000" w:rsidP="06DAA000" w:rsidRDefault="06DAA000" w14:paraId="15FF02DE" w14:textId="19A44883">
            <w:pPr>
              <w:jc w:val="left"/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</w:pP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Identificare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gli elementi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maggiormente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significativi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per confrontare periodi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diversi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.</w:t>
            </w:r>
          </w:p>
          <w:p w:rsidR="06DAA000" w:rsidP="06DAA000" w:rsidRDefault="06DAA000" w14:paraId="59972418" w14:textId="7F63CE24">
            <w:pPr>
              <w:pStyle w:val="Normale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</w:pP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Codificare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,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decodificare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e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confrontare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contenuti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e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riferirli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in forma orale e scritta.</w:t>
            </w:r>
          </w:p>
          <w:p w:rsidR="06DAA000" w:rsidP="06DAA000" w:rsidRDefault="06DAA000" w14:paraId="0220CCF0" w14:textId="5599C518">
            <w:pPr>
              <w:pStyle w:val="Normale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</w:pP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Reperire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informazioni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sul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patrimonio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materiale e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immateriale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di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una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comunità.</w:t>
            </w:r>
          </w:p>
          <w:p w:rsidR="06DAA000" w:rsidP="06DAA000" w:rsidRDefault="06DAA000" w14:paraId="612B8A6D" w14:textId="64DDA606">
            <w:pPr>
              <w:pStyle w:val="Normale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</w:pP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Reperire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informazioni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sulla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storia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del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proprio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territorio.</w:t>
            </w:r>
          </w:p>
          <w:p w:rsidR="06DAA000" w:rsidP="06DAA000" w:rsidRDefault="06DAA000" w14:paraId="3CA98008" w14:textId="147E8F2A">
            <w:pPr>
              <w:pStyle w:val="Normale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</w:pP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Comprendere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il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cambiamento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in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relazione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agli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usi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, alle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abitudini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, al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vivere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quotidiano.</w:t>
            </w:r>
          </w:p>
          <w:p w:rsidR="06DAA000" w:rsidP="06DAA000" w:rsidRDefault="06DAA000" w14:paraId="34F5DCF3" w14:textId="6B8599DB">
            <w:pPr>
              <w:pStyle w:val="Normale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</w:pPr>
          </w:p>
        </w:tc>
      </w:tr>
      <w:tr w:rsidR="06DAA000" w:rsidTr="06DAA000" w14:paraId="68622F3C">
        <w:tc>
          <w:tcPr>
            <w:tcW w:w="2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06DAA000" w:rsidP="06DAA000" w:rsidRDefault="06DAA000" w14:paraId="15DD4204" w14:textId="4CB35E5A">
            <w:pPr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</w:rPr>
              <w:t>CONTENUTI TRATTATI</w:t>
            </w:r>
          </w:p>
          <w:p w:rsidR="06DAA000" w:rsidP="06DAA000" w:rsidRDefault="06DAA000" w14:paraId="00DF4382" w14:textId="56DA23F4">
            <w:pPr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</w:p>
        </w:tc>
        <w:tc>
          <w:tcPr>
            <w:tcW w:w="750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06DAA000" w:rsidP="06DAA000" w:rsidRDefault="06DAA000" w14:paraId="3BA67C82" w14:textId="6B26FA0F">
            <w:pPr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sz w:val="20"/>
                <w:szCs w:val="20"/>
                <w:lang w:val="nb-NO"/>
              </w:rPr>
              <w:t>NUCLEO TEMATICO 1- COSTITUZIONE</w:t>
            </w: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</w:t>
            </w:r>
          </w:p>
          <w:p w:rsidR="06DAA000" w:rsidP="06DAA000" w:rsidRDefault="06DAA000" w14:paraId="31CD2566" w14:textId="0A827C0D">
            <w:pPr>
              <w:pStyle w:val="ListParagraph"/>
              <w:numPr>
                <w:ilvl w:val="0"/>
                <w:numId w:val="8"/>
              </w:numPr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sz w:val="20"/>
                <w:szCs w:val="20"/>
                <w:lang w:val="nb-NO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sz w:val="20"/>
                <w:szCs w:val="20"/>
                <w:u w:val="single"/>
                <w:lang w:val="nb-NO"/>
              </w:rPr>
              <w:t xml:space="preserve">La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sz w:val="20"/>
                <w:szCs w:val="20"/>
                <w:u w:val="single"/>
                <w:lang w:val="nb-NO"/>
              </w:rPr>
              <w:t>storia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sz w:val="20"/>
                <w:szCs w:val="20"/>
                <w:u w:val="single"/>
                <w:lang w:val="nb-NO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sz w:val="20"/>
                <w:szCs w:val="20"/>
                <w:u w:val="single"/>
                <w:lang w:val="nb-NO"/>
              </w:rPr>
              <w:t>della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sz w:val="20"/>
                <w:szCs w:val="20"/>
                <w:u w:val="single"/>
                <w:lang w:val="nb-NO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sz w:val="20"/>
                <w:szCs w:val="20"/>
                <w:u w:val="single"/>
                <w:lang w:val="nb-NO"/>
              </w:rPr>
              <w:t>bandiera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sz w:val="20"/>
                <w:szCs w:val="20"/>
                <w:u w:val="single"/>
                <w:lang w:val="nb-NO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sz w:val="20"/>
                <w:szCs w:val="20"/>
                <w:u w:val="single"/>
                <w:lang w:val="nb-NO"/>
              </w:rPr>
              <w:t>italiana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sz w:val="20"/>
                <w:szCs w:val="20"/>
                <w:u w:val="single"/>
                <w:lang w:val="nb-NO"/>
              </w:rPr>
              <w:t xml:space="preserve"> e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sz w:val="20"/>
                <w:szCs w:val="20"/>
                <w:u w:val="single"/>
                <w:lang w:val="nb-NO"/>
              </w:rPr>
              <w:t>dell’inno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sz w:val="20"/>
                <w:szCs w:val="20"/>
                <w:u w:val="single"/>
                <w:lang w:val="nb-NO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sz w:val="20"/>
                <w:szCs w:val="20"/>
                <w:u w:val="single"/>
                <w:lang w:val="nb-NO"/>
              </w:rPr>
              <w:t>nazionale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sz w:val="20"/>
                <w:szCs w:val="20"/>
                <w:u w:val="single"/>
                <w:lang w:val="nb-NO"/>
              </w:rPr>
              <w:t xml:space="preserve"> </w:t>
            </w: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u w:val="single"/>
                <w:lang w:val="nb-NO"/>
              </w:rPr>
              <w:t>(</w:t>
            </w: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1 ora) </w:t>
            </w:r>
          </w:p>
          <w:p w:rsidR="06DAA000" w:rsidP="06DAA000" w:rsidRDefault="06DAA000" w14:paraId="71CD51FA" w14:textId="42B4A0C9">
            <w:pPr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sz w:val="20"/>
                <w:szCs w:val="20"/>
                <w:lang w:val="nb-NO"/>
              </w:rPr>
              <w:t xml:space="preserve"> </w:t>
            </w: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</w:t>
            </w:r>
          </w:p>
          <w:p w:rsidR="06DAA000" w:rsidP="06DAA000" w:rsidRDefault="06DAA000" w14:paraId="47C00C1A" w14:textId="2207C156">
            <w:pPr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sz w:val="20"/>
                <w:szCs w:val="20"/>
                <w:lang w:val="nb-NO"/>
              </w:rPr>
              <w:t>NUCLEO TEMATICO 2- SVILUPPO SOSTENIBILE</w:t>
            </w: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</w:t>
            </w:r>
          </w:p>
          <w:p w:rsidR="06DAA000" w:rsidP="06DAA000" w:rsidRDefault="06DAA000" w14:paraId="4031574C" w14:textId="5297FE41">
            <w:pPr>
              <w:pStyle w:val="ListParagraph"/>
              <w:numPr>
                <w:ilvl w:val="0"/>
                <w:numId w:val="12"/>
              </w:numPr>
              <w:rPr>
                <w:rFonts w:ascii="Liberation Serif" w:hAnsi="Liberation Serif" w:eastAsia="Liberation Serif" w:cs="Liberation Serif" w:asciiTheme="minorAscii" w:hAnsiTheme="minorAscii" w:eastAsiaTheme="minorAscii" w:cstheme="minorAscii"/>
                <w:b w:val="1"/>
                <w:bCs w:val="1"/>
                <w:noProof w:val="0"/>
                <w:sz w:val="24"/>
                <w:szCs w:val="24"/>
                <w:lang w:val="nb-NO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sz w:val="20"/>
                <w:szCs w:val="20"/>
                <w:u w:val="single"/>
                <w:lang w:val="nb-NO"/>
              </w:rPr>
              <w:t xml:space="preserve">Tutela del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sz w:val="20"/>
                <w:szCs w:val="20"/>
                <w:u w:val="single"/>
                <w:lang w:val="nb-NO"/>
              </w:rPr>
              <w:t>patrimonio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sz w:val="20"/>
                <w:szCs w:val="20"/>
                <w:u w:val="single"/>
                <w:lang w:val="nb-NO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sz w:val="20"/>
                <w:szCs w:val="20"/>
                <w:u w:val="single"/>
                <w:lang w:val="nb-NO"/>
              </w:rPr>
              <w:t>ambientale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sz w:val="20"/>
                <w:szCs w:val="20"/>
                <w:u w:val="single"/>
                <w:lang w:val="nb-NO"/>
              </w:rPr>
              <w:t xml:space="preserve"> </w:t>
            </w: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u w:val="single"/>
                <w:lang w:val="nb-NO"/>
              </w:rPr>
              <w:t>(</w:t>
            </w: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1 ora) </w:t>
            </w:r>
          </w:p>
          <w:p w:rsidR="06DAA000" w:rsidP="06DAA000" w:rsidRDefault="06DAA000" w14:paraId="3A75D472" w14:textId="6F166F3D">
            <w:pPr>
              <w:pStyle w:val="ListParagraph"/>
              <w:numPr>
                <w:ilvl w:val="0"/>
                <w:numId w:val="9"/>
              </w:numPr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La tutela del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paesaggio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e del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patrimonio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artistico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e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storico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della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Nazione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. L'art.9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della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Costituzione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italiana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</w:t>
            </w: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 </w:t>
            </w:r>
          </w:p>
          <w:p w:rsidR="06DAA000" w:rsidP="06DAA000" w:rsidRDefault="06DAA000" w14:paraId="433559C8" w14:textId="35DE1E19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sz w:val="20"/>
                <w:szCs w:val="20"/>
                <w:lang w:val="nb-NO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</w:t>
            </w: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sz w:val="20"/>
                <w:szCs w:val="20"/>
                <w:lang w:val="nb-NO"/>
              </w:rPr>
              <w:t xml:space="preserve"> </w:t>
            </w: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sz w:val="20"/>
                <w:szCs w:val="20"/>
                <w:u w:val="single"/>
                <w:lang w:val="nb-NO"/>
              </w:rPr>
              <w:t xml:space="preserve">Rispetto e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sz w:val="20"/>
                <w:szCs w:val="20"/>
                <w:u w:val="single"/>
                <w:lang w:val="nb-NO"/>
              </w:rPr>
              <w:t>valorizzazione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sz w:val="20"/>
                <w:szCs w:val="20"/>
                <w:u w:val="single"/>
                <w:lang w:val="nb-NO"/>
              </w:rPr>
              <w:t xml:space="preserve"> del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sz w:val="20"/>
                <w:szCs w:val="20"/>
                <w:u w:val="single"/>
                <w:lang w:val="nb-NO"/>
              </w:rPr>
              <w:t>patrimonio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sz w:val="20"/>
                <w:szCs w:val="20"/>
                <w:u w:val="single"/>
                <w:lang w:val="nb-NO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sz w:val="20"/>
                <w:szCs w:val="20"/>
                <w:u w:val="single"/>
                <w:lang w:val="nb-NO"/>
              </w:rPr>
              <w:t>culturale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sz w:val="20"/>
                <w:szCs w:val="20"/>
                <w:u w:val="single"/>
                <w:lang w:val="nb-NO"/>
              </w:rPr>
              <w:t xml:space="preserve"> </w:t>
            </w: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(2 ore) </w:t>
            </w:r>
          </w:p>
          <w:p w:rsidR="06DAA000" w:rsidP="06DAA000" w:rsidRDefault="06DAA000" w14:paraId="29B3969F" w14:textId="24D30E5F">
            <w:pPr>
              <w:pStyle w:val="ListParagraph"/>
              <w:numPr>
                <w:ilvl w:val="0"/>
                <w:numId w:val="13"/>
              </w:numPr>
              <w:rPr>
                <w:rFonts w:ascii="Liberation Serif" w:hAnsi="Liberation Serif" w:eastAsia="Liberation Serif" w:cs="Liberation Serif" w:asciiTheme="minorAscii" w:hAnsiTheme="minorAscii" w:eastAsiaTheme="minorAscii" w:cstheme="minorAscii"/>
                <w:noProof w:val="0"/>
                <w:sz w:val="24"/>
                <w:szCs w:val="24"/>
                <w:lang w:val="nb-NO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L’UNESCO e la tutela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dei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patrimoni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dell’umanità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 </w:t>
            </w:r>
          </w:p>
          <w:p w:rsidR="06DAA000" w:rsidP="06DAA000" w:rsidRDefault="06DAA000" w14:paraId="39233044" w14:textId="150E2B2A">
            <w:pPr>
              <w:pStyle w:val="ListParagraph"/>
              <w:numPr>
                <w:ilvl w:val="0"/>
                <w:numId w:val="13"/>
              </w:numPr>
              <w:rPr>
                <w:rFonts w:ascii="Liberation Serif" w:hAnsi="Liberation Serif" w:eastAsia="Liberation Serif" w:cs="Liberation Serif" w:asciiTheme="minorAscii" w:hAnsiTheme="minorAscii" w:eastAsiaTheme="minorAscii" w:cstheme="minorAscii"/>
                <w:noProof w:val="0"/>
                <w:sz w:val="24"/>
                <w:szCs w:val="24"/>
                <w:lang w:val="nb-NO"/>
              </w:rPr>
            </w:pP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Alcuni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siti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UNESCO in Italia e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nel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mondo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 </w:t>
            </w:r>
          </w:p>
          <w:p w:rsidR="06DAA000" w:rsidP="06DAA000" w:rsidRDefault="06DAA000" w14:paraId="79AE9CF2" w14:textId="671D9E62">
            <w:pPr>
              <w:pStyle w:val="ListParagraph"/>
              <w:numPr>
                <w:ilvl w:val="0"/>
                <w:numId w:val="11"/>
              </w:numPr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sz w:val="20"/>
                <w:szCs w:val="20"/>
                <w:lang w:val="nb-NO"/>
              </w:rPr>
            </w:pP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sz w:val="20"/>
                <w:szCs w:val="20"/>
                <w:u w:val="single"/>
                <w:lang w:val="nb-NO"/>
              </w:rPr>
              <w:t>Conoscenza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sz w:val="20"/>
                <w:szCs w:val="20"/>
                <w:u w:val="single"/>
                <w:lang w:val="nb-NO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sz w:val="20"/>
                <w:szCs w:val="20"/>
                <w:u w:val="single"/>
                <w:lang w:val="nb-NO"/>
              </w:rPr>
              <w:t>storica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sz w:val="20"/>
                <w:szCs w:val="20"/>
                <w:u w:val="single"/>
                <w:lang w:val="nb-NO"/>
              </w:rPr>
              <w:t xml:space="preserve"> del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sz w:val="20"/>
                <w:szCs w:val="20"/>
                <w:u w:val="single"/>
                <w:lang w:val="nb-NO"/>
              </w:rPr>
              <w:t>territorio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sz w:val="20"/>
                <w:szCs w:val="20"/>
                <w:u w:val="single"/>
                <w:lang w:val="nb-NO"/>
              </w:rPr>
              <w:t xml:space="preserve"> </w:t>
            </w: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(3 ore) </w:t>
            </w:r>
          </w:p>
          <w:p w:rsidR="06DAA000" w:rsidP="06DAA000" w:rsidRDefault="06DAA000" w14:paraId="35671E0B" w14:textId="7993A391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Liberation Serif" w:hAnsi="Liberation Serif" w:eastAsia="Liberation Serif" w:cs="Liberation Serif" w:asciiTheme="minorAscii" w:hAnsiTheme="minorAscii" w:eastAsiaTheme="minorAscii" w:cstheme="minorAscii"/>
                <w:noProof w:val="0"/>
                <w:sz w:val="24"/>
                <w:szCs w:val="24"/>
                <w:lang w:val="nb-NO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Elementi del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patrimonio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immateriale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dei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territori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di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Mussomeli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–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Milena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–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Campofranco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–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Cammarata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– S. Giovanni Gemini: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usi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e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tradizioni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,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cultura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orale, leggende,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giochi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antichi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,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lavori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,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prodotti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artigianali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,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ecc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. e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loro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contestualizzazione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storica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,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geografica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,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antropologica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 xml:space="preserve"> ed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nb-NO"/>
              </w:rPr>
              <w:t>economica</w:t>
            </w:r>
            <w:proofErr w:type="spellEnd"/>
          </w:p>
          <w:p w:rsidR="06DAA000" w:rsidP="06DAA000" w:rsidRDefault="06DAA000" w14:paraId="49EC9C30" w14:textId="0163FD6A">
            <w:pPr>
              <w:pStyle w:val="ListParagraph"/>
              <w:ind w:left="0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</w:rPr>
            </w:pPr>
          </w:p>
        </w:tc>
      </w:tr>
      <w:tr w:rsidR="06DAA000" w:rsidTr="06DAA000" w14:paraId="700E88A9">
        <w:tc>
          <w:tcPr>
            <w:tcW w:w="2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06DAA000" w:rsidP="06DAA000" w:rsidRDefault="06DAA000" w14:paraId="2D55F895" w14:textId="60A68122">
            <w:pPr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</w:rPr>
              <w:t>METODI DI INSEGNAMENTO</w:t>
            </w:r>
          </w:p>
        </w:tc>
        <w:tc>
          <w:tcPr>
            <w:tcW w:w="750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06DAA000" w:rsidP="06DAA000" w:rsidRDefault="06DAA000" w14:paraId="18CC100C" w14:textId="382ED2A9">
            <w:pPr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</w:pP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Lezioni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frontali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- Lavori</w:t>
            </w: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di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gruppo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–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Condivisione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di video in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classe</w:t>
            </w:r>
            <w:proofErr w:type="spellEnd"/>
          </w:p>
        </w:tc>
      </w:tr>
      <w:tr w:rsidR="06DAA000" w:rsidTr="06DAA000" w14:paraId="11AD11D7">
        <w:tc>
          <w:tcPr>
            <w:tcW w:w="2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06DAA000" w:rsidP="06DAA000" w:rsidRDefault="06DAA000" w14:paraId="38631009" w14:textId="1B27C222">
            <w:pPr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</w:rPr>
              <w:t>CRITERI DI VALUTAZIONE</w:t>
            </w:r>
          </w:p>
        </w:tc>
        <w:tc>
          <w:tcPr>
            <w:tcW w:w="750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06DAA000" w:rsidP="06DAA000" w:rsidRDefault="06DAA000" w14:paraId="2309C6D4" w14:textId="24AC7893">
            <w:pPr>
              <w:pStyle w:val="TableParagraph"/>
              <w:spacing w:line="203" w:lineRule="exact"/>
              <w:ind w:left="0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nb-NO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>La valutazione delle competenze verte sul processo e sul prodotto:</w:t>
            </w:r>
          </w:p>
          <w:p w:rsidR="06DAA000" w:rsidP="06DAA000" w:rsidRDefault="06DAA000" w14:paraId="456D7372" w14:textId="47F29404">
            <w:pPr>
              <w:pStyle w:val="TableParagraph"/>
              <w:tabs>
                <w:tab w:val="left" w:leader="none" w:pos="791"/>
                <w:tab w:val="left" w:leader="none" w:pos="792"/>
              </w:tabs>
              <w:spacing w:before="1" w:line="219" w:lineRule="exact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nb-NO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>Elaborazione corretta, completa e creativa del prodotto</w:t>
            </w:r>
          </w:p>
          <w:p w:rsidR="06DAA000" w:rsidP="06DAA000" w:rsidRDefault="06DAA000" w14:paraId="3458FB9C" w14:textId="1B1DC208">
            <w:pPr>
              <w:pStyle w:val="TableParagraph"/>
              <w:tabs>
                <w:tab w:val="left" w:leader="none" w:pos="791"/>
                <w:tab w:val="left" w:leader="none" w:pos="792"/>
              </w:tabs>
              <w:spacing w:line="218" w:lineRule="exact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nb-NO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>Funzionalità e efficacia del prodotto</w:t>
            </w:r>
          </w:p>
          <w:p w:rsidR="06DAA000" w:rsidP="06DAA000" w:rsidRDefault="06DAA000" w14:paraId="10F427FA" w14:textId="6BFAC0EE">
            <w:pPr>
              <w:pStyle w:val="TableParagraph"/>
              <w:tabs>
                <w:tab w:val="left" w:leader="none" w:pos="791"/>
                <w:tab w:val="left" w:leader="none" w:pos="792"/>
              </w:tabs>
              <w:spacing w:before="1"/>
              <w:ind w:right="340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nb-NO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>Collaborazione con i compagni e capacità di assolvere in modo responsabile i compiti assegnati nei tempi stabiliti</w:t>
            </w:r>
          </w:p>
          <w:p w:rsidR="06DAA000" w:rsidP="06DAA000" w:rsidRDefault="06DAA000" w14:paraId="33734927" w14:textId="7C8CAA69">
            <w:pPr>
              <w:pStyle w:val="Normale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it-IT"/>
              </w:rPr>
              <w:t>Capacità di presentare con un linguaggio adeguato e preciso e di descrivere e valutare il processo che ha portato alla sua realizzazione</w:t>
            </w:r>
          </w:p>
          <w:p w:rsidR="06DAA000" w:rsidP="06DAA000" w:rsidRDefault="06DAA000" w14:paraId="4B3A8308" w14:textId="7D82FE13">
            <w:pPr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Per le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valutazioni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si è </w:t>
            </w: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tenuto</w:t>
            </w: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anche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conto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dell’attenzione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e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dell’interesse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dimostrati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e</w:t>
            </w: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della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costanza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nell’applicazione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allo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studio</w:t>
            </w: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. </w:t>
            </w:r>
          </w:p>
        </w:tc>
      </w:tr>
      <w:tr w:rsidR="06DAA000" w:rsidTr="06DAA000" w14:paraId="57D00DFC">
        <w:tc>
          <w:tcPr>
            <w:tcW w:w="2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06DAA000" w:rsidP="06DAA000" w:rsidRDefault="06DAA000" w14:paraId="3D978294" w14:textId="3F09A307">
            <w:pPr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</w:rPr>
              <w:t xml:space="preserve">TIPOLOGIE DI VERIFICA </w:t>
            </w:r>
          </w:p>
        </w:tc>
        <w:tc>
          <w:tcPr>
            <w:tcW w:w="750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06DAA000" w:rsidP="06DAA000" w:rsidRDefault="06DAA000" w14:paraId="6E0A59E1" w14:textId="2D61925C">
            <w:pPr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</w:pP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Interrogazioni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orali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individuali</w:t>
            </w: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 </w:t>
            </w:r>
          </w:p>
        </w:tc>
      </w:tr>
      <w:tr w:rsidR="06DAA000" w:rsidTr="06DAA000" w14:paraId="7D3486C1">
        <w:tc>
          <w:tcPr>
            <w:tcW w:w="2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06DAA000" w:rsidP="06DAA000" w:rsidRDefault="06DAA000" w14:paraId="03696244" w14:textId="511175A8">
            <w:pPr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</w:rPr>
            </w:pPr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</w:rPr>
              <w:t>MEZZI E STRUMENTI ADOTTATI</w:t>
            </w:r>
          </w:p>
        </w:tc>
        <w:tc>
          <w:tcPr>
            <w:tcW w:w="750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06DAA000" w:rsidP="06DAA000" w:rsidRDefault="06DAA000" w14:paraId="32E31517" w14:textId="24A2556D">
            <w:pPr>
              <w:pStyle w:val="Normale"/>
              <w:ind w:left="0"/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</w:pPr>
            <w:proofErr w:type="spellStart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Strumenti</w:t>
            </w:r>
            <w:proofErr w:type="spellEnd"/>
            <w:r w:rsidRPr="06DAA000" w:rsidR="06DAA000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informatici - Videoproiettore</w:t>
            </w:r>
          </w:p>
          <w:p w:rsidR="06DAA000" w:rsidP="06DAA000" w:rsidRDefault="06DAA000" w14:paraId="045AEB8B" w14:textId="2559E774">
            <w:pPr>
              <w:pStyle w:val="Normale"/>
              <w:ind w:left="0"/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</w:pPr>
          </w:p>
        </w:tc>
      </w:tr>
    </w:tbl>
    <w:p w:rsidR="06DAA000" w:rsidP="06DAA000" w:rsidRDefault="06DAA000" w14:paraId="15C042C0" w14:textId="68A809CD">
      <w:pPr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sz w:val="20"/>
          <w:szCs w:val="20"/>
          <w:lang w:val="it-IT"/>
        </w:rPr>
      </w:pPr>
    </w:p>
    <w:p w:rsidR="06DAA000" w:rsidP="06DAA000" w:rsidRDefault="06DAA000" w14:paraId="7CFFAF63" w14:textId="38806C34">
      <w:pPr>
        <w:pStyle w:val="Normale"/>
        <w:rPr>
          <w:rFonts w:ascii="Liberation Serif" w:hAnsi="Liberation Serif" w:eastAsia="Noto Sans CJK SC" w:cs="Lohit Devanagari"/>
          <w:b w:val="1"/>
          <w:bCs w:val="1"/>
          <w:noProof w:val="0"/>
          <w:sz w:val="24"/>
          <w:szCs w:val="24"/>
          <w:lang w:val="it-IT"/>
        </w:rPr>
      </w:pPr>
    </w:p>
    <w:sectPr w:rsidR="00965A4F">
      <w:pgSz w:w="11906" w:h="16838" w:orient="portrait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ans CJK SC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intelligence.xml><?xml version="1.0" encoding="utf-8"?>
<int:Intelligence xmlns:int="http://schemas.microsoft.com/office/intelligence/2019/intelligence">
  <int:IntelligenceSettings/>
  <int:Manifest>
    <int:WordHash hashCode="wvVpbVAL9Mwa8X" id="m3Q6D3JF"/>
    <int:WordHash hashCode="7rQM5/0hjzN5Dg" id="oEqcj5t9"/>
  </int:Manifest>
  <int:Observations>
    <int:Content id="m3Q6D3JF">
      <int:Rejection type="LegacyProofing"/>
    </int:Content>
    <int:Content id="oEqcj5t9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xmlns:w="http://schemas.openxmlformats.org/wordprocessingml/2006/main" w:abstractNumId="14">
    <w:nsid w:val="3c13617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91" w:hanging="361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3">
    <w:nsid w:val="163ab29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2">
    <w:nsid w:val="2288967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1">
    <w:nsid w:val="7fce6a6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0">
    <w:nsid w:val="3447bf8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9">
    <w:nsid w:val="36dcbf7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8">
    <w:nsid w:val="765cd43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7">
    <w:nsid w:val="6d4fbca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">
    <w:nsid w:val="7e5c98c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7cf43a9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6055885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3d4fe9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1e8a861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5DEF68DE"/>
    <w:multiLevelType w:val="multilevel"/>
    <w:tmpl w:val="9DD6888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00738A8"/>
    <w:multiLevelType w:val="hybridMultilevel"/>
    <w:tmpl w:val="9000BB16"/>
    <w:lvl w:ilvl="0">
      <w:start w:val="1"/>
      <w:numFmt w:val="decimal"/>
      <w:pStyle w:val="Titolo1"/>
      <w:suff w:val="nothing"/>
      <w:lvlText w:val=""/>
      <w:lvlJc w:val="left"/>
      <w:pPr>
        <w:ind w:left="0" w:firstLine="0"/>
      </w:pPr>
    </w:lvl>
    <w:lvl w:ilvl="1">
      <w:start w:val="1"/>
      <w:numFmt w:val="decimal"/>
      <w:pStyle w:val="Titolo2"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Titolo3"/>
      <w:suff w:val="nothing"/>
      <w:lvlText w:val=""/>
      <w:lvlJc w:val="left"/>
      <w:pPr>
        <w:ind w:left="0" w:firstLine="0"/>
      </w:pPr>
    </w:lvl>
    <w:lvl w:ilvl="3">
      <w:start w:val="1"/>
      <w:numFmt w:val="decimal"/>
      <w:pStyle w:val="Titolo4"/>
      <w:suff w:val="nothing"/>
      <w:lvlText w:val=""/>
      <w:lvlJc w:val="left"/>
      <w:pPr>
        <w:ind w:left="0" w:firstLine="0"/>
      </w:pPr>
    </w:lvl>
    <w:lvl w:ilvl="4">
      <w:start w:val="1"/>
      <w:numFmt w:val="decimal"/>
      <w:pStyle w:val="Titolo5"/>
      <w:suff w:val="nothing"/>
      <w:lvlText w:val=""/>
      <w:lvlJc w:val="left"/>
      <w:pPr>
        <w:ind w:left="0" w:firstLine="0"/>
      </w:pPr>
    </w:lvl>
    <w:lvl w:ilvl="5">
      <w:start w:val="1"/>
      <w:numFmt w:val="decimal"/>
      <w:pStyle w:val="Titolo6"/>
      <w:suff w:val="nothing"/>
      <w:lvlText w:val=""/>
      <w:lvlJc w:val="left"/>
      <w:pPr>
        <w:ind w:left="0" w:firstLine="0"/>
      </w:pPr>
    </w:lvl>
    <w:lvl w:ilvl="6">
      <w:start w:val="1"/>
      <w:numFmt w:val="decimal"/>
      <w:pStyle w:val="Titolo7"/>
      <w:suff w:val="nothing"/>
      <w:lvlText w:val=""/>
      <w:lvlJc w:val="left"/>
      <w:pPr>
        <w:ind w:left="0" w:firstLine="0"/>
      </w:pPr>
    </w:lvl>
    <w:lvl w:ilvl="7">
      <w:start w:val="1"/>
      <w:numFmt w:val="decimal"/>
      <w:pStyle w:val="Titolo8"/>
      <w:suff w:val="nothing"/>
      <w:lvlText w:val=""/>
      <w:lvlJc w:val="left"/>
      <w:pPr>
        <w:ind w:left="0" w:firstLine="0"/>
      </w:pPr>
    </w:lvl>
    <w:lvl w:ilvl="8">
      <w:start w:val="1"/>
      <w:numFmt w:val="decimal"/>
      <w:suff w:val="nothing"/>
      <w:lvlText w:val=""/>
      <w:lvlJc w:val="left"/>
      <w:pPr>
        <w:ind w:left="0" w:firstLine="0"/>
      </w:pPr>
    </w:lvl>
  </w:abstract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1">
    <w:abstractNumId w:val="1"/>
  </w:num>
  <w:num w:numId="2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9BB"/>
    <w:rsid w:val="003E971F"/>
    <w:rsid w:val="006809BB"/>
    <w:rsid w:val="0072D888"/>
    <w:rsid w:val="00854CE7"/>
    <w:rsid w:val="00965A4F"/>
    <w:rsid w:val="009EA0E2"/>
    <w:rsid w:val="00BD045E"/>
    <w:rsid w:val="00CB2E86"/>
    <w:rsid w:val="00D28494"/>
    <w:rsid w:val="00FC8D5D"/>
    <w:rsid w:val="01BB92D7"/>
    <w:rsid w:val="02681283"/>
    <w:rsid w:val="0296930F"/>
    <w:rsid w:val="02A0D785"/>
    <w:rsid w:val="02AD1490"/>
    <w:rsid w:val="02EFF159"/>
    <w:rsid w:val="064F86E2"/>
    <w:rsid w:val="0655F0AB"/>
    <w:rsid w:val="06DAA000"/>
    <w:rsid w:val="08047FA0"/>
    <w:rsid w:val="0959ADBB"/>
    <w:rsid w:val="0B02F0C4"/>
    <w:rsid w:val="0CBEC866"/>
    <w:rsid w:val="0CDE9257"/>
    <w:rsid w:val="0D4705AB"/>
    <w:rsid w:val="0D9CAB73"/>
    <w:rsid w:val="0DADDBCB"/>
    <w:rsid w:val="0E03E558"/>
    <w:rsid w:val="13AF8ED6"/>
    <w:rsid w:val="13F9D816"/>
    <w:rsid w:val="15A4CF09"/>
    <w:rsid w:val="15E2D491"/>
    <w:rsid w:val="15FBFCEE"/>
    <w:rsid w:val="16997751"/>
    <w:rsid w:val="1706ABA7"/>
    <w:rsid w:val="17D2D86C"/>
    <w:rsid w:val="186AB014"/>
    <w:rsid w:val="197D442D"/>
    <w:rsid w:val="1B0A792E"/>
    <w:rsid w:val="1BC9469A"/>
    <w:rsid w:val="1C862647"/>
    <w:rsid w:val="1D06D666"/>
    <w:rsid w:val="1DB5F08F"/>
    <w:rsid w:val="1EC22AFC"/>
    <w:rsid w:val="1EDA3CD9"/>
    <w:rsid w:val="1F169471"/>
    <w:rsid w:val="205DFB5D"/>
    <w:rsid w:val="218511E2"/>
    <w:rsid w:val="21DA4789"/>
    <w:rsid w:val="21F9CBBE"/>
    <w:rsid w:val="22766D3F"/>
    <w:rsid w:val="227B676F"/>
    <w:rsid w:val="228961B2"/>
    <w:rsid w:val="234EC615"/>
    <w:rsid w:val="23F97A03"/>
    <w:rsid w:val="2467CB22"/>
    <w:rsid w:val="24B813D2"/>
    <w:rsid w:val="24BCB2A4"/>
    <w:rsid w:val="259A916A"/>
    <w:rsid w:val="259A916A"/>
    <w:rsid w:val="26904BE8"/>
    <w:rsid w:val="2756690C"/>
    <w:rsid w:val="29E14CD2"/>
    <w:rsid w:val="2A2A71A6"/>
    <w:rsid w:val="2A8E09CE"/>
    <w:rsid w:val="2B0079B0"/>
    <w:rsid w:val="2B337EF0"/>
    <w:rsid w:val="2BC02C71"/>
    <w:rsid w:val="2C1B0D12"/>
    <w:rsid w:val="2E472F7C"/>
    <w:rsid w:val="2EB1DD09"/>
    <w:rsid w:val="2ECD0932"/>
    <w:rsid w:val="2F4173B0"/>
    <w:rsid w:val="2FA880E8"/>
    <w:rsid w:val="2FE2FFDD"/>
    <w:rsid w:val="3197CC02"/>
    <w:rsid w:val="37CDC1E1"/>
    <w:rsid w:val="39104ABD"/>
    <w:rsid w:val="393E32D6"/>
    <w:rsid w:val="398D46BA"/>
    <w:rsid w:val="3C72E530"/>
    <w:rsid w:val="3D25CE8C"/>
    <w:rsid w:val="3E3D0365"/>
    <w:rsid w:val="3E893102"/>
    <w:rsid w:val="3EA9DE46"/>
    <w:rsid w:val="3EFD68F2"/>
    <w:rsid w:val="40993953"/>
    <w:rsid w:val="40E22D04"/>
    <w:rsid w:val="41414CB6"/>
    <w:rsid w:val="4174A427"/>
    <w:rsid w:val="4223CF90"/>
    <w:rsid w:val="4264ACBB"/>
    <w:rsid w:val="437B0CF6"/>
    <w:rsid w:val="44AE0F98"/>
    <w:rsid w:val="45305A81"/>
    <w:rsid w:val="47E3E5AB"/>
    <w:rsid w:val="493106E8"/>
    <w:rsid w:val="4CBFEC40"/>
    <w:rsid w:val="4D1FDBAA"/>
    <w:rsid w:val="4E635FF2"/>
    <w:rsid w:val="4EE4AE60"/>
    <w:rsid w:val="4F9810E3"/>
    <w:rsid w:val="5193689A"/>
    <w:rsid w:val="521AB49B"/>
    <w:rsid w:val="5223A44E"/>
    <w:rsid w:val="5317B46B"/>
    <w:rsid w:val="53F0EE3B"/>
    <w:rsid w:val="541316A6"/>
    <w:rsid w:val="546B8206"/>
    <w:rsid w:val="55BA5ECD"/>
    <w:rsid w:val="56DF8C25"/>
    <w:rsid w:val="5846B5D7"/>
    <w:rsid w:val="596592E2"/>
    <w:rsid w:val="59AE37EA"/>
    <w:rsid w:val="59FCE1CC"/>
    <w:rsid w:val="59FE048A"/>
    <w:rsid w:val="5AA01E4A"/>
    <w:rsid w:val="5B494F8A"/>
    <w:rsid w:val="5B73BD3D"/>
    <w:rsid w:val="5C3C90F3"/>
    <w:rsid w:val="5C7F355D"/>
    <w:rsid w:val="5C88E850"/>
    <w:rsid w:val="5D9B3075"/>
    <w:rsid w:val="5DA8152E"/>
    <w:rsid w:val="60AA2F29"/>
    <w:rsid w:val="60BC440A"/>
    <w:rsid w:val="619F68B1"/>
    <w:rsid w:val="64266BBC"/>
    <w:rsid w:val="658FB52D"/>
    <w:rsid w:val="65B28A59"/>
    <w:rsid w:val="65B32713"/>
    <w:rsid w:val="683F558D"/>
    <w:rsid w:val="69534CB1"/>
    <w:rsid w:val="6A6D6FD9"/>
    <w:rsid w:val="6BDD9E84"/>
    <w:rsid w:val="6C72B18A"/>
    <w:rsid w:val="6CAB063C"/>
    <w:rsid w:val="6CFAD229"/>
    <w:rsid w:val="6D4D3AB1"/>
    <w:rsid w:val="6DDAA3A8"/>
    <w:rsid w:val="6E96A28A"/>
    <w:rsid w:val="6FBB5529"/>
    <w:rsid w:val="71693A6B"/>
    <w:rsid w:val="72ED4A25"/>
    <w:rsid w:val="74A4AA79"/>
    <w:rsid w:val="74CA56C2"/>
    <w:rsid w:val="753EC140"/>
    <w:rsid w:val="7624EAE7"/>
    <w:rsid w:val="76B2FA7D"/>
    <w:rsid w:val="77639834"/>
    <w:rsid w:val="778763B9"/>
    <w:rsid w:val="77E4CF3E"/>
    <w:rsid w:val="784ECADE"/>
    <w:rsid w:val="78EFB0C8"/>
    <w:rsid w:val="78FF6895"/>
    <w:rsid w:val="79CEA17C"/>
    <w:rsid w:val="79EA9B3F"/>
    <w:rsid w:val="7B866BA0"/>
    <w:rsid w:val="7C370957"/>
    <w:rsid w:val="7D8FCA7A"/>
    <w:rsid w:val="7E5810AB"/>
    <w:rsid w:val="7E5D9D59"/>
    <w:rsid w:val="7F2133FC"/>
    <w:rsid w:val="7F60BCFB"/>
    <w:rsid w:val="7F9E2B67"/>
    <w:rsid w:val="7FB85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1D5E390"/>
  <w15:chartTrackingRefBased/>
  <w15:docId w15:val="{8787AA00-BBE7-4D2A-BF24-17184C82F82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0" w:semiHidden="1" w:unhideWhenUsed="1" w:qFormat="1"/>
    <w:lsdException w:name="heading 7" w:uiPriority="0" w:semiHidden="1" w:unhideWhenUsed="1" w:qFormat="1"/>
    <w:lsdException w:name="heading 8" w:uiPriority="0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e" w:default="1">
    <w:name w:val="Normal"/>
    <w:qFormat/>
    <w:rsid w:val="00854CE7"/>
    <w:pPr>
      <w:spacing w:after="0" w:line="240" w:lineRule="auto"/>
    </w:pPr>
    <w:rPr>
      <w:rFonts w:ascii="Liberation Serif" w:hAnsi="Liberation Serif" w:eastAsia="Noto Sans CJK SC" w:cs="Lohit Devanagari"/>
      <w:kern w:val="2"/>
      <w:sz w:val="24"/>
      <w:szCs w:val="24"/>
      <w:lang w:eastAsia="zh-CN" w:bidi="hi-IN"/>
    </w:rPr>
  </w:style>
  <w:style w:type="paragraph" w:styleId="Titolo1">
    <w:name w:val="heading 1"/>
    <w:basedOn w:val="Normale"/>
    <w:next w:val="Normale"/>
    <w:link w:val="Titolo1Carattere"/>
    <w:qFormat/>
    <w:rsid w:val="00854CE7"/>
    <w:pPr>
      <w:keepNext/>
      <w:numPr>
        <w:numId w:val="1"/>
      </w:numPr>
      <w:jc w:val="both"/>
      <w:outlineLvl w:val="0"/>
    </w:pPr>
    <w:rPr>
      <w:b/>
      <w:sz w:val="36"/>
      <w:u w:val="single"/>
    </w:rPr>
  </w:style>
  <w:style w:type="paragraph" w:styleId="Titolo2">
    <w:name w:val="heading 2"/>
    <w:basedOn w:val="Normale"/>
    <w:next w:val="Normale"/>
    <w:link w:val="Titolo2Carattere"/>
    <w:qFormat/>
    <w:rsid w:val="00854CE7"/>
    <w:pPr>
      <w:keepNext/>
      <w:numPr>
        <w:ilvl w:val="1"/>
        <w:numId w:val="1"/>
      </w:numPr>
      <w:jc w:val="both"/>
      <w:outlineLvl w:val="1"/>
    </w:pPr>
    <w:rPr>
      <w:b/>
      <w:sz w:val="36"/>
    </w:rPr>
  </w:style>
  <w:style w:type="paragraph" w:styleId="Titolo3">
    <w:name w:val="heading 3"/>
    <w:basedOn w:val="Normale"/>
    <w:next w:val="Normale"/>
    <w:link w:val="Titolo3Carattere"/>
    <w:qFormat/>
    <w:rsid w:val="00854CE7"/>
    <w:pPr>
      <w:keepNext/>
      <w:numPr>
        <w:ilvl w:val="2"/>
        <w:numId w:val="1"/>
      </w:numPr>
      <w:jc w:val="both"/>
      <w:outlineLvl w:val="2"/>
    </w:pPr>
    <w:rPr>
      <w:sz w:val="36"/>
    </w:rPr>
  </w:style>
  <w:style w:type="paragraph" w:styleId="Titolo4">
    <w:name w:val="heading 4"/>
    <w:basedOn w:val="Normale"/>
    <w:next w:val="Normale"/>
    <w:link w:val="Titolo4Carattere"/>
    <w:qFormat/>
    <w:rsid w:val="00854CE7"/>
    <w:pPr>
      <w:keepNext/>
      <w:numPr>
        <w:ilvl w:val="3"/>
        <w:numId w:val="1"/>
      </w:numPr>
      <w:jc w:val="both"/>
      <w:outlineLvl w:val="3"/>
    </w:pPr>
    <w:rPr>
      <w:i/>
      <w:sz w:val="36"/>
    </w:rPr>
  </w:style>
  <w:style w:type="paragraph" w:styleId="Titolo5">
    <w:name w:val="heading 5"/>
    <w:basedOn w:val="Normale"/>
    <w:next w:val="Normale"/>
    <w:link w:val="Titolo5Carattere"/>
    <w:qFormat/>
    <w:rsid w:val="00854CE7"/>
    <w:pPr>
      <w:keepNext/>
      <w:numPr>
        <w:ilvl w:val="4"/>
        <w:numId w:val="1"/>
      </w:numPr>
      <w:jc w:val="both"/>
      <w:outlineLvl w:val="4"/>
    </w:pPr>
    <w:rPr>
      <w:i/>
      <w:sz w:val="32"/>
    </w:rPr>
  </w:style>
  <w:style w:type="paragraph" w:styleId="Titolo6">
    <w:name w:val="heading 6"/>
    <w:basedOn w:val="Normale"/>
    <w:next w:val="Normale"/>
    <w:link w:val="Titolo6Carattere"/>
    <w:qFormat/>
    <w:rsid w:val="00854CE7"/>
    <w:pPr>
      <w:keepNext/>
      <w:numPr>
        <w:ilvl w:val="5"/>
        <w:numId w:val="1"/>
      </w:numPr>
      <w:outlineLvl w:val="5"/>
    </w:pPr>
    <w:rPr>
      <w:rFonts w:ascii="Arial" w:hAnsi="Arial" w:cs="Arial"/>
      <w:b/>
      <w:bCs/>
      <w:sz w:val="22"/>
    </w:rPr>
  </w:style>
  <w:style w:type="paragraph" w:styleId="Titolo7">
    <w:name w:val="heading 7"/>
    <w:basedOn w:val="Normale"/>
    <w:next w:val="Normale"/>
    <w:link w:val="Titolo7Carattere"/>
    <w:qFormat/>
    <w:rsid w:val="00854CE7"/>
    <w:pPr>
      <w:keepNext/>
      <w:numPr>
        <w:ilvl w:val="6"/>
        <w:numId w:val="1"/>
      </w:numPr>
      <w:jc w:val="both"/>
      <w:outlineLvl w:val="6"/>
    </w:pPr>
    <w:rPr>
      <w:rFonts w:ascii="Arial" w:hAnsi="Arial" w:cs="Arial"/>
      <w:b/>
      <w:bCs/>
    </w:rPr>
  </w:style>
  <w:style w:type="paragraph" w:styleId="Titolo8">
    <w:name w:val="heading 8"/>
    <w:basedOn w:val="Normale"/>
    <w:next w:val="Normale"/>
    <w:link w:val="Titolo8Carattere"/>
    <w:qFormat/>
    <w:rsid w:val="00854CE7"/>
    <w:pPr>
      <w:keepNext/>
      <w:numPr>
        <w:ilvl w:val="7"/>
        <w:numId w:val="1"/>
      </w:numPr>
      <w:outlineLvl w:val="7"/>
    </w:pPr>
    <w:rPr>
      <w:rFonts w:ascii="Arial" w:hAnsi="Arial" w:cs="Arial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character" w:styleId="Titolo1Carattere" w:customStyle="1">
    <w:name w:val="Titolo 1 Carattere"/>
    <w:basedOn w:val="Carpredefinitoparagrafo"/>
    <w:link w:val="Titolo1"/>
    <w:rsid w:val="00854CE7"/>
    <w:rPr>
      <w:rFonts w:ascii="Liberation Serif" w:hAnsi="Liberation Serif" w:eastAsia="Noto Sans CJK SC" w:cs="Lohit Devanagari"/>
      <w:b/>
      <w:kern w:val="2"/>
      <w:sz w:val="36"/>
      <w:szCs w:val="24"/>
      <w:u w:val="single"/>
      <w:lang w:eastAsia="zh-CN" w:bidi="hi-IN"/>
    </w:rPr>
  </w:style>
  <w:style w:type="character" w:styleId="Titolo2Carattere" w:customStyle="1">
    <w:name w:val="Titolo 2 Carattere"/>
    <w:basedOn w:val="Carpredefinitoparagrafo"/>
    <w:link w:val="Titolo2"/>
    <w:rsid w:val="00854CE7"/>
    <w:rPr>
      <w:rFonts w:ascii="Liberation Serif" w:hAnsi="Liberation Serif" w:eastAsia="Noto Sans CJK SC" w:cs="Lohit Devanagari"/>
      <w:b/>
      <w:kern w:val="2"/>
      <w:sz w:val="36"/>
      <w:szCs w:val="24"/>
      <w:lang w:eastAsia="zh-CN" w:bidi="hi-IN"/>
    </w:rPr>
  </w:style>
  <w:style w:type="character" w:styleId="Titolo3Carattere" w:customStyle="1">
    <w:name w:val="Titolo 3 Carattere"/>
    <w:basedOn w:val="Carpredefinitoparagrafo"/>
    <w:link w:val="Titolo3"/>
    <w:rsid w:val="00854CE7"/>
    <w:rPr>
      <w:rFonts w:ascii="Liberation Serif" w:hAnsi="Liberation Serif" w:eastAsia="Noto Sans CJK SC" w:cs="Lohit Devanagari"/>
      <w:kern w:val="2"/>
      <w:sz w:val="36"/>
      <w:szCs w:val="24"/>
      <w:lang w:eastAsia="zh-CN" w:bidi="hi-IN"/>
    </w:rPr>
  </w:style>
  <w:style w:type="character" w:styleId="Titolo4Carattere" w:customStyle="1">
    <w:name w:val="Titolo 4 Carattere"/>
    <w:basedOn w:val="Carpredefinitoparagrafo"/>
    <w:link w:val="Titolo4"/>
    <w:rsid w:val="00854CE7"/>
    <w:rPr>
      <w:rFonts w:ascii="Liberation Serif" w:hAnsi="Liberation Serif" w:eastAsia="Noto Sans CJK SC" w:cs="Lohit Devanagari"/>
      <w:i/>
      <w:kern w:val="2"/>
      <w:sz w:val="36"/>
      <w:szCs w:val="24"/>
      <w:lang w:eastAsia="zh-CN" w:bidi="hi-IN"/>
    </w:rPr>
  </w:style>
  <w:style w:type="character" w:styleId="Titolo5Carattere" w:customStyle="1">
    <w:name w:val="Titolo 5 Carattere"/>
    <w:basedOn w:val="Carpredefinitoparagrafo"/>
    <w:link w:val="Titolo5"/>
    <w:rsid w:val="00854CE7"/>
    <w:rPr>
      <w:rFonts w:ascii="Liberation Serif" w:hAnsi="Liberation Serif" w:eastAsia="Noto Sans CJK SC" w:cs="Lohit Devanagari"/>
      <w:i/>
      <w:kern w:val="2"/>
      <w:sz w:val="32"/>
      <w:szCs w:val="24"/>
      <w:lang w:eastAsia="zh-CN" w:bidi="hi-IN"/>
    </w:rPr>
  </w:style>
  <w:style w:type="character" w:styleId="Titolo6Carattere" w:customStyle="1">
    <w:name w:val="Titolo 6 Carattere"/>
    <w:basedOn w:val="Carpredefinitoparagrafo"/>
    <w:link w:val="Titolo6"/>
    <w:rsid w:val="00854CE7"/>
    <w:rPr>
      <w:rFonts w:ascii="Arial" w:hAnsi="Arial" w:eastAsia="Noto Sans CJK SC" w:cs="Arial"/>
      <w:b/>
      <w:bCs/>
      <w:kern w:val="2"/>
      <w:szCs w:val="24"/>
      <w:lang w:eastAsia="zh-CN" w:bidi="hi-IN"/>
    </w:rPr>
  </w:style>
  <w:style w:type="character" w:styleId="Titolo7Carattere" w:customStyle="1">
    <w:name w:val="Titolo 7 Carattere"/>
    <w:basedOn w:val="Carpredefinitoparagrafo"/>
    <w:link w:val="Titolo7"/>
    <w:rsid w:val="00854CE7"/>
    <w:rPr>
      <w:rFonts w:ascii="Arial" w:hAnsi="Arial" w:eastAsia="Noto Sans CJK SC" w:cs="Arial"/>
      <w:b/>
      <w:bCs/>
      <w:kern w:val="2"/>
      <w:sz w:val="24"/>
      <w:szCs w:val="24"/>
      <w:lang w:eastAsia="zh-CN" w:bidi="hi-IN"/>
    </w:rPr>
  </w:style>
  <w:style w:type="character" w:styleId="Titolo8Carattere" w:customStyle="1">
    <w:name w:val="Titolo 8 Carattere"/>
    <w:basedOn w:val="Carpredefinitoparagrafo"/>
    <w:link w:val="Titolo8"/>
    <w:rsid w:val="00854CE7"/>
    <w:rPr>
      <w:rFonts w:ascii="Arial" w:hAnsi="Arial" w:eastAsia="Noto Sans CJK SC" w:cs="Arial"/>
      <w:kern w:val="2"/>
      <w:sz w:val="24"/>
      <w:szCs w:val="24"/>
      <w:lang w:eastAsia="zh-CN" w:bidi="hi-IN"/>
    </w:rPr>
  </w:style>
  <w:style w:type="paragraph" w:styleId="Corpotesto">
    <w:name w:val="Body Text"/>
    <w:basedOn w:val="Normale"/>
    <w:link w:val="CorpotestoCarattere"/>
    <w:rsid w:val="00854CE7"/>
    <w:pPr>
      <w:spacing w:after="140" w:line="276" w:lineRule="auto"/>
    </w:pPr>
  </w:style>
  <w:style w:type="character" w:styleId="CorpotestoCarattere" w:customStyle="1">
    <w:name w:val="Corpo testo Carattere"/>
    <w:basedOn w:val="Carpredefinitoparagrafo"/>
    <w:link w:val="Corpotesto"/>
    <w:rsid w:val="00854CE7"/>
    <w:rPr>
      <w:rFonts w:ascii="Liberation Serif" w:hAnsi="Liberation Serif" w:eastAsia="Noto Sans CJK SC" w:cs="Lohit Devanagari"/>
      <w:kern w:val="2"/>
      <w:sz w:val="24"/>
      <w:szCs w:val="24"/>
      <w:lang w:eastAsia="zh-CN" w:bidi="hi-IN"/>
    </w:rPr>
  </w:style>
  <w:style w:type="paragraph" w:styleId="TableParagraph" w:customStyle="true">
    <w:uiPriority w:val="1"/>
    <w:name w:val="Table Paragraph"/>
    <w:basedOn w:val="Normale"/>
    <w:qFormat/>
    <w:rsid w:val="06DAA000"/>
    <w:rPr>
      <w:rFonts w:ascii="Arial MT" w:hAnsi="Arial MT" w:eastAsia="Arial MT" w:cs="Arial MT"/>
      <w:lang w:val="it-IT"/>
    </w:rPr>
    <w:pPr>
      <w:widowControl w:val="0"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ellanormale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e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Relationship Type="http://schemas.microsoft.com/office/2019/09/relationships/intelligence" Target="intelligence.xml" Id="R3a060114c5264b6f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5C4E1279C4A62429918EDF244CAD1AD" ma:contentTypeVersion="2" ma:contentTypeDescription="Creare un nuovo documento." ma:contentTypeScope="" ma:versionID="82a9a7685a5ce3dc30fd0b24491b297b">
  <xsd:schema xmlns:xsd="http://www.w3.org/2001/XMLSchema" xmlns:xs="http://www.w3.org/2001/XMLSchema" xmlns:p="http://schemas.microsoft.com/office/2006/metadata/properties" xmlns:ns2="78fe4414-0177-43f2-9c1e-4d78d4d85935" targetNamespace="http://schemas.microsoft.com/office/2006/metadata/properties" ma:root="true" ma:fieldsID="c5587bbf1eb160f4d4566a16d851fcdf" ns2:_="">
    <xsd:import namespace="78fe4414-0177-43f2-9c1e-4d78d4d859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fe4414-0177-43f2-9c1e-4d78d4d859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545F088-6836-4557-9441-09CA0EA0D6CB}"/>
</file>

<file path=customXml/itemProps2.xml><?xml version="1.0" encoding="utf-8"?>
<ds:datastoreItem xmlns:ds="http://schemas.openxmlformats.org/officeDocument/2006/customXml" ds:itemID="{93A45D97-B360-43D9-B2AE-1A16BD42957A}"/>
</file>

<file path=customXml/itemProps3.xml><?xml version="1.0" encoding="utf-8"?>
<ds:datastoreItem xmlns:ds="http://schemas.openxmlformats.org/officeDocument/2006/customXml" ds:itemID="{349DD32B-87AF-4812-BDC4-A808BF087A0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Standard</dc:creator>
  <keywords/>
  <dc:description/>
  <lastModifiedBy>Sferlazza Sandro</lastModifiedBy>
  <revision>3</revision>
  <dcterms:created xsi:type="dcterms:W3CDTF">2021-05-12T13:31:00.0000000Z</dcterms:created>
  <dcterms:modified xsi:type="dcterms:W3CDTF">2022-05-07T14:09:37.5835376Z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0x010100B5C4E1279C4A62429918EDF244CAD1AD</vt:lpwstr>
  </property>
</Properties>
</file>