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BF0" w:rsidRDefault="00F80BF0" w:rsidP="006D500E">
      <w:pPr>
        <w:pStyle w:val="Titolo1"/>
      </w:pPr>
      <w:bookmarkStart w:id="0" w:name="_GoBack"/>
      <w:bookmarkEnd w:id="0"/>
      <w:r>
        <w:t>LICEO SCIENTIFICO I.I.S VIRGILIO</w:t>
      </w:r>
    </w:p>
    <w:p w:rsidR="00F80BF0" w:rsidRDefault="00F80BF0" w:rsidP="00F80BF0">
      <w:pPr>
        <w:tabs>
          <w:tab w:val="left" w:pos="3165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</w:p>
    <w:p w:rsidR="00F80BF0" w:rsidRDefault="00F80BF0" w:rsidP="00F80BF0">
      <w:pPr>
        <w:tabs>
          <w:tab w:val="left" w:pos="3165"/>
        </w:tabs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Theme="minorHAnsi" w:hAnsiTheme="minorHAnsi" w:cstheme="minorBidi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1651635</wp:posOffset>
                </wp:positionH>
                <wp:positionV relativeFrom="paragraph">
                  <wp:posOffset>513080</wp:posOffset>
                </wp:positionV>
                <wp:extent cx="2847975" cy="923925"/>
                <wp:effectExtent l="0" t="0" r="28575" b="28575"/>
                <wp:wrapNone/>
                <wp:docPr id="6" name="Casella di tes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7975" cy="923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80BF0" w:rsidRDefault="00F80BF0" w:rsidP="00F80BF0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Classe: V A liceo scientifico</w:t>
                            </w:r>
                          </w:p>
                          <w:p w:rsidR="00F80BF0" w:rsidRDefault="00F80BF0" w:rsidP="00F80BF0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Anno scolastico: 2021/2022</w:t>
                            </w:r>
                          </w:p>
                          <w:p w:rsidR="00F80BF0" w:rsidRDefault="00F80BF0" w:rsidP="00F80BF0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Prof.ssa: Lo Manto Rossana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6" o:spid="_x0000_s1026" type="#_x0000_t202" style="position:absolute;left:0;text-align:left;margin-left:130.05pt;margin-top:40.4pt;width:224.25pt;height:72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" fillcolor="white [3201]" strokeweight=".5pt">
                <v:textbox>
                  <w:txbxContent>
                    <w:p w:rsidR="00F80BF0" w:rsidRDefault="00F80BF0" w:rsidP="00F80BF0">
                      <w:pP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Classe: V A liceo scientifico</w:t>
                      </w:r>
                    </w:p>
                    <w:p w:rsidR="00F80BF0" w:rsidRDefault="00F80BF0" w:rsidP="00F80BF0">
                      <w:pP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Anno scolastico: 2021/2022</w:t>
                      </w:r>
                    </w:p>
                    <w:p w:rsidR="00F80BF0" w:rsidRDefault="00F80BF0" w:rsidP="00F80BF0">
                      <w:pP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Prof.ssa: Lo Manto Rossana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bCs/>
          <w:sz w:val="28"/>
          <w:szCs w:val="28"/>
        </w:rPr>
        <w:t>PROGRAMMA DI LATINO</w:t>
      </w:r>
    </w:p>
    <w:p w:rsidR="00F80BF0" w:rsidRDefault="00F80BF0" w:rsidP="00F80BF0">
      <w:pPr>
        <w:rPr>
          <w:rFonts w:ascii="Arial" w:hAnsi="Arial" w:cs="Arial"/>
          <w:sz w:val="28"/>
          <w:szCs w:val="28"/>
        </w:rPr>
      </w:pPr>
    </w:p>
    <w:p w:rsidR="00F80BF0" w:rsidRDefault="00F80BF0" w:rsidP="00F80BF0">
      <w:pPr>
        <w:rPr>
          <w:rFonts w:ascii="Arial" w:hAnsi="Arial" w:cs="Arial"/>
          <w:sz w:val="28"/>
          <w:szCs w:val="28"/>
        </w:rPr>
      </w:pPr>
    </w:p>
    <w:p w:rsidR="00F80BF0" w:rsidRDefault="00F80BF0" w:rsidP="00F80BF0">
      <w:pPr>
        <w:rPr>
          <w:rFonts w:ascii="Arial" w:hAnsi="Arial" w:cs="Arial"/>
          <w:sz w:val="28"/>
          <w:szCs w:val="28"/>
        </w:rPr>
      </w:pPr>
    </w:p>
    <w:p w:rsidR="00F80BF0" w:rsidRDefault="00F80BF0" w:rsidP="00F80BF0">
      <w:pPr>
        <w:rPr>
          <w:rFonts w:ascii="Arial" w:hAnsi="Arial" w:cs="Arial"/>
          <w:sz w:val="28"/>
          <w:szCs w:val="28"/>
        </w:rPr>
      </w:pPr>
    </w:p>
    <w:p w:rsidR="00F80BF0" w:rsidRDefault="00F80BF0" w:rsidP="00F80BF0">
      <w:pPr>
        <w:pStyle w:val="Paragrafoelenco"/>
        <w:ind w:left="928"/>
        <w:jc w:val="both"/>
        <w:rPr>
          <w:rFonts w:ascii="Arial" w:hAnsi="Arial" w:cs="Arial"/>
          <w:b/>
          <w:bCs/>
          <w:sz w:val="24"/>
          <w:szCs w:val="24"/>
        </w:rPr>
      </w:pPr>
    </w:p>
    <w:p w:rsidR="00F80BF0" w:rsidRDefault="00F80BF0" w:rsidP="00F80BF0">
      <w:pPr>
        <w:pStyle w:val="Paragrafoelenco"/>
        <w:numPr>
          <w:ilvl w:val="0"/>
          <w:numId w:val="16"/>
        </w:num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L’ETÀ GIULIO-CLAUDIA </w:t>
      </w:r>
    </w:p>
    <w:p w:rsidR="00F80BF0" w:rsidRDefault="00F80BF0" w:rsidP="00F80BF0">
      <w:pPr>
        <w:pStyle w:val="Paragrafoelenco"/>
        <w:numPr>
          <w:ilvl w:val="0"/>
          <w:numId w:val="17"/>
        </w:num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 potere e la cultura, gli intellettuali e il potere</w:t>
      </w:r>
    </w:p>
    <w:p w:rsidR="00F80BF0" w:rsidRDefault="00F80BF0" w:rsidP="00F80BF0">
      <w:pPr>
        <w:pStyle w:val="Paragrafoelenco"/>
        <w:numPr>
          <w:ilvl w:val="0"/>
          <w:numId w:val="17"/>
        </w:num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Gli albori di nuove realtà spirituali: religioni orientali, cristianesimo</w:t>
      </w:r>
    </w:p>
    <w:p w:rsidR="00F80BF0" w:rsidRDefault="00F80BF0" w:rsidP="00F80BF0">
      <w:pPr>
        <w:pStyle w:val="Paragrafoelenco"/>
        <w:numPr>
          <w:ilvl w:val="0"/>
          <w:numId w:val="16"/>
        </w:num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LA FAVOLA: FEDRO</w:t>
      </w:r>
    </w:p>
    <w:p w:rsidR="00F80BF0" w:rsidRDefault="00F80BF0" w:rsidP="00F80BF0">
      <w:pPr>
        <w:pStyle w:val="Paragrafoelenco"/>
        <w:numPr>
          <w:ilvl w:val="0"/>
          <w:numId w:val="16"/>
        </w:num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LUCIO ANNEO SENECA </w:t>
      </w:r>
    </w:p>
    <w:p w:rsidR="00F80BF0" w:rsidRDefault="00F80BF0" w:rsidP="00F80BF0">
      <w:pPr>
        <w:pStyle w:val="Paragrafoelenco"/>
        <w:numPr>
          <w:ilvl w:val="0"/>
          <w:numId w:val="18"/>
        </w:num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vita</w:t>
      </w:r>
    </w:p>
    <w:p w:rsidR="00F80BF0" w:rsidRDefault="00F80BF0" w:rsidP="00F80BF0">
      <w:pPr>
        <w:pStyle w:val="Paragrafoelenco"/>
        <w:numPr>
          <w:ilvl w:val="0"/>
          <w:numId w:val="18"/>
        </w:num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Seneca maestro di virtù: i temi della filosofia senecana</w:t>
      </w:r>
    </w:p>
    <w:p w:rsidR="00F80BF0" w:rsidRDefault="00F80BF0" w:rsidP="00F80BF0">
      <w:pPr>
        <w:pStyle w:val="Paragrafoelenco"/>
        <w:numPr>
          <w:ilvl w:val="0"/>
          <w:numId w:val="18"/>
        </w:num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 opere </w:t>
      </w:r>
    </w:p>
    <w:p w:rsidR="00F80BF0" w:rsidRDefault="00F80BF0" w:rsidP="00F80BF0">
      <w:pPr>
        <w:pStyle w:val="Paragrafoelenco"/>
        <w:numPr>
          <w:ilvl w:val="0"/>
          <w:numId w:val="18"/>
        </w:num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Lingua e stile di un innovatore </w:t>
      </w:r>
    </w:p>
    <w:p w:rsidR="00F80BF0" w:rsidRDefault="00F80BF0" w:rsidP="00F80BF0">
      <w:pPr>
        <w:pStyle w:val="Paragrafoelenco"/>
        <w:numPr>
          <w:ilvl w:val="0"/>
          <w:numId w:val="18"/>
        </w:num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L’altro Seneca: le tragedie</w:t>
      </w:r>
    </w:p>
    <w:p w:rsidR="00F80BF0" w:rsidRDefault="00F80BF0" w:rsidP="00F80BF0">
      <w:p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TRADUZIONE, ANALISI E COMMENTO DEL SEGUENTI TESTI:</w:t>
      </w:r>
    </w:p>
    <w:p w:rsidR="00F80BF0" w:rsidRDefault="00F80BF0" w:rsidP="00F80BF0">
      <w:pPr>
        <w:pStyle w:val="Paragrafoelenco"/>
        <w:numPr>
          <w:ilvl w:val="0"/>
          <w:numId w:val="19"/>
        </w:num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lettera sugli schiavi (sino a “sed in tormentis tacebant”)</w:t>
      </w:r>
    </w:p>
    <w:p w:rsidR="00F80BF0" w:rsidRDefault="00F80BF0" w:rsidP="00F80BF0">
      <w:pPr>
        <w:pStyle w:val="Paragrafoelenco"/>
        <w:numPr>
          <w:ilvl w:val="0"/>
          <w:numId w:val="19"/>
        </w:num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 passato, il presente e il futuro</w:t>
      </w:r>
    </w:p>
    <w:p w:rsidR="00F80BF0" w:rsidRDefault="00F80BF0" w:rsidP="00F80BF0">
      <w:pPr>
        <w:pStyle w:val="Paragrafoelenco"/>
        <w:numPr>
          <w:ilvl w:val="0"/>
          <w:numId w:val="19"/>
        </w:num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Seneca fa i suoi conti con il tempo</w:t>
      </w:r>
    </w:p>
    <w:p w:rsidR="00F80BF0" w:rsidRDefault="00F80BF0" w:rsidP="00F80BF0">
      <w:pPr>
        <w:pStyle w:val="Paragrafoelenco"/>
        <w:numPr>
          <w:ilvl w:val="0"/>
          <w:numId w:val="16"/>
        </w:num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MARCO ANNEO LUCANO</w:t>
      </w:r>
    </w:p>
    <w:p w:rsidR="00F80BF0" w:rsidRDefault="00F80BF0" w:rsidP="00F80BF0">
      <w:pPr>
        <w:pStyle w:val="Paragrafoelenco"/>
        <w:numPr>
          <w:ilvl w:val="0"/>
          <w:numId w:val="19"/>
        </w:num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vita, l’ambiente, la personalità, l’attività poetica</w:t>
      </w:r>
    </w:p>
    <w:p w:rsidR="00F80BF0" w:rsidRDefault="00F80BF0" w:rsidP="00F80BF0">
      <w:pPr>
        <w:pStyle w:val="Paragrafoelenco"/>
        <w:numPr>
          <w:ilvl w:val="0"/>
          <w:numId w:val="19"/>
        </w:num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 Bellum civile: struttura, stato dell’opera, contenuto</w:t>
      </w:r>
    </w:p>
    <w:p w:rsidR="00F80BF0" w:rsidRDefault="00F80BF0" w:rsidP="00F80BF0">
      <w:pPr>
        <w:pStyle w:val="Paragrafoelenco"/>
        <w:numPr>
          <w:ilvl w:val="0"/>
          <w:numId w:val="19"/>
        </w:num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L’ideologia e la poesia di Lucano: un mondo al capolinea (la scena di negromanzia del sesto libro)</w:t>
      </w:r>
    </w:p>
    <w:p w:rsidR="00F80BF0" w:rsidRDefault="00F80BF0" w:rsidP="00F80BF0">
      <w:pPr>
        <w:pStyle w:val="Paragrafoelenco"/>
        <w:numPr>
          <w:ilvl w:val="0"/>
          <w:numId w:val="16"/>
        </w:num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AULO PERSIO FLACCO</w:t>
      </w:r>
    </w:p>
    <w:p w:rsidR="00F80BF0" w:rsidRDefault="00F80BF0" w:rsidP="00F80BF0">
      <w:pPr>
        <w:pStyle w:val="Paragrafoelenco"/>
        <w:numPr>
          <w:ilvl w:val="0"/>
          <w:numId w:val="20"/>
        </w:num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vita e la formazione spirituale</w:t>
      </w:r>
    </w:p>
    <w:p w:rsidR="00F80BF0" w:rsidRDefault="00F80BF0" w:rsidP="00F80BF0">
      <w:pPr>
        <w:pStyle w:val="Paragrafoelenco"/>
        <w:numPr>
          <w:ilvl w:val="0"/>
          <w:numId w:val="20"/>
        </w:num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L’opera di Persio (eccetto le opere perdute)</w:t>
      </w:r>
    </w:p>
    <w:p w:rsidR="00F80BF0" w:rsidRDefault="00F80BF0" w:rsidP="00F80BF0">
      <w:pPr>
        <w:pStyle w:val="Paragrafoelenco"/>
        <w:numPr>
          <w:ilvl w:val="0"/>
          <w:numId w:val="20"/>
        </w:num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 rapporto con il genere della satira e la poetica di Persio</w:t>
      </w:r>
    </w:p>
    <w:p w:rsidR="009C04CB" w:rsidRPr="009C04CB" w:rsidRDefault="00F80BF0" w:rsidP="00F80BF0">
      <w:pPr>
        <w:pStyle w:val="Paragrafoelenco"/>
        <w:numPr>
          <w:ilvl w:val="0"/>
          <w:numId w:val="16"/>
        </w:numPr>
        <w:jc w:val="both"/>
        <w:rPr>
          <w:rFonts w:ascii="Arial" w:hAnsi="Arial" w:cs="Arial"/>
          <w:b/>
          <w:bCs/>
          <w:sz w:val="24"/>
          <w:szCs w:val="24"/>
        </w:rPr>
      </w:pPr>
      <w:r w:rsidRPr="009C04CB">
        <w:rPr>
          <w:rFonts w:ascii="Arial" w:hAnsi="Arial" w:cs="Arial"/>
          <w:sz w:val="24"/>
          <w:szCs w:val="24"/>
        </w:rPr>
        <w:t xml:space="preserve">l’innovazione dello stile e l’arte di Persio </w:t>
      </w:r>
    </w:p>
    <w:p w:rsidR="00F80BF0" w:rsidRPr="009C04CB" w:rsidRDefault="00F80BF0" w:rsidP="00F80BF0">
      <w:pPr>
        <w:pStyle w:val="Paragrafoelenco"/>
        <w:numPr>
          <w:ilvl w:val="0"/>
          <w:numId w:val="16"/>
        </w:numPr>
        <w:jc w:val="both"/>
        <w:rPr>
          <w:rFonts w:ascii="Arial" w:hAnsi="Arial" w:cs="Arial"/>
          <w:b/>
          <w:bCs/>
          <w:sz w:val="24"/>
          <w:szCs w:val="24"/>
        </w:rPr>
      </w:pPr>
      <w:r w:rsidRPr="009C04CB">
        <w:rPr>
          <w:rFonts w:ascii="Arial" w:hAnsi="Arial" w:cs="Arial"/>
          <w:b/>
          <w:bCs/>
          <w:sz w:val="24"/>
          <w:szCs w:val="24"/>
        </w:rPr>
        <w:t>IL SATYRICON DI PETRONIO</w:t>
      </w:r>
    </w:p>
    <w:p w:rsidR="00F80BF0" w:rsidRDefault="00F80BF0" w:rsidP="00F80BF0">
      <w:pPr>
        <w:pStyle w:val="Paragrafoelenco"/>
        <w:numPr>
          <w:ilvl w:val="0"/>
          <w:numId w:val="21"/>
        </w:num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Gli enigmi del Satyricon</w:t>
      </w:r>
    </w:p>
    <w:p w:rsidR="00F80BF0" w:rsidRDefault="00F80BF0" w:rsidP="00F80BF0">
      <w:pPr>
        <w:pStyle w:val="Paragrafoelenco"/>
        <w:numPr>
          <w:ilvl w:val="0"/>
          <w:numId w:val="21"/>
        </w:num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trama del Satyricon</w:t>
      </w:r>
    </w:p>
    <w:p w:rsidR="00F80BF0" w:rsidRDefault="00F80BF0" w:rsidP="00F80BF0">
      <w:pPr>
        <w:pStyle w:val="Paragrafoelenco"/>
        <w:numPr>
          <w:ilvl w:val="0"/>
          <w:numId w:val="21"/>
        </w:num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 problema del genere letterario</w:t>
      </w:r>
    </w:p>
    <w:p w:rsidR="00B16BF3" w:rsidRPr="00B16BF3" w:rsidRDefault="00F80BF0" w:rsidP="00F80BF0">
      <w:pPr>
        <w:pStyle w:val="Paragrafoelenco"/>
        <w:numPr>
          <w:ilvl w:val="0"/>
          <w:numId w:val="21"/>
        </w:numPr>
        <w:jc w:val="both"/>
        <w:rPr>
          <w:rFonts w:ascii="Arial" w:hAnsi="Arial" w:cs="Arial"/>
          <w:b/>
          <w:bCs/>
          <w:sz w:val="24"/>
          <w:szCs w:val="24"/>
        </w:rPr>
      </w:pPr>
      <w:r w:rsidRPr="00B16BF3">
        <w:rPr>
          <w:rFonts w:ascii="Arial" w:hAnsi="Arial" w:cs="Arial"/>
          <w:sz w:val="24"/>
          <w:szCs w:val="24"/>
        </w:rPr>
        <w:t xml:space="preserve">Un’opera totale: il mondo in un romanzo </w:t>
      </w:r>
    </w:p>
    <w:p w:rsidR="00F80BF0" w:rsidRPr="00B16BF3" w:rsidRDefault="00F80BF0" w:rsidP="00F80BF0">
      <w:pPr>
        <w:pStyle w:val="Paragrafoelenco"/>
        <w:numPr>
          <w:ilvl w:val="0"/>
          <w:numId w:val="21"/>
        </w:numPr>
        <w:jc w:val="both"/>
        <w:rPr>
          <w:rFonts w:ascii="Arial" w:hAnsi="Arial" w:cs="Arial"/>
          <w:b/>
          <w:bCs/>
          <w:sz w:val="24"/>
          <w:szCs w:val="24"/>
        </w:rPr>
      </w:pPr>
      <w:r w:rsidRPr="00B16BF3">
        <w:rPr>
          <w:rFonts w:ascii="Arial" w:hAnsi="Arial" w:cs="Arial"/>
          <w:sz w:val="24"/>
          <w:szCs w:val="24"/>
        </w:rPr>
        <w:t>La lingua del Satyricon</w:t>
      </w:r>
    </w:p>
    <w:p w:rsidR="00F80BF0" w:rsidRDefault="00F80BF0" w:rsidP="00F80BF0">
      <w:pPr>
        <w:pStyle w:val="Paragrafoelenco"/>
        <w:numPr>
          <w:ilvl w:val="0"/>
          <w:numId w:val="21"/>
        </w:num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 autore ideale per il Satyricon: il </w:t>
      </w:r>
      <w:r>
        <w:rPr>
          <w:rFonts w:ascii="Arial" w:hAnsi="Arial" w:cs="Arial"/>
          <w:i/>
          <w:sz w:val="24"/>
          <w:szCs w:val="24"/>
        </w:rPr>
        <w:t xml:space="preserve">Petronius arbiter elegantiae </w:t>
      </w:r>
      <w:r>
        <w:rPr>
          <w:rFonts w:ascii="Arial" w:hAnsi="Arial" w:cs="Arial"/>
          <w:sz w:val="24"/>
          <w:szCs w:val="24"/>
        </w:rPr>
        <w:t>di Tacito</w:t>
      </w:r>
    </w:p>
    <w:p w:rsidR="00F80BF0" w:rsidRDefault="00F80BF0" w:rsidP="00F80BF0">
      <w:pPr>
        <w:pStyle w:val="Paragrafoelenco"/>
        <w:ind w:left="1485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novella milesia: la signora di Efeso ( in traduzione)</w:t>
      </w:r>
    </w:p>
    <w:p w:rsidR="00F80BF0" w:rsidRDefault="00F80BF0" w:rsidP="00F80BF0">
      <w:pPr>
        <w:pStyle w:val="Paragrafoelenco"/>
        <w:numPr>
          <w:ilvl w:val="0"/>
          <w:numId w:val="16"/>
        </w:num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L’ETÀ DEI FLAVI</w:t>
      </w:r>
    </w:p>
    <w:p w:rsidR="00F80BF0" w:rsidRDefault="00F80BF0" w:rsidP="00F80BF0">
      <w:pPr>
        <w:pStyle w:val="Paragrafoelenco"/>
        <w:numPr>
          <w:ilvl w:val="0"/>
          <w:numId w:val="22"/>
        </w:num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Ritorno all’ordine e restaurazione</w:t>
      </w:r>
    </w:p>
    <w:p w:rsidR="00F80BF0" w:rsidRDefault="00F80BF0" w:rsidP="00F80BF0">
      <w:pPr>
        <w:pStyle w:val="Paragrafoelenco"/>
        <w:numPr>
          <w:ilvl w:val="0"/>
          <w:numId w:val="22"/>
        </w:num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La cultura come veicolo per la formazione della classe dirigente</w:t>
      </w:r>
    </w:p>
    <w:p w:rsidR="00F80BF0" w:rsidRDefault="00F80BF0" w:rsidP="00F80BF0">
      <w:pPr>
        <w:pStyle w:val="Paragrafoelenco"/>
        <w:numPr>
          <w:ilvl w:val="0"/>
          <w:numId w:val="22"/>
        </w:num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Poesia cortigiana e repressione dell’opposizione</w:t>
      </w:r>
    </w:p>
    <w:p w:rsidR="00F80BF0" w:rsidRDefault="00F80BF0" w:rsidP="00F80BF0">
      <w:pPr>
        <w:pStyle w:val="Paragrafoelenco"/>
        <w:numPr>
          <w:ilvl w:val="0"/>
          <w:numId w:val="16"/>
        </w:num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PLINIO IL VECCHIO</w:t>
      </w:r>
    </w:p>
    <w:p w:rsidR="00F80BF0" w:rsidRDefault="00F80BF0" w:rsidP="00F80BF0">
      <w:pPr>
        <w:pStyle w:val="Paragrafoelenco"/>
        <w:numPr>
          <w:ilvl w:val="0"/>
          <w:numId w:val="2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Plinio il Vecchio: la vita e l’opera</w:t>
      </w:r>
    </w:p>
    <w:p w:rsidR="00F80BF0" w:rsidRDefault="00F80BF0" w:rsidP="00F80BF0">
      <w:pPr>
        <w:pStyle w:val="Paragrafoelenco"/>
        <w:numPr>
          <w:ilvl w:val="0"/>
          <w:numId w:val="2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Naturalis Historia: struttura, contenuto, fonti</w:t>
      </w:r>
    </w:p>
    <w:p w:rsidR="00823BDE" w:rsidRDefault="00F80BF0" w:rsidP="00F80BF0">
      <w:pPr>
        <w:pStyle w:val="Paragrafoelenco"/>
        <w:numPr>
          <w:ilvl w:val="0"/>
          <w:numId w:val="23"/>
        </w:numPr>
        <w:jc w:val="both"/>
        <w:rPr>
          <w:rFonts w:ascii="Arial" w:hAnsi="Arial" w:cs="Arial"/>
          <w:sz w:val="24"/>
          <w:szCs w:val="24"/>
        </w:rPr>
      </w:pPr>
      <w:r w:rsidRPr="00823BDE">
        <w:rPr>
          <w:rFonts w:ascii="Arial" w:hAnsi="Arial" w:cs="Arial"/>
          <w:sz w:val="24"/>
          <w:szCs w:val="24"/>
        </w:rPr>
        <w:t xml:space="preserve">Plinio il Vecchio: tra scienza, medicina e magia </w:t>
      </w:r>
    </w:p>
    <w:p w:rsidR="00823BDE" w:rsidRPr="00823BDE" w:rsidRDefault="00823BDE" w:rsidP="00823BDE">
      <w:pPr>
        <w:pStyle w:val="Paragrafoelenco"/>
        <w:numPr>
          <w:ilvl w:val="0"/>
          <w:numId w:val="23"/>
        </w:num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Stile </w:t>
      </w:r>
      <w:r w:rsidR="00F80BF0" w:rsidRPr="00823BDE">
        <w:rPr>
          <w:rFonts w:ascii="Arial" w:hAnsi="Arial" w:cs="Arial"/>
          <w:sz w:val="24"/>
          <w:szCs w:val="24"/>
        </w:rPr>
        <w:t xml:space="preserve"> di Plinio il Vecchio </w:t>
      </w:r>
    </w:p>
    <w:p w:rsidR="00F80BF0" w:rsidRDefault="00F80BF0" w:rsidP="00823BDE">
      <w:pPr>
        <w:pStyle w:val="Paragrafoelenco"/>
        <w:numPr>
          <w:ilvl w:val="0"/>
          <w:numId w:val="23"/>
        </w:num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“La Natura è stata una madre buona o una crudele matrigna?” ( </w:t>
      </w:r>
      <w:r>
        <w:rPr>
          <w:rFonts w:ascii="Arial" w:hAnsi="Arial" w:cs="Arial"/>
          <w:i/>
          <w:sz w:val="24"/>
          <w:szCs w:val="24"/>
        </w:rPr>
        <w:t>Naturalis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Historia</w:t>
      </w:r>
      <w:r>
        <w:rPr>
          <w:rFonts w:ascii="Arial" w:hAnsi="Arial" w:cs="Arial"/>
          <w:sz w:val="24"/>
          <w:szCs w:val="24"/>
        </w:rPr>
        <w:t>, VII, 1-5, in traduzione)</w:t>
      </w:r>
    </w:p>
    <w:p w:rsidR="00F80BF0" w:rsidRDefault="00F80BF0" w:rsidP="00F80BF0">
      <w:pPr>
        <w:pStyle w:val="Paragrafoelenco"/>
        <w:numPr>
          <w:ilvl w:val="0"/>
          <w:numId w:val="24"/>
        </w:num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“Condanna dell’accanimento con cui l’uomo violenta la natura” ( </w:t>
      </w:r>
      <w:r>
        <w:rPr>
          <w:rFonts w:ascii="Arial" w:hAnsi="Arial" w:cs="Arial"/>
          <w:i/>
          <w:sz w:val="24"/>
          <w:szCs w:val="24"/>
        </w:rPr>
        <w:t>Naturalis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Historia</w:t>
      </w:r>
      <w:r>
        <w:rPr>
          <w:rFonts w:ascii="Arial" w:hAnsi="Arial" w:cs="Arial"/>
          <w:sz w:val="24"/>
          <w:szCs w:val="24"/>
        </w:rPr>
        <w:t xml:space="preserve"> XXXVI, 1-3, in traduzione)</w:t>
      </w:r>
    </w:p>
    <w:p w:rsidR="00F80BF0" w:rsidRDefault="00F80BF0" w:rsidP="00F80BF0">
      <w:pPr>
        <w:pStyle w:val="Paragrafoelenco"/>
        <w:numPr>
          <w:ilvl w:val="0"/>
          <w:numId w:val="16"/>
        </w:num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MARCO VALERIO MARZIALE</w:t>
      </w:r>
    </w:p>
    <w:p w:rsidR="00F80BF0" w:rsidRDefault="00F80BF0" w:rsidP="00F80BF0">
      <w:pPr>
        <w:pStyle w:val="Paragrafoelenco"/>
        <w:numPr>
          <w:ilvl w:val="0"/>
          <w:numId w:val="24"/>
        </w:num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vita </w:t>
      </w:r>
    </w:p>
    <w:p w:rsidR="00F80BF0" w:rsidRDefault="00F80BF0" w:rsidP="00F80BF0">
      <w:pPr>
        <w:pStyle w:val="Paragrafoelenco"/>
        <w:numPr>
          <w:ilvl w:val="0"/>
          <w:numId w:val="24"/>
        </w:num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Gli epigrammi</w:t>
      </w:r>
    </w:p>
    <w:p w:rsidR="00F80BF0" w:rsidRDefault="00F80BF0" w:rsidP="00F80BF0">
      <w:pPr>
        <w:pStyle w:val="Paragrafoelenco"/>
        <w:numPr>
          <w:ilvl w:val="0"/>
          <w:numId w:val="16"/>
        </w:num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MARCO FABIO QUINTILIANO</w:t>
      </w:r>
    </w:p>
    <w:p w:rsidR="00F80BF0" w:rsidRDefault="00F80BF0" w:rsidP="00F80BF0">
      <w:pPr>
        <w:pStyle w:val="Paragrafoelenco"/>
        <w:numPr>
          <w:ilvl w:val="0"/>
          <w:numId w:val="25"/>
        </w:num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vita</w:t>
      </w:r>
    </w:p>
    <w:p w:rsidR="00F80BF0" w:rsidRDefault="00F80BF0" w:rsidP="00F80BF0">
      <w:pPr>
        <w:pStyle w:val="Paragrafoelenco"/>
        <w:numPr>
          <w:ilvl w:val="0"/>
          <w:numId w:val="25"/>
        </w:num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L’Institutio oratoria: datazione, struttura e contenuto</w:t>
      </w:r>
    </w:p>
    <w:p w:rsidR="00F80BF0" w:rsidRDefault="00F80BF0" w:rsidP="00F80BF0">
      <w:pPr>
        <w:pStyle w:val="Paragrafoelenco"/>
        <w:numPr>
          <w:ilvl w:val="0"/>
          <w:numId w:val="25"/>
        </w:num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Quintiliano e la retorica dei suoi tempi; le idee e lo stile</w:t>
      </w:r>
    </w:p>
    <w:p w:rsidR="00F80BF0" w:rsidRPr="00823BDE" w:rsidRDefault="00F80BF0" w:rsidP="00823BDE">
      <w:pPr>
        <w:pStyle w:val="Paragrafoelenco"/>
        <w:numPr>
          <w:ilvl w:val="0"/>
          <w:numId w:val="25"/>
        </w:num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Quintiliano pedagogista e maestro</w:t>
      </w:r>
      <w:r w:rsidR="00823BDE">
        <w:rPr>
          <w:rFonts w:ascii="Arial" w:hAnsi="Arial" w:cs="Arial"/>
          <w:sz w:val="24"/>
          <w:szCs w:val="24"/>
        </w:rPr>
        <w:t>.</w:t>
      </w:r>
    </w:p>
    <w:p w:rsidR="00F80BF0" w:rsidRDefault="00F80BF0" w:rsidP="00F80BF0">
      <w:pPr>
        <w:pStyle w:val="Paragrafoelenco"/>
        <w:numPr>
          <w:ilvl w:val="0"/>
          <w:numId w:val="26"/>
        </w:num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Il vir bonus dicendi peritus alla prova del mestiere d’avvocato ( In traduzione)</w:t>
      </w:r>
    </w:p>
    <w:p w:rsidR="00F80BF0" w:rsidRDefault="00F80BF0" w:rsidP="00F80BF0">
      <w:pPr>
        <w:pStyle w:val="Paragrafoelenco"/>
        <w:numPr>
          <w:ilvl w:val="0"/>
          <w:numId w:val="26"/>
        </w:num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 giudizi di Quintiliano ( In traduzione)</w:t>
      </w:r>
    </w:p>
    <w:p w:rsidR="00F80BF0" w:rsidRDefault="00F80BF0" w:rsidP="00F80BF0">
      <w:pPr>
        <w:pStyle w:val="Paragrafoelenc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TRADUZIONE, ANALISI E COMMENTO DEL SEGUENTI TESTI:</w:t>
      </w:r>
    </w:p>
    <w:p w:rsidR="00F80BF0" w:rsidRPr="00D5520C" w:rsidRDefault="00F80BF0" w:rsidP="00F80BF0">
      <w:pPr>
        <w:pStyle w:val="Paragrafoelenco"/>
        <w:numPr>
          <w:ilvl w:val="0"/>
          <w:numId w:val="26"/>
        </w:num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Ottimismo pedagogico ( </w:t>
      </w:r>
      <w:r>
        <w:rPr>
          <w:rFonts w:ascii="Arial" w:hAnsi="Arial" w:cs="Arial"/>
          <w:i/>
          <w:sz w:val="24"/>
          <w:szCs w:val="24"/>
        </w:rPr>
        <w:t>Institutio Oratoria</w:t>
      </w:r>
      <w:r w:rsidR="00D5520C"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, 1, 1-3)</w:t>
      </w:r>
    </w:p>
    <w:p w:rsidR="00D5520C" w:rsidRPr="00D5520C" w:rsidRDefault="00D5520C" w:rsidP="00F80BF0">
      <w:pPr>
        <w:pStyle w:val="Paragrafoelenco"/>
        <w:numPr>
          <w:ilvl w:val="0"/>
          <w:numId w:val="26"/>
        </w:num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L’importanza del relax e del gioco come momento didattico ( </w:t>
      </w:r>
      <w:r>
        <w:rPr>
          <w:rFonts w:ascii="Arial" w:hAnsi="Arial" w:cs="Arial"/>
          <w:i/>
          <w:sz w:val="24"/>
          <w:szCs w:val="24"/>
        </w:rPr>
        <w:t>Institutio Oratoria I</w:t>
      </w:r>
      <w:r>
        <w:rPr>
          <w:rFonts w:ascii="Arial" w:hAnsi="Arial" w:cs="Arial"/>
          <w:sz w:val="24"/>
          <w:szCs w:val="24"/>
        </w:rPr>
        <w:t>, 3, 8-12)</w:t>
      </w:r>
    </w:p>
    <w:p w:rsidR="00D5520C" w:rsidRDefault="00D5520C" w:rsidP="00D5520C">
      <w:pPr>
        <w:pStyle w:val="Paragrafoelenco"/>
        <w:jc w:val="both"/>
        <w:rPr>
          <w:rFonts w:ascii="Arial" w:hAnsi="Arial" w:cs="Arial"/>
          <w:b/>
          <w:bCs/>
          <w:sz w:val="24"/>
          <w:szCs w:val="24"/>
        </w:rPr>
      </w:pPr>
    </w:p>
    <w:p w:rsidR="00F80BF0" w:rsidRDefault="00F80BF0" w:rsidP="00F80BF0">
      <w:pPr>
        <w:pStyle w:val="Paragrafoelenco"/>
        <w:numPr>
          <w:ilvl w:val="0"/>
          <w:numId w:val="16"/>
        </w:num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GLI IMPERATORI DI ADOZIONE</w:t>
      </w:r>
    </w:p>
    <w:p w:rsidR="00F80BF0" w:rsidRDefault="00F80BF0" w:rsidP="00F80BF0">
      <w:pPr>
        <w:pStyle w:val="Paragrafoelenco"/>
        <w:numPr>
          <w:ilvl w:val="0"/>
          <w:numId w:val="16"/>
        </w:numPr>
        <w:ind w:hanging="361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PLINIO IL GIOVANE</w:t>
      </w:r>
    </w:p>
    <w:p w:rsidR="00F80BF0" w:rsidRDefault="00F80BF0" w:rsidP="00F80BF0">
      <w:pPr>
        <w:pStyle w:val="Paragrafoelenco"/>
        <w:numPr>
          <w:ilvl w:val="0"/>
          <w:numId w:val="2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Epistolografia e biografia</w:t>
      </w:r>
    </w:p>
    <w:p w:rsidR="00F80BF0" w:rsidRDefault="00F80BF0" w:rsidP="00F80BF0">
      <w:pPr>
        <w:pStyle w:val="Paragrafoelenco"/>
        <w:numPr>
          <w:ilvl w:val="0"/>
          <w:numId w:val="2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 Panegirico a Traiano</w:t>
      </w:r>
    </w:p>
    <w:p w:rsidR="00F80BF0" w:rsidRDefault="00F80BF0" w:rsidP="00F80BF0">
      <w:pPr>
        <w:pStyle w:val="Paragrafoelenco"/>
        <w:numPr>
          <w:ilvl w:val="0"/>
          <w:numId w:val="2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 Lettere</w:t>
      </w:r>
    </w:p>
    <w:p w:rsidR="00F80BF0" w:rsidRDefault="00F80BF0" w:rsidP="00F80BF0">
      <w:pPr>
        <w:pStyle w:val="Paragrafoelenco"/>
        <w:numPr>
          <w:ilvl w:val="0"/>
          <w:numId w:val="2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Stile </w:t>
      </w:r>
    </w:p>
    <w:p w:rsidR="00F80BF0" w:rsidRDefault="00F80BF0" w:rsidP="00F80BF0">
      <w:pPr>
        <w:pStyle w:val="Paragrafoelenco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SVETONIO</w:t>
      </w:r>
    </w:p>
    <w:p w:rsidR="00F80BF0" w:rsidRDefault="00F80BF0" w:rsidP="00F80BF0">
      <w:pPr>
        <w:pStyle w:val="Paragrafoelenco"/>
        <w:numPr>
          <w:ilvl w:val="0"/>
          <w:numId w:val="28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Vita e opere</w:t>
      </w:r>
    </w:p>
    <w:p w:rsidR="00F80BF0" w:rsidRDefault="00F80BF0" w:rsidP="00F80BF0">
      <w:pPr>
        <w:pStyle w:val="Paragrafoelenco"/>
        <w:numPr>
          <w:ilvl w:val="0"/>
          <w:numId w:val="28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viris illustribus (sugli uomini illustri)</w:t>
      </w:r>
    </w:p>
    <w:p w:rsidR="00F80BF0" w:rsidRDefault="00F80BF0" w:rsidP="00F80BF0">
      <w:pPr>
        <w:pStyle w:val="Paragrafoelenco"/>
        <w:numPr>
          <w:ilvl w:val="0"/>
          <w:numId w:val="28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vita caesarum (sulla vita dei Cesari)</w:t>
      </w:r>
    </w:p>
    <w:p w:rsidR="00F80BF0" w:rsidRDefault="00F80BF0" w:rsidP="00F80BF0">
      <w:pPr>
        <w:pStyle w:val="Paragrafoelenco"/>
        <w:numPr>
          <w:ilvl w:val="0"/>
          <w:numId w:val="28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Valore dell’opera di Svetonio</w:t>
      </w:r>
    </w:p>
    <w:p w:rsidR="00F80BF0" w:rsidRDefault="00F80BF0" w:rsidP="00F80BF0">
      <w:pPr>
        <w:pStyle w:val="Paragrafoelenco"/>
        <w:numPr>
          <w:ilvl w:val="0"/>
          <w:numId w:val="28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Stile e fortuna</w:t>
      </w:r>
    </w:p>
    <w:p w:rsidR="00F80BF0" w:rsidRDefault="00F80BF0" w:rsidP="00F80BF0">
      <w:pPr>
        <w:pStyle w:val="Paragrafoelenco"/>
        <w:numPr>
          <w:ilvl w:val="0"/>
          <w:numId w:val="16"/>
        </w:num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GIOVENALE</w:t>
      </w:r>
    </w:p>
    <w:p w:rsidR="00F80BF0" w:rsidRDefault="00F80BF0" w:rsidP="00F80BF0">
      <w:pPr>
        <w:pStyle w:val="Paragrafoelenco"/>
        <w:numPr>
          <w:ilvl w:val="0"/>
          <w:numId w:val="29"/>
        </w:num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vita</w:t>
      </w:r>
    </w:p>
    <w:p w:rsidR="00F80BF0" w:rsidRDefault="00F80BF0" w:rsidP="00F80BF0">
      <w:pPr>
        <w:pStyle w:val="Paragrafoelenco"/>
        <w:numPr>
          <w:ilvl w:val="0"/>
          <w:numId w:val="29"/>
        </w:num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L’opera e la poetica</w:t>
      </w:r>
    </w:p>
    <w:p w:rsidR="00F80BF0" w:rsidRDefault="00F80BF0" w:rsidP="00F80BF0">
      <w:pPr>
        <w:pStyle w:val="Paragrafoelenco"/>
        <w:numPr>
          <w:ilvl w:val="0"/>
          <w:numId w:val="29"/>
        </w:num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Stile </w:t>
      </w:r>
    </w:p>
    <w:p w:rsidR="00F80BF0" w:rsidRDefault="00F80BF0" w:rsidP="00F80BF0">
      <w:pPr>
        <w:pStyle w:val="Paragrafoelenco"/>
        <w:numPr>
          <w:ilvl w:val="0"/>
          <w:numId w:val="16"/>
        </w:num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TACITO</w:t>
      </w:r>
    </w:p>
    <w:p w:rsidR="00F80BF0" w:rsidRDefault="00F80BF0" w:rsidP="00F80BF0">
      <w:pPr>
        <w:pStyle w:val="Paragrafoelenco"/>
        <w:numPr>
          <w:ilvl w:val="0"/>
          <w:numId w:val="30"/>
        </w:num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vita</w:t>
      </w:r>
    </w:p>
    <w:p w:rsidR="00F80BF0" w:rsidRDefault="00F80BF0" w:rsidP="00F80BF0">
      <w:pPr>
        <w:pStyle w:val="Paragrafoelenco"/>
        <w:numPr>
          <w:ilvl w:val="0"/>
          <w:numId w:val="30"/>
        </w:num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L’Agricola</w:t>
      </w:r>
    </w:p>
    <w:p w:rsidR="00F80BF0" w:rsidRDefault="00F80BF0" w:rsidP="00F80BF0">
      <w:pPr>
        <w:pStyle w:val="Paragrafoelenco"/>
        <w:numPr>
          <w:ilvl w:val="0"/>
          <w:numId w:val="30"/>
        </w:num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Germania</w:t>
      </w:r>
    </w:p>
    <w:p w:rsidR="00F80BF0" w:rsidRDefault="00F80BF0" w:rsidP="00F80BF0">
      <w:pPr>
        <w:pStyle w:val="Paragrafoelenco"/>
        <w:numPr>
          <w:ilvl w:val="0"/>
          <w:numId w:val="30"/>
        </w:num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 Dialogus de oratoribus</w:t>
      </w:r>
    </w:p>
    <w:p w:rsidR="00F80BF0" w:rsidRDefault="00F80BF0" w:rsidP="00F80BF0">
      <w:pPr>
        <w:pStyle w:val="Paragrafoelenco"/>
        <w:numPr>
          <w:ilvl w:val="0"/>
          <w:numId w:val="30"/>
        </w:num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 Historiae</w:t>
      </w:r>
    </w:p>
    <w:p w:rsidR="00F80BF0" w:rsidRDefault="00F80BF0" w:rsidP="00F80BF0">
      <w:pPr>
        <w:pStyle w:val="Paragrafoelenco"/>
        <w:numPr>
          <w:ilvl w:val="0"/>
          <w:numId w:val="30"/>
        </w:num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Gli Annales</w:t>
      </w:r>
    </w:p>
    <w:p w:rsidR="00F80BF0" w:rsidRDefault="00F80BF0" w:rsidP="00F80BF0">
      <w:pPr>
        <w:pStyle w:val="Paragrafoelenco"/>
        <w:numPr>
          <w:ilvl w:val="0"/>
          <w:numId w:val="30"/>
        </w:num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La visione storico-politica</w:t>
      </w:r>
    </w:p>
    <w:p w:rsidR="00F80BF0" w:rsidRDefault="00F80BF0" w:rsidP="00F80BF0">
      <w:pPr>
        <w:pStyle w:val="Paragrafoelenco"/>
        <w:numPr>
          <w:ilvl w:val="0"/>
          <w:numId w:val="30"/>
        </w:num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tecnica storiografica</w:t>
      </w:r>
    </w:p>
    <w:p w:rsidR="00F80BF0" w:rsidRPr="00D5520C" w:rsidRDefault="00F80BF0" w:rsidP="00F80BF0">
      <w:pPr>
        <w:pStyle w:val="Paragrafoelenco"/>
        <w:numPr>
          <w:ilvl w:val="0"/>
          <w:numId w:val="30"/>
        </w:num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 stile</w:t>
      </w:r>
    </w:p>
    <w:p w:rsidR="00D5520C" w:rsidRDefault="00D5520C" w:rsidP="00D5520C">
      <w:pPr>
        <w:pStyle w:val="Paragrafoelenco"/>
        <w:ind w:left="164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Dalla </w:t>
      </w:r>
      <w:r w:rsidRPr="00AD385B">
        <w:rPr>
          <w:rFonts w:ascii="Arial" w:hAnsi="Arial" w:cs="Arial"/>
          <w:i/>
          <w:sz w:val="24"/>
          <w:szCs w:val="24"/>
        </w:rPr>
        <w:t>Germania</w:t>
      </w:r>
      <w:r w:rsidR="00AD385B">
        <w:rPr>
          <w:rFonts w:ascii="Arial" w:hAnsi="Arial" w:cs="Arial"/>
          <w:i/>
          <w:sz w:val="24"/>
          <w:szCs w:val="24"/>
        </w:rPr>
        <w:t>:</w:t>
      </w:r>
      <w:r w:rsidR="00AD385B">
        <w:rPr>
          <w:rFonts w:ascii="Arial" w:hAnsi="Arial" w:cs="Arial"/>
          <w:sz w:val="24"/>
          <w:szCs w:val="24"/>
        </w:rPr>
        <w:t xml:space="preserve"> “la purezza della stirpe germanica” ( in traduzione); “morigeratezza dei costumi”</w:t>
      </w:r>
    </w:p>
    <w:p w:rsidR="00AD385B" w:rsidRDefault="00AD385B" w:rsidP="00D5520C">
      <w:pPr>
        <w:pStyle w:val="Paragrafoelenco"/>
        <w:ind w:left="1648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TRADUZIONE, ANALISI E COMMENTO DEL SEGUENTI TESTI:</w:t>
      </w:r>
    </w:p>
    <w:p w:rsidR="006F3034" w:rsidRDefault="004D61CF" w:rsidP="00D5520C">
      <w:pPr>
        <w:pStyle w:val="Paragrafoelenco"/>
        <w:ind w:left="1648"/>
        <w:jc w:val="both"/>
        <w:rPr>
          <w:rFonts w:ascii="Arial" w:hAnsi="Arial" w:cs="Arial"/>
          <w:bCs/>
          <w:i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“</w:t>
      </w:r>
      <w:r w:rsidRPr="004D61CF">
        <w:rPr>
          <w:rFonts w:ascii="Arial" w:hAnsi="Arial" w:cs="Arial"/>
          <w:bCs/>
          <w:sz w:val="24"/>
          <w:szCs w:val="24"/>
        </w:rPr>
        <w:t>Il testamento spirituale di Seneca</w:t>
      </w:r>
      <w:r>
        <w:rPr>
          <w:rFonts w:ascii="Arial" w:hAnsi="Arial" w:cs="Arial"/>
          <w:bCs/>
          <w:sz w:val="24"/>
          <w:szCs w:val="24"/>
        </w:rPr>
        <w:t xml:space="preserve">” ( </w:t>
      </w:r>
      <w:r w:rsidRPr="004D61CF">
        <w:rPr>
          <w:rFonts w:ascii="Arial" w:hAnsi="Arial" w:cs="Arial"/>
          <w:bCs/>
          <w:i/>
          <w:sz w:val="24"/>
          <w:szCs w:val="24"/>
        </w:rPr>
        <w:t>Annales</w:t>
      </w:r>
      <w:r>
        <w:rPr>
          <w:rFonts w:ascii="Arial" w:hAnsi="Arial" w:cs="Arial"/>
          <w:bCs/>
          <w:i/>
          <w:sz w:val="24"/>
          <w:szCs w:val="24"/>
        </w:rPr>
        <w:t xml:space="preserve"> XV, 62,1-2)</w:t>
      </w:r>
    </w:p>
    <w:p w:rsidR="004D61CF" w:rsidRDefault="004D61CF" w:rsidP="00D5520C">
      <w:pPr>
        <w:pStyle w:val="Paragrafoelenco"/>
        <w:ind w:left="1648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“</w:t>
      </w:r>
      <w:r>
        <w:rPr>
          <w:rFonts w:ascii="Arial" w:hAnsi="Arial" w:cs="Arial"/>
          <w:bCs/>
          <w:sz w:val="24"/>
          <w:szCs w:val="24"/>
        </w:rPr>
        <w:t xml:space="preserve"> la morte di Seneca (</w:t>
      </w:r>
      <w:r w:rsidRPr="004D61CF">
        <w:rPr>
          <w:rFonts w:ascii="Arial" w:hAnsi="Arial" w:cs="Arial"/>
          <w:bCs/>
          <w:i/>
          <w:sz w:val="24"/>
          <w:szCs w:val="24"/>
        </w:rPr>
        <w:t>Annales</w:t>
      </w:r>
      <w:r>
        <w:rPr>
          <w:rFonts w:ascii="Arial" w:hAnsi="Arial" w:cs="Arial"/>
          <w:bCs/>
          <w:i/>
          <w:sz w:val="24"/>
          <w:szCs w:val="24"/>
        </w:rPr>
        <w:t xml:space="preserve"> XV, 63, 1-3; 64, 1; 3)</w:t>
      </w:r>
    </w:p>
    <w:p w:rsidR="004D61CF" w:rsidRPr="004D61CF" w:rsidRDefault="004D61CF" w:rsidP="004D61CF">
      <w:pPr>
        <w:pStyle w:val="Paragrafoelenco"/>
        <w:numPr>
          <w:ilvl w:val="0"/>
          <w:numId w:val="16"/>
        </w:num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APULEIO</w:t>
      </w:r>
    </w:p>
    <w:p w:rsidR="004D61CF" w:rsidRDefault="004D61CF" w:rsidP="004D61CF">
      <w:pPr>
        <w:pStyle w:val="Paragrafoelenco"/>
        <w:numPr>
          <w:ilvl w:val="0"/>
          <w:numId w:val="30"/>
        </w:num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La vita</w:t>
      </w:r>
    </w:p>
    <w:p w:rsidR="004D61CF" w:rsidRDefault="004D61CF" w:rsidP="004D61CF">
      <w:pPr>
        <w:pStyle w:val="Paragrafoelenco"/>
        <w:numPr>
          <w:ilvl w:val="0"/>
          <w:numId w:val="30"/>
        </w:num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Apuleio intellettuale del suo tempo.</w:t>
      </w:r>
    </w:p>
    <w:p w:rsidR="004D61CF" w:rsidRDefault="004D61CF" w:rsidP="004D61CF">
      <w:pPr>
        <w:pStyle w:val="Paragrafoelenco"/>
        <w:numPr>
          <w:ilvl w:val="0"/>
          <w:numId w:val="30"/>
        </w:num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Le opere minori</w:t>
      </w:r>
    </w:p>
    <w:p w:rsidR="004D61CF" w:rsidRDefault="004D61CF" w:rsidP="004D61CF">
      <w:pPr>
        <w:pStyle w:val="Paragrafoelenco"/>
        <w:numPr>
          <w:ilvl w:val="0"/>
          <w:numId w:val="30"/>
        </w:num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L’Apologia</w:t>
      </w:r>
    </w:p>
    <w:p w:rsidR="004D61CF" w:rsidRDefault="004D61CF" w:rsidP="004D61CF">
      <w:pPr>
        <w:pStyle w:val="Paragrafoelenco"/>
        <w:numPr>
          <w:ilvl w:val="0"/>
          <w:numId w:val="30"/>
        </w:num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Le Metamorfosi, o l’Asino d’oro</w:t>
      </w:r>
    </w:p>
    <w:p w:rsidR="004D61CF" w:rsidRDefault="004D61CF" w:rsidP="004D61CF">
      <w:pPr>
        <w:ind w:left="1288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Dalle Metamorfosi: “Attento, lettore, ti divertirai” ( In traduzione); La fiaba di Amore e Psiche.</w:t>
      </w:r>
    </w:p>
    <w:p w:rsidR="00A5334C" w:rsidRDefault="00A5334C" w:rsidP="00A5334C">
      <w:pPr>
        <w:jc w:val="both"/>
        <w:rPr>
          <w:rFonts w:ascii="Arial" w:hAnsi="Arial" w:cs="Arial"/>
          <w:bCs/>
          <w:sz w:val="24"/>
          <w:szCs w:val="24"/>
        </w:rPr>
      </w:pPr>
      <w:r w:rsidRPr="00A5334C">
        <w:rPr>
          <w:rFonts w:ascii="Arial" w:hAnsi="Arial" w:cs="Arial"/>
          <w:b/>
          <w:bCs/>
          <w:sz w:val="24"/>
          <w:szCs w:val="24"/>
        </w:rPr>
        <w:t xml:space="preserve">                 Ed. Civica:</w:t>
      </w:r>
      <w:r>
        <w:rPr>
          <w:rFonts w:ascii="Arial" w:hAnsi="Arial" w:cs="Arial"/>
          <w:bCs/>
          <w:sz w:val="24"/>
          <w:szCs w:val="24"/>
        </w:rPr>
        <w:t xml:space="preserve"> “La promozione dei diritti umani nella prospettiva storica e attraverso le pagine della letteratura latina” (Seneca e gli autori di età imperiale</w:t>
      </w:r>
    </w:p>
    <w:p w:rsidR="00A5334C" w:rsidRPr="00A5334C" w:rsidRDefault="00A5334C" w:rsidP="00A5334C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A5334C">
        <w:rPr>
          <w:rFonts w:ascii="Arial" w:hAnsi="Arial" w:cs="Arial"/>
          <w:b/>
          <w:bCs/>
          <w:sz w:val="24"/>
          <w:szCs w:val="24"/>
        </w:rPr>
        <w:t>La docente</w:t>
      </w:r>
    </w:p>
    <w:p w:rsidR="00A5334C" w:rsidRPr="00A5334C" w:rsidRDefault="00A5334C" w:rsidP="00A5334C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Prof.ssa Rossana Lo Manto</w:t>
      </w:r>
    </w:p>
    <w:p w:rsidR="00F80BF0" w:rsidRDefault="00F80BF0" w:rsidP="00F80BF0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F80BF0" w:rsidRDefault="00F80BF0" w:rsidP="00F80BF0">
      <w:pPr>
        <w:jc w:val="both"/>
        <w:rPr>
          <w:rFonts w:ascii="Arial" w:hAnsi="Arial" w:cs="Arial"/>
          <w:sz w:val="24"/>
          <w:szCs w:val="24"/>
        </w:rPr>
      </w:pPr>
    </w:p>
    <w:p w:rsidR="002C0597" w:rsidRPr="00E51F73" w:rsidRDefault="002C0597" w:rsidP="002C0597">
      <w:pPr>
        <w:pStyle w:val="Paragrafoelenco"/>
        <w:ind w:left="-284"/>
        <w:rPr>
          <w:sz w:val="24"/>
          <w:szCs w:val="24"/>
        </w:rPr>
      </w:pPr>
    </w:p>
    <w:sectPr w:rsidR="002C0597" w:rsidRPr="00E51F73" w:rsidSect="000006C7">
      <w:pgSz w:w="11906" w:h="16838"/>
      <w:pgMar w:top="1560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00000000" w:usb1="4000207B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4CA7"/>
    <w:multiLevelType w:val="hybridMultilevel"/>
    <w:tmpl w:val="99B2EAB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0B25503"/>
    <w:multiLevelType w:val="hybridMultilevel"/>
    <w:tmpl w:val="4A96D6BE"/>
    <w:lvl w:ilvl="0" w:tplc="0410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>
    <w:nsid w:val="0C6B1220"/>
    <w:multiLevelType w:val="hybridMultilevel"/>
    <w:tmpl w:val="08E0BFA0"/>
    <w:lvl w:ilvl="0" w:tplc="0410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">
    <w:nsid w:val="10A0106E"/>
    <w:multiLevelType w:val="hybridMultilevel"/>
    <w:tmpl w:val="C9929650"/>
    <w:lvl w:ilvl="0" w:tplc="0410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>
    <w:nsid w:val="18D270F8"/>
    <w:multiLevelType w:val="hybridMultilevel"/>
    <w:tmpl w:val="66E858AC"/>
    <w:lvl w:ilvl="0" w:tplc="0410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5">
    <w:nsid w:val="190D3E53"/>
    <w:multiLevelType w:val="hybridMultilevel"/>
    <w:tmpl w:val="80D2581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864419D"/>
    <w:multiLevelType w:val="hybridMultilevel"/>
    <w:tmpl w:val="D25C9D9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B8B4182"/>
    <w:multiLevelType w:val="hybridMultilevel"/>
    <w:tmpl w:val="9F167584"/>
    <w:lvl w:ilvl="0" w:tplc="0410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8">
    <w:nsid w:val="35CC0284"/>
    <w:multiLevelType w:val="hybridMultilevel"/>
    <w:tmpl w:val="E13E86BE"/>
    <w:lvl w:ilvl="0" w:tplc="0410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9">
    <w:nsid w:val="388E56B5"/>
    <w:multiLevelType w:val="hybridMultilevel"/>
    <w:tmpl w:val="633A124E"/>
    <w:lvl w:ilvl="0" w:tplc="0410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0">
    <w:nsid w:val="3A285D43"/>
    <w:multiLevelType w:val="hybridMultilevel"/>
    <w:tmpl w:val="5B727B80"/>
    <w:lvl w:ilvl="0" w:tplc="0410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>
    <w:nsid w:val="3B915D18"/>
    <w:multiLevelType w:val="hybridMultilevel"/>
    <w:tmpl w:val="5EC2D460"/>
    <w:lvl w:ilvl="0" w:tplc="C1D0E2FA">
      <w:start w:val="1"/>
      <w:numFmt w:val="decimal"/>
      <w:lvlText w:val="%1)"/>
      <w:lvlJc w:val="left"/>
      <w:pPr>
        <w:ind w:left="436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</w:lvl>
    <w:lvl w:ilvl="3" w:tplc="0410000F" w:tentative="1">
      <w:start w:val="1"/>
      <w:numFmt w:val="decimal"/>
      <w:lvlText w:val="%4."/>
      <w:lvlJc w:val="left"/>
      <w:pPr>
        <w:ind w:left="2596" w:hanging="360"/>
      </w:p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</w:lvl>
    <w:lvl w:ilvl="6" w:tplc="0410000F" w:tentative="1">
      <w:start w:val="1"/>
      <w:numFmt w:val="decimal"/>
      <w:lvlText w:val="%7."/>
      <w:lvlJc w:val="left"/>
      <w:pPr>
        <w:ind w:left="4756" w:hanging="360"/>
      </w:p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>
    <w:nsid w:val="3BAD09AB"/>
    <w:multiLevelType w:val="hybridMultilevel"/>
    <w:tmpl w:val="18E207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42012A"/>
    <w:multiLevelType w:val="hybridMultilevel"/>
    <w:tmpl w:val="E892B522"/>
    <w:lvl w:ilvl="0" w:tplc="0410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4">
    <w:nsid w:val="3C6774D0"/>
    <w:multiLevelType w:val="hybridMultilevel"/>
    <w:tmpl w:val="D5CC865C"/>
    <w:lvl w:ilvl="0" w:tplc="0410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15">
    <w:nsid w:val="3F7E000E"/>
    <w:multiLevelType w:val="hybridMultilevel"/>
    <w:tmpl w:val="AF48C932"/>
    <w:lvl w:ilvl="0" w:tplc="0410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6">
    <w:nsid w:val="42836BE7"/>
    <w:multiLevelType w:val="hybridMultilevel"/>
    <w:tmpl w:val="0322926A"/>
    <w:lvl w:ilvl="0" w:tplc="C1D0E2F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6375ED"/>
    <w:multiLevelType w:val="hybridMultilevel"/>
    <w:tmpl w:val="28C0CD14"/>
    <w:lvl w:ilvl="0" w:tplc="0410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8">
    <w:nsid w:val="47AF4B69"/>
    <w:multiLevelType w:val="hybridMultilevel"/>
    <w:tmpl w:val="9BB035CA"/>
    <w:lvl w:ilvl="0" w:tplc="0410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9">
    <w:nsid w:val="484C4FA1"/>
    <w:multiLevelType w:val="hybridMultilevel"/>
    <w:tmpl w:val="1EFE40C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4C12E0F"/>
    <w:multiLevelType w:val="hybridMultilevel"/>
    <w:tmpl w:val="479ECF5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B0F0518"/>
    <w:multiLevelType w:val="hybridMultilevel"/>
    <w:tmpl w:val="320074F2"/>
    <w:lvl w:ilvl="0" w:tplc="0410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2">
    <w:nsid w:val="5CFF6D03"/>
    <w:multiLevelType w:val="hybridMultilevel"/>
    <w:tmpl w:val="BCCA496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60AC6A78"/>
    <w:multiLevelType w:val="hybridMultilevel"/>
    <w:tmpl w:val="8F08A2E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635A4D3B"/>
    <w:multiLevelType w:val="hybridMultilevel"/>
    <w:tmpl w:val="2E9A393A"/>
    <w:lvl w:ilvl="0" w:tplc="0410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5">
    <w:nsid w:val="6B851128"/>
    <w:multiLevelType w:val="hybridMultilevel"/>
    <w:tmpl w:val="A6C4371E"/>
    <w:lvl w:ilvl="0" w:tplc="0220DB60">
      <w:start w:val="1"/>
      <w:numFmt w:val="decimal"/>
      <w:lvlText w:val="%1."/>
      <w:lvlJc w:val="left"/>
      <w:pPr>
        <w:ind w:left="928" w:hanging="360"/>
      </w:pPr>
      <w:rPr>
        <w:b/>
        <w:bCs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BD1127"/>
    <w:multiLevelType w:val="hybridMultilevel"/>
    <w:tmpl w:val="F7FE90AE"/>
    <w:lvl w:ilvl="0" w:tplc="0410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7">
    <w:nsid w:val="741A6906"/>
    <w:multiLevelType w:val="hybridMultilevel"/>
    <w:tmpl w:val="CBC249D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4A40325"/>
    <w:multiLevelType w:val="hybridMultilevel"/>
    <w:tmpl w:val="9948CA9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80E74DA"/>
    <w:multiLevelType w:val="hybridMultilevel"/>
    <w:tmpl w:val="34D6611E"/>
    <w:lvl w:ilvl="0" w:tplc="0410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8"/>
  </w:num>
  <w:num w:numId="3">
    <w:abstractNumId w:val="13"/>
  </w:num>
  <w:num w:numId="4">
    <w:abstractNumId w:val="17"/>
  </w:num>
  <w:num w:numId="5">
    <w:abstractNumId w:val="24"/>
  </w:num>
  <w:num w:numId="6">
    <w:abstractNumId w:val="2"/>
  </w:num>
  <w:num w:numId="7">
    <w:abstractNumId w:val="9"/>
  </w:num>
  <w:num w:numId="8">
    <w:abstractNumId w:val="3"/>
  </w:num>
  <w:num w:numId="9">
    <w:abstractNumId w:val="7"/>
  </w:num>
  <w:num w:numId="10">
    <w:abstractNumId w:val="1"/>
  </w:num>
  <w:num w:numId="11">
    <w:abstractNumId w:val="26"/>
  </w:num>
  <w:num w:numId="12">
    <w:abstractNumId w:val="11"/>
  </w:num>
  <w:num w:numId="13">
    <w:abstractNumId w:val="21"/>
  </w:num>
  <w:num w:numId="14">
    <w:abstractNumId w:val="15"/>
  </w:num>
  <w:num w:numId="15">
    <w:abstractNumId w:val="10"/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28"/>
  </w:num>
  <w:num w:numId="19">
    <w:abstractNumId w:val="0"/>
  </w:num>
  <w:num w:numId="20">
    <w:abstractNumId w:val="27"/>
  </w:num>
  <w:num w:numId="21">
    <w:abstractNumId w:val="18"/>
  </w:num>
  <w:num w:numId="22">
    <w:abstractNumId w:val="6"/>
  </w:num>
  <w:num w:numId="23">
    <w:abstractNumId w:val="20"/>
  </w:num>
  <w:num w:numId="24">
    <w:abstractNumId w:val="29"/>
  </w:num>
  <w:num w:numId="25">
    <w:abstractNumId w:val="22"/>
  </w:num>
  <w:num w:numId="26">
    <w:abstractNumId w:val="12"/>
  </w:num>
  <w:num w:numId="27">
    <w:abstractNumId w:val="23"/>
  </w:num>
  <w:num w:numId="28">
    <w:abstractNumId w:val="19"/>
  </w:num>
  <w:num w:numId="29">
    <w:abstractNumId w:val="4"/>
  </w:num>
  <w:num w:numId="30">
    <w:abstractNumId w:val="14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18D"/>
    <w:rsid w:val="000006C7"/>
    <w:rsid w:val="00022ADB"/>
    <w:rsid w:val="00100BF8"/>
    <w:rsid w:val="00101FA6"/>
    <w:rsid w:val="001458F3"/>
    <w:rsid w:val="002C0597"/>
    <w:rsid w:val="004D61CF"/>
    <w:rsid w:val="00514B12"/>
    <w:rsid w:val="006D500E"/>
    <w:rsid w:val="006F3034"/>
    <w:rsid w:val="007E023E"/>
    <w:rsid w:val="00823BDE"/>
    <w:rsid w:val="00890CAB"/>
    <w:rsid w:val="00961C57"/>
    <w:rsid w:val="009A318D"/>
    <w:rsid w:val="009C04CB"/>
    <w:rsid w:val="00A067EF"/>
    <w:rsid w:val="00A5334C"/>
    <w:rsid w:val="00AD385B"/>
    <w:rsid w:val="00B16BF3"/>
    <w:rsid w:val="00B91FF4"/>
    <w:rsid w:val="00C62063"/>
    <w:rsid w:val="00C67A71"/>
    <w:rsid w:val="00D5520C"/>
    <w:rsid w:val="00E51F73"/>
    <w:rsid w:val="00F80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A318D"/>
    <w:pPr>
      <w:spacing w:line="256" w:lineRule="auto"/>
    </w:pPr>
    <w:rPr>
      <w:rFonts w:ascii="Calibri" w:eastAsia="Calibri" w:hAnsi="Calibri" w:cs="Calibri"/>
      <w:color w:val="00000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6D500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61C57"/>
    <w:pPr>
      <w:ind w:left="720"/>
      <w:contextualSpacing/>
    </w:pPr>
  </w:style>
  <w:style w:type="paragraph" w:customStyle="1" w:styleId="Standard">
    <w:name w:val="Standard"/>
    <w:rsid w:val="00A5334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Titolo1Carattere">
    <w:name w:val="Titolo 1 Carattere"/>
    <w:basedOn w:val="Carpredefinitoparagrafo"/>
    <w:link w:val="Titolo1"/>
    <w:uiPriority w:val="9"/>
    <w:rsid w:val="006D500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A318D"/>
    <w:pPr>
      <w:spacing w:line="256" w:lineRule="auto"/>
    </w:pPr>
    <w:rPr>
      <w:rFonts w:ascii="Calibri" w:eastAsia="Calibri" w:hAnsi="Calibri" w:cs="Calibri"/>
      <w:color w:val="00000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6D500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61C57"/>
    <w:pPr>
      <w:ind w:left="720"/>
      <w:contextualSpacing/>
    </w:pPr>
  </w:style>
  <w:style w:type="paragraph" w:customStyle="1" w:styleId="Standard">
    <w:name w:val="Standard"/>
    <w:rsid w:val="00A5334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Titolo1Carattere">
    <w:name w:val="Titolo 1 Carattere"/>
    <w:basedOn w:val="Carpredefinitoparagrafo"/>
    <w:link w:val="Titolo1"/>
    <w:uiPriority w:val="9"/>
    <w:rsid w:val="006D500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8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9D1621-69D1-4AE6-996C-3DE84A740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1</Pages>
  <Words>537</Words>
  <Characters>3065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Rossana</cp:lastModifiedBy>
  <cp:revision>15</cp:revision>
  <dcterms:created xsi:type="dcterms:W3CDTF">2020-05-11T10:58:00Z</dcterms:created>
  <dcterms:modified xsi:type="dcterms:W3CDTF">2022-05-02T09:35:00Z</dcterms:modified>
</cp:coreProperties>
</file>