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55291" w14:textId="77777777" w:rsidR="0092091F" w:rsidRDefault="00000000">
      <w:pPr>
        <w:spacing w:after="0"/>
        <w:ind w:left="-902" w:right="-906"/>
      </w:pPr>
      <w:r>
        <w:rPr>
          <w:noProof/>
        </w:rPr>
        <w:drawing>
          <wp:inline distT="0" distB="0" distL="0" distR="0" wp14:anchorId="60BB0685" wp14:editId="01F5FE54">
            <wp:extent cx="6876288" cy="9073897"/>
            <wp:effectExtent l="0" t="0" r="0" b="0"/>
            <wp:docPr id="4612" name="Picture 46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2" name="Picture 461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76288" cy="907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629" w:type="dxa"/>
        <w:tblInd w:w="-805" w:type="dxa"/>
        <w:tblCellMar>
          <w:top w:w="53" w:type="dxa"/>
          <w:left w:w="105" w:type="dxa"/>
          <w:right w:w="40" w:type="dxa"/>
        </w:tblCellMar>
        <w:tblLook w:val="04A0" w:firstRow="1" w:lastRow="0" w:firstColumn="1" w:lastColumn="0" w:noHBand="0" w:noVBand="1"/>
      </w:tblPr>
      <w:tblGrid>
        <w:gridCol w:w="1840"/>
        <w:gridCol w:w="2011"/>
        <w:gridCol w:w="2241"/>
        <w:gridCol w:w="4537"/>
      </w:tblGrid>
      <w:tr w:rsidR="0092091F" w14:paraId="2FE2BAD6" w14:textId="77777777">
        <w:trPr>
          <w:trHeight w:val="980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3AC6" w14:textId="77777777" w:rsidR="0092091F" w:rsidRDefault="0092091F"/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9D51" w14:textId="77777777" w:rsidR="0092091F" w:rsidRDefault="0092091F"/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3E8AC" w14:textId="77777777" w:rsidR="0092091F" w:rsidRDefault="0092091F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1C376" w14:textId="77777777" w:rsidR="0092091F" w:rsidRDefault="00000000">
            <w:pPr>
              <w:spacing w:line="279" w:lineRule="auto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Coglie, in modo autonomo, relazioni e correlazioni </w:t>
            </w:r>
          </w:p>
          <w:p w14:paraId="6BE44973" w14:textId="77777777" w:rsidR="0092091F" w:rsidRDefault="0000000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Espone in modo chiaro e pertinente </w:t>
            </w:r>
          </w:p>
        </w:tc>
      </w:tr>
      <w:tr w:rsidR="0092091F" w14:paraId="61A9B366" w14:textId="77777777">
        <w:trPr>
          <w:trHeight w:val="3551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7989" w14:textId="77777777" w:rsidR="0092091F" w:rsidRDefault="0000000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9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55C8" w14:textId="77777777" w:rsidR="0092091F" w:rsidRDefault="00000000">
            <w:r>
              <w:rPr>
                <w:rFonts w:ascii="Times New Roman" w:eastAsia="Times New Roman" w:hAnsi="Times New Roman" w:cs="Times New Roman"/>
                <w:sz w:val="28"/>
              </w:rPr>
              <w:t xml:space="preserve">Ottimo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D1C5" w14:textId="77777777" w:rsidR="0092091F" w:rsidRDefault="00000000">
            <w:r>
              <w:rPr>
                <w:rFonts w:ascii="Times New Roman" w:eastAsia="Times New Roman" w:hAnsi="Times New Roman" w:cs="Times New Roman"/>
                <w:sz w:val="28"/>
              </w:rPr>
              <w:t xml:space="preserve">Complete e approfondite in modo critico e personale.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2C8F" w14:textId="77777777" w:rsidR="0092091F" w:rsidRDefault="00000000">
            <w:pPr>
              <w:spacing w:line="254" w:lineRule="auto"/>
              <w:ind w:left="5" w:right="14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Sa applicare contenuti e procedure in compiti complessi e gestire situazioni nuove in modo ottimizzato. Rielabora correttamente e approfondisce in maniera autonoma e critica. </w:t>
            </w:r>
          </w:p>
          <w:p w14:paraId="737A5A6A" w14:textId="77777777" w:rsidR="0092091F" w:rsidRDefault="00000000">
            <w:pPr>
              <w:spacing w:line="258" w:lineRule="auto"/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Esprime valutazioni approfondite e personali anche in prospettiva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pluri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e interdisciplinare. </w:t>
            </w:r>
          </w:p>
          <w:p w14:paraId="37EB8713" w14:textId="77777777" w:rsidR="0092091F" w:rsidRDefault="0000000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Espone in modo fluido con un lessico ricco e appropriato. </w:t>
            </w:r>
          </w:p>
        </w:tc>
      </w:tr>
      <w:tr w:rsidR="0092091F" w14:paraId="637F7CEB" w14:textId="77777777">
        <w:trPr>
          <w:trHeight w:val="3876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458B" w14:textId="77777777" w:rsidR="0092091F" w:rsidRDefault="0000000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B825" w14:textId="77777777" w:rsidR="0092091F" w:rsidRDefault="00000000">
            <w:r>
              <w:rPr>
                <w:rFonts w:ascii="Times New Roman" w:eastAsia="Times New Roman" w:hAnsi="Times New Roman" w:cs="Times New Roman"/>
                <w:sz w:val="28"/>
              </w:rPr>
              <w:t xml:space="preserve">Eccellente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12454" w14:textId="77777777" w:rsidR="0092091F" w:rsidRDefault="00000000">
            <w:pPr>
              <w:spacing w:after="5" w:line="276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Complete approfondite e </w:t>
            </w:r>
          </w:p>
          <w:p w14:paraId="7B4B8FE4" w14:textId="77777777" w:rsidR="0092091F" w:rsidRDefault="00000000">
            <w:pPr>
              <w:ind w:right="3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ampliate in modo critico e personale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90D8" w14:textId="180B6251" w:rsidR="0092091F" w:rsidRDefault="00532EB8">
            <w:pPr>
              <w:ind w:left="5"/>
            </w:pPr>
            <w:r w:rsidRPr="00532EB8">
              <w:rPr>
                <w:rFonts w:ascii="Times New Roman" w:eastAsia="Times New Roman" w:hAnsi="Times New Roman" w:cs="Times New Roman"/>
                <w:sz w:val="28"/>
              </w:rPr>
              <w:t>Dimostra una conoscenza dettagliata e una visione organica delle tematiche studiate, da cui deriva la capacità di esporre autonomamente e di operare collegamenti non guidati. Dimostra inoltre di aver approfondito l’argomento in modo personale, non strettamente legato all’impostazione delle lezioni. Sa esprimersi in modo fluido e con un registro lessicale del tutto adeguato. Sa parafrasare e analizzare senza incertezze un testo studiato e sa cogliere prontamente il senso e contestualizzare un testo non precedentemente esaminato, ma relativo ad autori e problematiche studiate. Esprime giudizi adeguati criticamente motivati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</w:tbl>
    <w:p w14:paraId="7A9F49EE" w14:textId="26637786" w:rsidR="00532EB8" w:rsidRDefault="00000000" w:rsidP="00532EB8">
      <w:pPr>
        <w:spacing w:after="0"/>
        <w:ind w:left="-30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532EB8">
      <w:pgSz w:w="11900" w:h="16840"/>
      <w:pgMar w:top="533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62DA7"/>
    <w:multiLevelType w:val="multilevel"/>
    <w:tmpl w:val="42260B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304482"/>
    <w:multiLevelType w:val="multilevel"/>
    <w:tmpl w:val="C554A5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8517059">
    <w:abstractNumId w:val="1"/>
  </w:num>
  <w:num w:numId="2" w16cid:durableId="1761949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91F"/>
    <w:rsid w:val="00195D31"/>
    <w:rsid w:val="00403722"/>
    <w:rsid w:val="00532EB8"/>
    <w:rsid w:val="0092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C0877D"/>
  <w15:docId w15:val="{FAE92079-78D0-2F47-B49D-28F60B09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532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0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10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7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4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3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9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0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19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Bartolotta</dc:creator>
  <cp:keywords/>
  <cp:lastModifiedBy>Elena Bartolotta</cp:lastModifiedBy>
  <cp:revision>3</cp:revision>
  <dcterms:created xsi:type="dcterms:W3CDTF">2024-05-05T17:24:00Z</dcterms:created>
  <dcterms:modified xsi:type="dcterms:W3CDTF">2024-05-05T17:43:00Z</dcterms:modified>
</cp:coreProperties>
</file>