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355" w:type="dxa"/>
        <w:jc w:val="left"/>
        <w:tblInd w:w="-43" w:type="dxa"/>
        <w:tblLayout w:type="fixed"/>
        <w:tblCellMar>
          <w:top w:w="0" w:type="dxa"/>
          <w:left w:w="55" w:type="dxa"/>
          <w:bottom w:w="0" w:type="dxa"/>
          <w:right w:w="70" w:type="dxa"/>
        </w:tblCellMar>
        <w:tblLook w:val="04a0"/>
      </w:tblPr>
      <w:tblGrid>
        <w:gridCol w:w="3118"/>
        <w:gridCol w:w="6236"/>
      </w:tblGrid>
      <w:tr>
        <w:trPr>
          <w:trHeight w:val="450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Materia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FISICA</w:t>
            </w:r>
          </w:p>
        </w:tc>
      </w:tr>
      <w:tr>
        <w:trPr>
          <w:trHeight w:val="450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Docente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SAIA GAETANO</w:t>
            </w:r>
            <w:r>
              <w:rPr>
                <w:rFonts w:eastAsia="Times New Roman" w:cs="Times New Roman" w:ascii="Times New Roman" w:hAnsi="Times New Roman"/>
                <w:color w:val="00000A"/>
                <w:highlight w:val="white"/>
              </w:rPr>
              <w:t xml:space="preserve"> ANTONIO FILIPPO</w:t>
            </w:r>
          </w:p>
          <w:p>
            <w:pPr>
              <w:pStyle w:val="Normal"/>
              <w:widowControl w:val="false"/>
              <w:spacing w:lineRule="exact" w:line="240"/>
              <w:rPr>
                <w:color w:val="00000A"/>
                <w:highlight w:val="white"/>
              </w:rPr>
            </w:pPr>
            <w:r>
              <w:rPr>
                <w:color w:val="00000A"/>
                <w:highlight w:val="white"/>
              </w:rPr>
            </w:r>
          </w:p>
        </w:tc>
      </w:tr>
      <w:tr>
        <w:trPr>
          <w:trHeight w:val="625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Libro di Testo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Walker – Modelli teorici e problem solving - Vol. 3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Ed. Linx Pearson</w:t>
            </w:r>
          </w:p>
          <w:p>
            <w:pPr>
              <w:pStyle w:val="Normal"/>
              <w:widowControl w:val="false"/>
              <w:spacing w:lineRule="exact" w:line="240"/>
              <w:rPr>
                <w:color w:val="00000A"/>
                <w:highlight w:val="white"/>
              </w:rPr>
            </w:pPr>
            <w:r>
              <w:rPr>
                <w:color w:val="00000A"/>
                <w:highlight w:val="white"/>
              </w:rPr>
            </w:r>
          </w:p>
        </w:tc>
      </w:tr>
      <w:tr>
        <w:trPr>
          <w:trHeight w:val="800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Ore di lezione effettuate nell'a.s. 202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/202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sz w:val="28"/>
                <w:shd w:fill="FFFFFF" w:val="clear"/>
              </w:rPr>
              <w:t>4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Ore di lezione previste:  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>99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Ore di lezione effettuate al 15 maggio 202</w:t>
            </w: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: 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Ore di lezione da effettuare al termine attività:  </w:t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Totale ore di lezione: </w:t>
            </w:r>
          </w:p>
        </w:tc>
      </w:tr>
      <w:tr>
        <w:trPr>
          <w:trHeight w:val="2571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>Obiettivi realizzati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La classe ha generalmente mostrato interesse ed impegno nei confronti della disciplina. La gran parte degli alunni, infatti, si è mostrata motivata nello studio della disciplina e desiderosa di migliorare il proprio bagaglio culturale. Un gruppo di studenti, però, ha evidenziato difficoltà legate ad un metodo di studio non sempre proficuo e ad un impegno non sempre costante. In generale gli allievi, pur se a livelli differenti, hanno raggiunto i seguenti obiettivi:</w:t>
            </w:r>
          </w:p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Times New Roman" w:cs="Times New Roman"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highlight w:val="white"/>
              </w:rPr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2" w:leader="none"/>
              </w:tabs>
              <w:spacing w:lineRule="exact" w:line="240"/>
              <w:ind w:left="360" w:hanging="36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Conoscenza dei concetti e interpretazione dei fenomeni elettrici ed elettromagnetici.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2" w:leader="none"/>
              </w:tabs>
              <w:spacing w:lineRule="exact" w:line="240"/>
              <w:ind w:left="360" w:hanging="36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Sapere interpretare i grafici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2" w:leader="none"/>
              </w:tabs>
              <w:spacing w:lineRule="exact" w:line="240"/>
              <w:ind w:left="360" w:hanging="36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Sapere utilizzare il linguaggio specifico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2" w:leader="none"/>
              </w:tabs>
              <w:spacing w:lineRule="exact" w:line="240"/>
              <w:ind w:left="360" w:hanging="36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Sapere “leggere” semplici problemi relativi alle parti studiate, riuscendo a individuare gli elementi significativi, le relazioni, i dati superflui o mancanti e a collegare premesse e conseguenze.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2" w:leader="none"/>
              </w:tabs>
              <w:spacing w:lineRule="exact" w:line="240"/>
              <w:ind w:left="360" w:hanging="36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Sapere risolvere i problemi</w:t>
            </w:r>
          </w:p>
          <w:p>
            <w:pPr>
              <w:pStyle w:val="Normal"/>
              <w:widowControl w:val="false"/>
              <w:spacing w:lineRule="exact" w:line="240"/>
              <w:rPr>
                <w:color w:val="00000A"/>
                <w:highlight w:val="white"/>
              </w:rPr>
            </w:pPr>
            <w:r>
              <w:rPr>
                <w:color w:val="00000A"/>
                <w:highlight w:val="white"/>
              </w:rPr>
            </w:r>
          </w:p>
        </w:tc>
      </w:tr>
      <w:tr>
        <w:trPr>
          <w:trHeight w:val="310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>Contenuti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Cfr</w:t>
            </w:r>
            <w:r>
              <w:rPr>
                <w:rFonts w:eastAsia="Times New Roman" w:cs="Times New Roman" w:ascii="Times New Roman" w:hAnsi="Times New Roman"/>
                <w:i/>
                <w:color w:val="00000A"/>
                <w:shd w:fill="FFFFFF" w:val="clear"/>
              </w:rPr>
              <w:t>. allegato programma</w:t>
            </w:r>
            <w:r>
              <w:rPr>
                <w:rFonts w:eastAsia="Times New Roman" w:cs="Times New Roman" w:ascii="Times New Roman" w:hAnsi="Times New Roman"/>
                <w:b/>
                <w:i/>
                <w:color w:val="00000A"/>
                <w:shd w:fill="FFFFFF" w:val="clear"/>
              </w:rPr>
              <w:t xml:space="preserve">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A"/>
                <w:highlight w:val="white"/>
              </w:rPr>
            </w:r>
          </w:p>
        </w:tc>
      </w:tr>
      <w:tr>
        <w:trPr>
          <w:trHeight w:val="1724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Times New Roman" w:cs="Times New Roman"/>
                <w:b/>
                <w:b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highlight w:val="white"/>
              </w:rPr>
            </w:r>
          </w:p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>Metodi di insegnamento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720" w:leader="none"/>
              </w:tabs>
              <w:spacing w:lineRule="exact" w:line="240"/>
              <w:ind w:left="643" w:hanging="0"/>
              <w:jc w:val="both"/>
              <w:rPr>
                <w:rFonts w:ascii="Times New Roman" w:hAnsi="Times New Roman" w:eastAsia="Times New Roman" w:cs="Times New Roman"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highlight w:val="white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720" w:leader="none"/>
              </w:tabs>
              <w:spacing w:lineRule="exact" w:line="240"/>
              <w:ind w:left="283" w:hanging="36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Articolazione del programma in unità didattiche coerenti   con le finalità e gli obiettivi.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283" w:leader="none"/>
                <w:tab w:val="left" w:pos="720" w:leader="none"/>
              </w:tabs>
              <w:spacing w:lineRule="exact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Metodi logico-deduttivo e logico-induttivo. 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283" w:leader="none"/>
                <w:tab w:val="left" w:pos="720" w:leader="none"/>
              </w:tabs>
              <w:spacing w:lineRule="exact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Dialogo e discussione su argomenti trattati.</w:t>
            </w:r>
          </w:p>
          <w:p>
            <w:pPr>
              <w:pStyle w:val="Normal"/>
              <w:widowControl w:val="false"/>
              <w:tabs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3960" w:leader="none"/>
                <w:tab w:val="left" w:pos="4320" w:leader="none"/>
                <w:tab w:val="left" w:pos="6662" w:leader="none"/>
              </w:tabs>
              <w:spacing w:lineRule="exact" w:line="240"/>
              <w:ind w:left="144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Didattica digitale integrata.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Si è cercato di dare concretezza ai concetti e alla teoria  mediante l’esame delle informazioni significative date da tabelle e grafici. 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highlight w:val="white"/>
              </w:rPr>
            </w:r>
          </w:p>
        </w:tc>
      </w:tr>
      <w:tr>
        <w:trPr>
          <w:trHeight w:val="623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>Mezzi e strumenti di lavoro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142" w:leader="none"/>
                <w:tab w:val="left" w:pos="720" w:leader="none"/>
              </w:tabs>
              <w:spacing w:lineRule="exact" w:line="240"/>
              <w:ind w:left="283" w:hanging="36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Libri di testo, integrati per qualche argomento da annotazioni personali e da altri manuali.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9"/>
                <w:tab w:val="left" w:pos="142" w:leader="none"/>
                <w:tab w:val="left" w:pos="720" w:leader="none"/>
              </w:tabs>
              <w:spacing w:lineRule="exact" w:line="240"/>
              <w:ind w:left="283" w:hanging="36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Lavagna tradizionale.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42" w:leader="none"/>
                <w:tab w:val="left" w:pos="720" w:leader="none"/>
              </w:tabs>
              <w:spacing w:lineRule="exact" w:line="240"/>
              <w:ind w:left="643" w:hanging="0"/>
              <w:rPr>
                <w:rFonts w:ascii="Times New Roman" w:hAnsi="Times New Roman" w:eastAsia="Times New Roman" w:cs="Times New Roman"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highlight w:val="white"/>
              </w:rPr>
            </w:r>
          </w:p>
        </w:tc>
      </w:tr>
      <w:tr>
        <w:trPr>
          <w:trHeight w:val="650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 xml:space="preserve">Tipologie di verifica 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9"/>
                <w:tab w:val="left" w:pos="283" w:leader="none"/>
                <w:tab w:val="left" w:pos="720" w:leader="none"/>
              </w:tabs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Colloqui orali .  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9"/>
                <w:tab w:val="left" w:pos="283" w:leader="none"/>
                <w:tab w:val="left" w:pos="720" w:leader="none"/>
              </w:tabs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>Risoluzione di problemi.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3" w:leader="none"/>
                <w:tab w:val="left" w:pos="720" w:leader="none"/>
              </w:tabs>
              <w:spacing w:lineRule="exact" w:line="240"/>
              <w:rPr>
                <w:rFonts w:ascii="Times New Roman" w:hAnsi="Times New Roman" w:eastAsia="Times New Roman" w:cs="Times New Roman"/>
                <w:color w:val="00000A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highlight w:val="white"/>
              </w:rPr>
            </w:r>
          </w:p>
        </w:tc>
      </w:tr>
      <w:tr>
        <w:trPr>
          <w:trHeight w:val="430" w:hRule="atLeast"/>
        </w:trPr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hd w:fill="FFFFFF" w:val="clear"/>
              </w:rPr>
              <w:t>Griglie di valutazione</w:t>
            </w:r>
          </w:p>
        </w:tc>
        <w:tc>
          <w:tcPr>
            <w:tcW w:w="6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hd w:fill="FFFFFF" w:val="clear"/>
              </w:rPr>
              <w:t xml:space="preserve">Cfr. </w:t>
            </w:r>
            <w:r>
              <w:rPr>
                <w:rFonts w:eastAsia="Times New Roman" w:cs="Times New Roman" w:ascii="Times New Roman" w:hAnsi="Times New Roman"/>
                <w:i/>
                <w:color w:val="00000A"/>
                <w:shd w:fill="FFFFFF" w:val="clear"/>
              </w:rPr>
              <w:t>allegato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Helvetica" w:hAnsi="Helvetica" w:eastAsia="Times New Roman" w:cs="Helvetica"/>
          <w:b/>
          <w:b/>
          <w:bCs/>
          <w:color w:val="000000"/>
          <w:sz w:val="14"/>
          <w:szCs w:val="14"/>
          <w:lang w:eastAsia="it-IT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mic Sans MS">
    <w:charset w:val="00"/>
    <w:family w:val="roman"/>
    <w:pitch w:val="variable"/>
  </w:font>
  <w:font w:name="Helvetica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itolo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Titolo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itolo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Titolo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Titolo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0452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it-IT" w:eastAsia="zh-CN" w:bidi="hi-IN"/>
    </w:rPr>
  </w:style>
  <w:style w:type="paragraph" w:styleId="Titolo1" w:customStyle="1">
    <w:name w:val="Heading 1"/>
    <w:basedOn w:val="Normal"/>
    <w:next w:val="Normal"/>
    <w:qFormat/>
    <w:rsid w:val="00d04527"/>
    <w:pPr>
      <w:keepNext w:val="true"/>
      <w:numPr>
        <w:ilvl w:val="0"/>
        <w:numId w:val="1"/>
      </w:numPr>
      <w:jc w:val="both"/>
      <w:outlineLvl w:val="0"/>
    </w:pPr>
    <w:rPr>
      <w:b/>
      <w:sz w:val="36"/>
      <w:u w:val="single"/>
    </w:rPr>
  </w:style>
  <w:style w:type="paragraph" w:styleId="Titolo2" w:customStyle="1">
    <w:name w:val="Heading 2"/>
    <w:basedOn w:val="Normal"/>
    <w:next w:val="Normal"/>
    <w:qFormat/>
    <w:rsid w:val="00d04527"/>
    <w:pPr>
      <w:keepNext w:val="true"/>
      <w:numPr>
        <w:ilvl w:val="1"/>
        <w:numId w:val="1"/>
      </w:numPr>
      <w:jc w:val="both"/>
      <w:outlineLvl w:val="1"/>
    </w:pPr>
    <w:rPr>
      <w:b/>
      <w:sz w:val="36"/>
    </w:rPr>
  </w:style>
  <w:style w:type="paragraph" w:styleId="Titolo3" w:customStyle="1">
    <w:name w:val="Heading 3"/>
    <w:basedOn w:val="Normal"/>
    <w:next w:val="Normal"/>
    <w:qFormat/>
    <w:rsid w:val="00d04527"/>
    <w:pPr>
      <w:keepNext w:val="true"/>
      <w:numPr>
        <w:ilvl w:val="2"/>
        <w:numId w:val="1"/>
      </w:numPr>
      <w:jc w:val="both"/>
      <w:outlineLvl w:val="2"/>
    </w:pPr>
    <w:rPr>
      <w:sz w:val="36"/>
    </w:rPr>
  </w:style>
  <w:style w:type="paragraph" w:styleId="Titolo4" w:customStyle="1">
    <w:name w:val="Heading 4"/>
    <w:basedOn w:val="Normal"/>
    <w:next w:val="Normal"/>
    <w:qFormat/>
    <w:rsid w:val="00d04527"/>
    <w:pPr>
      <w:keepNext w:val="true"/>
      <w:numPr>
        <w:ilvl w:val="3"/>
        <w:numId w:val="1"/>
      </w:numPr>
      <w:jc w:val="both"/>
      <w:outlineLvl w:val="3"/>
    </w:pPr>
    <w:rPr>
      <w:i/>
      <w:sz w:val="36"/>
    </w:rPr>
  </w:style>
  <w:style w:type="paragraph" w:styleId="Titolo5" w:customStyle="1">
    <w:name w:val="Heading 5"/>
    <w:basedOn w:val="Normal"/>
    <w:next w:val="Normal"/>
    <w:qFormat/>
    <w:rsid w:val="00d04527"/>
    <w:pPr>
      <w:keepNext w:val="true"/>
      <w:numPr>
        <w:ilvl w:val="4"/>
        <w:numId w:val="1"/>
      </w:numPr>
      <w:jc w:val="both"/>
      <w:outlineLvl w:val="4"/>
    </w:pPr>
    <w:rPr>
      <w:i/>
      <w:sz w:val="32"/>
    </w:rPr>
  </w:style>
  <w:style w:type="paragraph" w:styleId="Titolo6" w:customStyle="1">
    <w:name w:val="Heading 6"/>
    <w:basedOn w:val="Normal"/>
    <w:next w:val="Normal"/>
    <w:qFormat/>
    <w:rsid w:val="00d04527"/>
    <w:pPr>
      <w:keepNext w:val="true"/>
      <w:numPr>
        <w:ilvl w:val="5"/>
        <w:numId w:val="1"/>
      </w:numPr>
      <w:outlineLvl w:val="5"/>
    </w:pPr>
    <w:rPr>
      <w:rFonts w:ascii="Arial" w:hAnsi="Arial" w:cs="Arial"/>
      <w:b/>
      <w:bCs/>
      <w:sz w:val="22"/>
    </w:rPr>
  </w:style>
  <w:style w:type="paragraph" w:styleId="Titolo7" w:customStyle="1">
    <w:name w:val="Heading 7"/>
    <w:basedOn w:val="Normal"/>
    <w:next w:val="Normal"/>
    <w:qFormat/>
    <w:rsid w:val="00d04527"/>
    <w:pPr>
      <w:keepNext w:val="true"/>
      <w:numPr>
        <w:ilvl w:val="6"/>
        <w:numId w:val="1"/>
      </w:numPr>
      <w:jc w:val="both"/>
      <w:outlineLvl w:val="6"/>
    </w:pPr>
    <w:rPr>
      <w:rFonts w:ascii="Arial" w:hAnsi="Arial" w:cs="Arial"/>
      <w:b/>
      <w:bCs/>
    </w:rPr>
  </w:style>
  <w:style w:type="paragraph" w:styleId="Titolo8" w:customStyle="1">
    <w:name w:val="Heading 8"/>
    <w:basedOn w:val="Normal"/>
    <w:next w:val="Normal"/>
    <w:qFormat/>
    <w:rsid w:val="00d04527"/>
    <w:pPr>
      <w:keepNext w:val="true"/>
      <w:numPr>
        <w:ilvl w:val="7"/>
        <w:numId w:val="1"/>
      </w:numPr>
      <w:outlineLvl w:val="7"/>
    </w:pPr>
    <w:rPr>
      <w:rFonts w:ascii="Arial" w:hAnsi="Arial" w:cs="Arial"/>
    </w:rPr>
  </w:style>
  <w:style w:type="paragraph" w:styleId="Titolo9" w:customStyle="1">
    <w:name w:val="Heading 9"/>
    <w:basedOn w:val="Normal"/>
    <w:qFormat/>
    <w:rsid w:val="00d04527"/>
    <w:pPr>
      <w:keepNext w:val="true"/>
      <w:ind w:left="284" w:right="284" w:hanging="0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5z0" w:customStyle="1">
    <w:name w:val="WW8Num5z0"/>
    <w:qFormat/>
    <w:rsid w:val="00d04527"/>
    <w:rPr>
      <w:rFonts w:ascii="Wingdings" w:hAnsi="Wingdings" w:cs="Wingdings"/>
    </w:rPr>
  </w:style>
  <w:style w:type="character" w:styleId="WW8Num5z1" w:customStyle="1">
    <w:name w:val="WW8Num5z1"/>
    <w:qFormat/>
    <w:rsid w:val="00d04527"/>
    <w:rPr>
      <w:rFonts w:ascii="Courier New" w:hAnsi="Courier New" w:cs="Courier New"/>
    </w:rPr>
  </w:style>
  <w:style w:type="character" w:styleId="WW8Num5z3" w:customStyle="1">
    <w:name w:val="WW8Num5z3"/>
    <w:qFormat/>
    <w:rsid w:val="00d04527"/>
    <w:rPr>
      <w:rFonts w:ascii="Symbol" w:hAnsi="Symbol" w:cs="Symbol"/>
    </w:rPr>
  </w:style>
  <w:style w:type="character" w:styleId="WW8Num2z0" w:customStyle="1">
    <w:name w:val="WW8Num2z0"/>
    <w:qFormat/>
    <w:rsid w:val="00d04527"/>
    <w:rPr>
      <w:rFonts w:ascii="Times New Roman" w:hAnsi="Times New Roman" w:eastAsia="Times New Roman" w:cs="Times New Roman"/>
      <w:sz w:val="28"/>
      <w:szCs w:val="28"/>
      <w:lang w:val="it-IT" w:eastAsia="it-IT"/>
    </w:rPr>
  </w:style>
  <w:style w:type="character" w:styleId="WW8Num2z1" w:customStyle="1">
    <w:name w:val="WW8Num2z1"/>
    <w:qFormat/>
    <w:rsid w:val="00d04527"/>
    <w:rPr>
      <w:rFonts w:ascii="Courier New" w:hAnsi="Courier New" w:cs="Courier New"/>
    </w:rPr>
  </w:style>
  <w:style w:type="character" w:styleId="WW8Num2z2" w:customStyle="1">
    <w:name w:val="WW8Num2z2"/>
    <w:qFormat/>
    <w:rsid w:val="00d04527"/>
    <w:rPr>
      <w:rFonts w:ascii="Wingdings" w:hAnsi="Wingdings" w:cs="Wingdings"/>
    </w:rPr>
  </w:style>
  <w:style w:type="character" w:styleId="WW8Num2z3" w:customStyle="1">
    <w:name w:val="WW8Num2z3"/>
    <w:qFormat/>
    <w:rsid w:val="00d04527"/>
    <w:rPr>
      <w:rFonts w:ascii="Symbol" w:hAnsi="Symbol" w:cs="Symbol"/>
    </w:rPr>
  </w:style>
  <w:style w:type="character" w:styleId="WW8Num1z0" w:customStyle="1">
    <w:name w:val="WW8Num1z0"/>
    <w:qFormat/>
    <w:rsid w:val="00d04527"/>
    <w:rPr>
      <w:rFonts w:ascii="Wingdings" w:hAnsi="Wingdings" w:cs="Wingdings"/>
      <w:sz w:val="16"/>
    </w:rPr>
  </w:style>
  <w:style w:type="character" w:styleId="WW8Num1z1" w:customStyle="1">
    <w:name w:val="WW8Num1z1"/>
    <w:qFormat/>
    <w:rsid w:val="00d04527"/>
    <w:rPr>
      <w:rFonts w:ascii="Courier New" w:hAnsi="Courier New" w:cs="Courier New"/>
    </w:rPr>
  </w:style>
  <w:style w:type="character" w:styleId="WW8Num1z2" w:customStyle="1">
    <w:name w:val="WW8Num1z2"/>
    <w:qFormat/>
    <w:rsid w:val="00d04527"/>
    <w:rPr>
      <w:rFonts w:ascii="Wingdings" w:hAnsi="Wingdings" w:cs="Wingdings"/>
    </w:rPr>
  </w:style>
  <w:style w:type="character" w:styleId="WW8Num1z3" w:customStyle="1">
    <w:name w:val="WW8Num1z3"/>
    <w:qFormat/>
    <w:rsid w:val="00d04527"/>
    <w:rPr>
      <w:rFonts w:ascii="Symbol" w:hAnsi="Symbol" w:cs="Symbol"/>
    </w:rPr>
  </w:style>
  <w:style w:type="character" w:styleId="WW8Num4z0" w:customStyle="1">
    <w:name w:val="WW8Num4z0"/>
    <w:qFormat/>
    <w:rsid w:val="00d04527"/>
    <w:rPr>
      <w:rFonts w:ascii="Wingdings" w:hAnsi="Wingdings" w:cs="Wingdings"/>
    </w:rPr>
  </w:style>
  <w:style w:type="character" w:styleId="WW8Num4z1" w:customStyle="1">
    <w:name w:val="WW8Num4z1"/>
    <w:qFormat/>
    <w:rsid w:val="00d04527"/>
    <w:rPr>
      <w:rFonts w:ascii="Courier New" w:hAnsi="Courier New" w:cs="Courier New"/>
    </w:rPr>
  </w:style>
  <w:style w:type="character" w:styleId="WW8Num4z3" w:customStyle="1">
    <w:name w:val="WW8Num4z3"/>
    <w:qFormat/>
    <w:rsid w:val="00d04527"/>
    <w:rPr>
      <w:rFonts w:ascii="Symbol" w:hAnsi="Symbol" w:cs="Symbol"/>
    </w:rPr>
  </w:style>
  <w:style w:type="character" w:styleId="CollegamentoInternet" w:customStyle="1">
    <w:name w:val="Collegamento Internet"/>
    <w:qFormat/>
    <w:rsid w:val="00d04527"/>
    <w:rPr>
      <w:color w:val="000080"/>
      <w:u w:val="single"/>
    </w:rPr>
  </w:style>
  <w:style w:type="character" w:styleId="WW8Num8z0" w:customStyle="1">
    <w:name w:val="WW8Num8z0"/>
    <w:qFormat/>
    <w:rsid w:val="00d04527"/>
    <w:rPr>
      <w:rFonts w:ascii="Symbol" w:hAnsi="Symbol" w:cs="Symbol"/>
      <w:sz w:val="24"/>
      <w:szCs w:val="24"/>
    </w:rPr>
  </w:style>
  <w:style w:type="character" w:styleId="WW8Num8z1" w:customStyle="1">
    <w:name w:val="WW8Num8z1"/>
    <w:qFormat/>
    <w:rsid w:val="00d04527"/>
    <w:rPr>
      <w:rFonts w:ascii="Courier New" w:hAnsi="Courier New" w:cs="Courier New"/>
    </w:rPr>
  </w:style>
  <w:style w:type="character" w:styleId="WW8Num8z2" w:customStyle="1">
    <w:name w:val="WW8Num8z2"/>
    <w:qFormat/>
    <w:rsid w:val="00d04527"/>
    <w:rPr>
      <w:rFonts w:ascii="Wingdings" w:hAnsi="Wingdings"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d04527"/>
    <w:pPr>
      <w:spacing w:lineRule="auto" w:line="276" w:before="0" w:after="140"/>
    </w:pPr>
    <w:rPr/>
  </w:style>
  <w:style w:type="paragraph" w:styleId="Elenco">
    <w:name w:val="List"/>
    <w:basedOn w:val="Corpodeltesto"/>
    <w:rsid w:val="00d04527"/>
    <w:pPr/>
    <w:rPr/>
  </w:style>
  <w:style w:type="paragraph" w:styleId="Didascalia" w:customStyle="1">
    <w:name w:val="Caption"/>
    <w:basedOn w:val="Normal"/>
    <w:qFormat/>
    <w:rsid w:val="00d04527"/>
    <w:pPr>
      <w:suppressLineNumbers/>
      <w:spacing w:before="120" w:after="120"/>
    </w:pPr>
    <w:rPr>
      <w:rFonts w:cs="Lucida Sans"/>
      <w:i/>
      <w:iCs/>
    </w:rPr>
  </w:style>
  <w:style w:type="paragraph" w:styleId="Indice" w:customStyle="1">
    <w:name w:val="Indice"/>
    <w:basedOn w:val="Normal"/>
    <w:qFormat/>
    <w:rsid w:val="00d04527"/>
    <w:pPr>
      <w:suppressLineNumbers/>
    </w:pPr>
    <w:rPr/>
  </w:style>
  <w:style w:type="paragraph" w:styleId="Titolo11" w:customStyle="1">
    <w:name w:val="Titolo1"/>
    <w:basedOn w:val="Normal"/>
    <w:next w:val="Corpodeltesto"/>
    <w:qFormat/>
    <w:rsid w:val="00d04527"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Caption">
    <w:name w:val="caption"/>
    <w:basedOn w:val="Normal"/>
    <w:qFormat/>
    <w:rsid w:val="00d04527"/>
    <w:pPr>
      <w:suppressLineNumbers/>
      <w:spacing w:before="120" w:after="120"/>
    </w:pPr>
    <w:rPr>
      <w:i/>
      <w:iCs/>
    </w:rPr>
  </w:style>
  <w:style w:type="paragraph" w:styleId="Indice1" w:customStyle="1">
    <w:name w:val="TOC 1"/>
    <w:basedOn w:val="Normal"/>
    <w:rsid w:val="00d04527"/>
    <w:pPr>
      <w:ind w:left="284" w:right="284" w:hanging="0"/>
      <w:jc w:val="both"/>
    </w:pPr>
    <w:rPr>
      <w:rFonts w:ascii="Comic Sans MS" w:hAnsi="Comic Sans MS"/>
      <w:sz w:val="18"/>
    </w:rPr>
  </w:style>
  <w:style w:type="paragraph" w:styleId="ListParagraph">
    <w:name w:val="List Paragraph"/>
    <w:basedOn w:val="Normal"/>
    <w:qFormat/>
    <w:rsid w:val="00d04527"/>
    <w:pPr>
      <w:spacing w:before="0" w:after="0"/>
      <w:ind w:left="720" w:hanging="0"/>
      <w:contextualSpacing/>
    </w:pPr>
    <w:rPr/>
  </w:style>
  <w:style w:type="paragraph" w:styleId="TableParagraph" w:customStyle="1">
    <w:name w:val="Table Paragraph"/>
    <w:basedOn w:val="Normal"/>
    <w:qFormat/>
    <w:rsid w:val="00d04527"/>
    <w:pPr>
      <w:ind w:left="107" w:hanging="0"/>
    </w:pPr>
    <w:rPr/>
  </w:style>
  <w:style w:type="paragraph" w:styleId="Intestazioneepidipagina" w:customStyle="1">
    <w:name w:val="Intestazione e piè di pagina"/>
    <w:basedOn w:val="Normal"/>
    <w:qFormat/>
    <w:rsid w:val="00d04527"/>
    <w:pPr/>
    <w:rPr/>
  </w:style>
  <w:style w:type="paragraph" w:styleId="Pidipagina" w:customStyle="1">
    <w:name w:val="Footer"/>
    <w:basedOn w:val="Normal"/>
    <w:rsid w:val="00d04527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NormalWeb">
    <w:name w:val="Normal (Web)"/>
    <w:basedOn w:val="Normal"/>
    <w:qFormat/>
    <w:rsid w:val="00d04527"/>
    <w:pPr>
      <w:spacing w:before="280" w:after="280"/>
    </w:pPr>
    <w:rPr/>
  </w:style>
  <w:style w:type="paragraph" w:styleId="Contenutotabella" w:customStyle="1">
    <w:name w:val="Contenuto tabella"/>
    <w:basedOn w:val="Normal"/>
    <w:qFormat/>
    <w:rsid w:val="00d04527"/>
    <w:pPr>
      <w:suppressLineNumbers/>
    </w:pPr>
    <w:rPr/>
  </w:style>
  <w:style w:type="paragraph" w:styleId="Titolotabella" w:customStyle="1">
    <w:name w:val="Titolo tabella"/>
    <w:basedOn w:val="Contenutotabella"/>
    <w:qFormat/>
    <w:rsid w:val="00d04527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5" w:customStyle="1">
    <w:name w:val="WW8Num5"/>
    <w:qFormat/>
    <w:rsid w:val="00d04527"/>
  </w:style>
  <w:style w:type="numbering" w:styleId="WW8Num2" w:customStyle="1">
    <w:name w:val="WW8Num2"/>
    <w:qFormat/>
    <w:rsid w:val="00d04527"/>
  </w:style>
  <w:style w:type="numbering" w:styleId="WW8Num1" w:customStyle="1">
    <w:name w:val="WW8Num1"/>
    <w:qFormat/>
    <w:rsid w:val="00d04527"/>
  </w:style>
  <w:style w:type="numbering" w:styleId="WW8Num4" w:customStyle="1">
    <w:name w:val="WW8Num4"/>
    <w:qFormat/>
    <w:rsid w:val="00d04527"/>
  </w:style>
  <w:style w:type="numbering" w:styleId="WW8Num8" w:customStyle="1">
    <w:name w:val="WW8Num8"/>
    <w:qFormat/>
    <w:rsid w:val="00d04527"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LibreOffice/7.2.5.2$Windows_X86_64 LibreOffice_project/499f9727c189e6ef3471021d6132d4c694f357e5</Application>
  <AppVersion>15.0000</AppVersion>
  <DocSecurity>0</DocSecurity>
  <Pages>1</Pages>
  <Words>278</Words>
  <Characters>1593</Characters>
  <CharactersWithSpaces>1852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2023-05-06T10:23:00Z</dcterms:created>
  <dc:creator>Standard</dc:creator>
  <dc:description/>
  <dc:language>it-IT</dc:language>
  <cp:lastModifiedBy/>
  <dcterms:modified xsi:type="dcterms:W3CDTF">2024-05-02T21:31:14Z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