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62" w:rsidRPr="00B3629D" w:rsidRDefault="00235196" w:rsidP="002C1862">
      <w:pPr>
        <w:jc w:val="center"/>
        <w:rPr>
          <w:rFonts w:ascii="English111 Adagio BT" w:hAnsi="English111 Adagio BT"/>
          <w:sz w:val="32"/>
          <w:szCs w:val="32"/>
        </w:rPr>
      </w:pPr>
      <w:r>
        <w:rPr>
          <w:noProof/>
          <w:sz w:val="32"/>
          <w:szCs w:val="32"/>
          <w:lang w:eastAsia="it-IT"/>
        </w:rPr>
        <w:drawing>
          <wp:inline distT="0" distB="0" distL="0" distR="0">
            <wp:extent cx="68580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862" w:rsidRPr="00B3629D" w:rsidRDefault="002C1862" w:rsidP="002C1862">
      <w:pPr>
        <w:ind w:left="-567" w:right="-567"/>
        <w:jc w:val="center"/>
        <w:rPr>
          <w:rFonts w:ascii="English111 Adagio BT" w:hAnsi="English111 Adagio BT"/>
          <w:i/>
          <w:sz w:val="52"/>
          <w:szCs w:val="52"/>
        </w:rPr>
      </w:pPr>
      <w:r w:rsidRPr="00B3629D">
        <w:rPr>
          <w:rFonts w:ascii="English111 Adagio BT" w:hAnsi="English111 Adagio BT"/>
          <w:i/>
          <w:sz w:val="52"/>
          <w:szCs w:val="52"/>
        </w:rPr>
        <w:t>Ministero dell’Istruzione, dell’Università e della Ricerca</w:t>
      </w:r>
    </w:p>
    <w:p w:rsidR="002C1862" w:rsidRPr="00B3629D" w:rsidRDefault="002C1862" w:rsidP="002C1862">
      <w:pPr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B3629D">
        <w:rPr>
          <w:rFonts w:ascii="English111 Adagio BT" w:hAnsi="English111 Adagio BT"/>
          <w:i/>
          <w:sz w:val="36"/>
          <w:szCs w:val="36"/>
        </w:rPr>
        <w:t>Dipartimento per il sistema educativo di istruzione e formazione</w:t>
      </w:r>
    </w:p>
    <w:p w:rsidR="002C1862" w:rsidRPr="00B3629D" w:rsidRDefault="002C1862" w:rsidP="002C1862">
      <w:pPr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B3629D">
        <w:rPr>
          <w:rFonts w:ascii="English111 Adagio BT" w:hAnsi="English111 Adagio BT" w:cs="Arial"/>
          <w:i/>
          <w:sz w:val="32"/>
          <w:szCs w:val="32"/>
        </w:rPr>
        <w:t>Direzione generale per gli ordinamenti scolastici e la valutazione del sistema nazionale di istruzione</w:t>
      </w:r>
    </w:p>
    <w:p w:rsidR="001016AD" w:rsidRDefault="001016AD" w:rsidP="002C1862">
      <w:pPr>
        <w:ind w:firstLine="709"/>
        <w:jc w:val="right"/>
        <w:rPr>
          <w:rFonts w:cs="Arial"/>
          <w:color w:val="1D1D1F"/>
        </w:rPr>
      </w:pPr>
    </w:p>
    <w:p w:rsidR="002C1862" w:rsidRPr="00A503EB" w:rsidRDefault="002C1862" w:rsidP="002C1862">
      <w:pPr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>Ai Direttori degli Uffici Scolastici Regionali                                                                                                    Loro sedi</w:t>
      </w:r>
    </w:p>
    <w:p w:rsidR="002C1862" w:rsidRPr="00A503EB" w:rsidRDefault="002C1862" w:rsidP="002C1862">
      <w:pPr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 xml:space="preserve">Al Sovrintendente Scolastico per la scuola in lingua italiana della provincia di Bolzano </w:t>
      </w:r>
      <w:r w:rsidR="00361AAF">
        <w:rPr>
          <w:rFonts w:cs="Arial"/>
          <w:color w:val="1D1D1F"/>
        </w:rPr>
        <w:t xml:space="preserve">              </w:t>
      </w:r>
      <w:proofErr w:type="spellStart"/>
      <w:r w:rsidRPr="00A503EB">
        <w:rPr>
          <w:rFonts w:cs="Arial"/>
          <w:color w:val="1D1D1F"/>
        </w:rPr>
        <w:t>Bolzano</w:t>
      </w:r>
      <w:proofErr w:type="spellEnd"/>
    </w:p>
    <w:p w:rsidR="002C1862" w:rsidRDefault="002C1862" w:rsidP="002C1862">
      <w:pPr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 xml:space="preserve">Al Dirigente del Dipartimento Istruzione della provincia di Trento </w:t>
      </w:r>
      <w:r>
        <w:rPr>
          <w:rFonts w:cs="Arial"/>
          <w:color w:val="1D1D1F"/>
        </w:rPr>
        <w:t xml:space="preserve">        </w:t>
      </w:r>
      <w:r w:rsidRPr="00A503EB">
        <w:rPr>
          <w:rFonts w:cs="Arial"/>
          <w:color w:val="1D1D1F"/>
        </w:rPr>
        <w:t xml:space="preserve">                                           </w:t>
      </w:r>
      <w:proofErr w:type="spellStart"/>
      <w:r w:rsidRPr="00A503EB">
        <w:rPr>
          <w:rFonts w:cs="Arial"/>
          <w:color w:val="1D1D1F"/>
        </w:rPr>
        <w:t>Trento</w:t>
      </w:r>
      <w:proofErr w:type="spellEnd"/>
    </w:p>
    <w:p w:rsidR="001016AD" w:rsidRDefault="001016AD" w:rsidP="001016AD">
      <w:pPr>
        <w:spacing w:after="0" w:line="240" w:lineRule="auto"/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 xml:space="preserve">Al Sovrintendente </w:t>
      </w:r>
      <w:r>
        <w:rPr>
          <w:rFonts w:cs="Arial"/>
          <w:color w:val="1D1D1F"/>
        </w:rPr>
        <w:t>agli Studi della Regione Autonoma della Valle d’Aosta</w:t>
      </w:r>
    </w:p>
    <w:p w:rsidR="001016AD" w:rsidRDefault="001016AD" w:rsidP="001016AD">
      <w:pPr>
        <w:spacing w:after="0" w:line="240" w:lineRule="auto"/>
        <w:ind w:firstLine="709"/>
        <w:jc w:val="right"/>
        <w:rPr>
          <w:rFonts w:cs="Arial"/>
          <w:color w:val="1D1D1F"/>
        </w:rPr>
      </w:pPr>
      <w:r>
        <w:rPr>
          <w:rFonts w:cs="Arial"/>
          <w:color w:val="1D1D1F"/>
        </w:rPr>
        <w:t>Aosta</w:t>
      </w:r>
    </w:p>
    <w:p w:rsidR="001016AD" w:rsidRPr="00A503EB" w:rsidRDefault="001016AD" w:rsidP="001016AD">
      <w:pPr>
        <w:spacing w:after="0" w:line="240" w:lineRule="auto"/>
        <w:ind w:firstLine="709"/>
        <w:jc w:val="right"/>
        <w:rPr>
          <w:rFonts w:cs="Arial"/>
          <w:color w:val="1D1D1F"/>
        </w:rPr>
      </w:pPr>
    </w:p>
    <w:p w:rsidR="002C1862" w:rsidRPr="00A503EB" w:rsidRDefault="002C1862" w:rsidP="002C1862">
      <w:pPr>
        <w:ind w:firstLine="709"/>
        <w:jc w:val="right"/>
        <w:rPr>
          <w:rFonts w:cs="Arial"/>
          <w:color w:val="1D1D1F"/>
        </w:rPr>
      </w:pPr>
      <w:r>
        <w:rPr>
          <w:rFonts w:cs="Arial"/>
          <w:color w:val="1D1D1F"/>
        </w:rPr>
        <w:t xml:space="preserve">               </w:t>
      </w:r>
      <w:r w:rsidRPr="00A503EB">
        <w:rPr>
          <w:rFonts w:cs="Arial"/>
          <w:color w:val="1D1D1F"/>
        </w:rPr>
        <w:t xml:space="preserve">Ai Dirigenti Scolastici dei Licei Scientifici </w:t>
      </w:r>
      <w:r w:rsidR="00BC6E09">
        <w:rPr>
          <w:rFonts w:cs="Arial"/>
          <w:color w:val="1D1D1F"/>
        </w:rPr>
        <w:t xml:space="preserve">                                                                                              </w:t>
      </w:r>
      <w:r w:rsidRPr="00A503EB">
        <w:rPr>
          <w:rFonts w:cs="Arial"/>
          <w:color w:val="1D1D1F"/>
        </w:rPr>
        <w:t>Loro sedi</w:t>
      </w:r>
    </w:p>
    <w:p w:rsidR="002C1862" w:rsidRPr="00A503EB" w:rsidRDefault="002C1862" w:rsidP="002C1862">
      <w:pPr>
        <w:ind w:firstLine="709"/>
        <w:jc w:val="right"/>
        <w:rPr>
          <w:rFonts w:cs="Arial"/>
          <w:b/>
          <w:color w:val="1D1D1F"/>
        </w:rPr>
      </w:pPr>
      <w:r w:rsidRPr="00A503EB">
        <w:rPr>
          <w:rFonts w:cs="Arial"/>
          <w:b/>
          <w:color w:val="1D1D1F"/>
        </w:rPr>
        <w:t>E p.c.</w:t>
      </w:r>
    </w:p>
    <w:p w:rsidR="002C1862" w:rsidRPr="00A503EB" w:rsidRDefault="002C1862" w:rsidP="002C1862">
      <w:pPr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 xml:space="preserve">Al Capo Dipartimento per il sistema educativo di istruzione e formazione    </w:t>
      </w:r>
      <w:r>
        <w:rPr>
          <w:rFonts w:cs="Arial"/>
          <w:color w:val="1D1D1F"/>
        </w:rPr>
        <w:t xml:space="preserve">       </w:t>
      </w:r>
      <w:r w:rsidRPr="00A503EB">
        <w:rPr>
          <w:rFonts w:cs="Arial"/>
          <w:color w:val="1D1D1F"/>
        </w:rPr>
        <w:t xml:space="preserve">                              SEDE</w:t>
      </w:r>
    </w:p>
    <w:p w:rsidR="002C1862" w:rsidRPr="00A503EB" w:rsidRDefault="002C1862" w:rsidP="002C1862">
      <w:pPr>
        <w:ind w:firstLine="709"/>
        <w:jc w:val="right"/>
        <w:rPr>
          <w:rFonts w:cs="Arial"/>
          <w:color w:val="1D1D1F"/>
        </w:rPr>
      </w:pPr>
      <w:r w:rsidRPr="00A503EB">
        <w:rPr>
          <w:rFonts w:cs="Arial"/>
          <w:color w:val="1D1D1F"/>
        </w:rPr>
        <w:t>Al Dirigente Tecnico Coordinatore della segreteria tecnica degli esami di stato</w:t>
      </w:r>
      <w:r>
        <w:rPr>
          <w:rFonts w:cs="Arial"/>
          <w:color w:val="1D1D1F"/>
        </w:rPr>
        <w:t xml:space="preserve">                       </w:t>
      </w:r>
      <w:r w:rsidRPr="00A503EB">
        <w:rPr>
          <w:rFonts w:cs="Arial"/>
          <w:color w:val="1D1D1F"/>
        </w:rPr>
        <w:t>Francesco Branca                                                                                                                                                              SEDE</w:t>
      </w:r>
    </w:p>
    <w:p w:rsidR="00753CC5" w:rsidRPr="005A5200" w:rsidRDefault="002C1862" w:rsidP="002C1862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2117">
        <w:t xml:space="preserve">       </w:t>
      </w:r>
      <w:r>
        <w:t xml:space="preserve">      </w:t>
      </w:r>
      <w:r w:rsidR="001016AD">
        <w:t xml:space="preserve">   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 xml:space="preserve">Oggetto: Seminario residenziale di formazione </w:t>
      </w:r>
      <w:r>
        <w:rPr>
          <w:rFonts w:ascii="Times New Roman" w:hAnsi="Times New Roman"/>
          <w:color w:val="000000"/>
          <w:sz w:val="24"/>
          <w:szCs w:val="24"/>
        </w:rPr>
        <w:t>1-3 Dicembre 2016</w:t>
      </w:r>
      <w:r w:rsidR="00753C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Bologna</w:t>
      </w:r>
    </w:p>
    <w:p w:rsidR="00245E91" w:rsidRDefault="002C1862" w:rsidP="00402E3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 linea con le azioni messe in atto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>da questa Direzione Generale a sostegno dell’acquisizione delle competenze relative al metodo sper</w:t>
      </w:r>
      <w:r>
        <w:rPr>
          <w:rFonts w:ascii="Times New Roman" w:hAnsi="Times New Roman"/>
          <w:color w:val="000000"/>
          <w:sz w:val="24"/>
          <w:szCs w:val="24"/>
        </w:rPr>
        <w:t>imentale nell’insegnamento della Fisica e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Scienze previste nelle Indicazioni </w:t>
      </w:r>
      <w:r w:rsidR="00361AAF">
        <w:rPr>
          <w:rFonts w:ascii="Times New Roman" w:hAnsi="Times New Roman"/>
          <w:color w:val="000000"/>
          <w:sz w:val="24"/>
          <w:szCs w:val="24"/>
        </w:rPr>
        <w:t xml:space="preserve">Nazionali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per i </w:t>
      </w:r>
      <w:r w:rsidR="00753CC5" w:rsidRPr="00361AAF">
        <w:rPr>
          <w:rFonts w:ascii="Times New Roman" w:hAnsi="Times New Roman"/>
          <w:color w:val="000000"/>
          <w:sz w:val="24"/>
          <w:szCs w:val="24"/>
        </w:rPr>
        <w:t>Licei Scientifici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 delle c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ompetenze relative al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Problem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Solving</w:t>
      </w:r>
      <w:proofErr w:type="spellEnd"/>
      <w:r w:rsidR="0034024A">
        <w:rPr>
          <w:rFonts w:ascii="Times New Roman" w:hAnsi="Times New Roman"/>
          <w:color w:val="000000"/>
          <w:sz w:val="24"/>
          <w:szCs w:val="24"/>
        </w:rPr>
        <w:t xml:space="preserve"> nell’insegnamento della matematica in tutti gli indirizzi di studio, in particolare nei Licei Scientifici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, viene organizzato un seminario di formazione residenziale di tre giorni rivolto ai </w:t>
      </w:r>
      <w:r w:rsidR="00753CC5" w:rsidRPr="00A13EED">
        <w:rPr>
          <w:rFonts w:ascii="Times New Roman" w:hAnsi="Times New Roman"/>
          <w:b/>
          <w:color w:val="000000"/>
          <w:sz w:val="24"/>
          <w:szCs w:val="24"/>
        </w:rPr>
        <w:t>docenti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di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Matematica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Matematica e Fisica</w:t>
      </w:r>
      <w:r w:rsidR="00361AAF" w:rsidRPr="00A13EED">
        <w:rPr>
          <w:rFonts w:ascii="Times New Roman" w:hAnsi="Times New Roman"/>
          <w:b/>
          <w:color w:val="000000"/>
          <w:sz w:val="24"/>
          <w:szCs w:val="24"/>
        </w:rPr>
        <w:t xml:space="preserve"> nei Licei Scientifici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Fisica</w:t>
      </w:r>
      <w:r w:rsidR="00361AAF" w:rsidRPr="00A13EED">
        <w:rPr>
          <w:rFonts w:ascii="Times New Roman" w:hAnsi="Times New Roman"/>
          <w:b/>
          <w:color w:val="000000"/>
          <w:sz w:val="24"/>
          <w:szCs w:val="24"/>
        </w:rPr>
        <w:t xml:space="preserve"> nei Licei Scientifici</w:t>
      </w:r>
      <w:r w:rsidR="00361A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Scienze</w:t>
      </w:r>
      <w:r w:rsidR="00361AAF" w:rsidRPr="00A13EED">
        <w:rPr>
          <w:rFonts w:ascii="Times New Roman" w:hAnsi="Times New Roman"/>
          <w:b/>
          <w:color w:val="000000"/>
          <w:sz w:val="24"/>
          <w:szCs w:val="24"/>
        </w:rPr>
        <w:t xml:space="preserve"> nei Licei Scientifici</w:t>
      </w:r>
      <w:r w:rsidR="00BC6E09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753CC5" w:rsidRDefault="0034024A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 seminario è organizzato nell’ambito dei progetti Nazionali PP&amp;S (</w:t>
      </w:r>
      <w:hyperlink r:id="rId7" w:history="1">
        <w:r w:rsidRPr="00230BA2">
          <w:rPr>
            <w:rStyle w:val="Collegamentoipertestuale"/>
            <w:rFonts w:ascii="Times New Roman" w:hAnsi="Times New Roman"/>
            <w:sz w:val="24"/>
            <w:szCs w:val="24"/>
          </w:rPr>
          <w:t>www.progettopps.it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) 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LSOSA</w:t>
      </w:r>
      <w:r w:rsidRPr="0034024A">
        <w:rPr>
          <w:rFonts w:ascii="Times New Roman" w:hAnsi="Times New Roman"/>
          <w:i/>
          <w:color w:val="000000"/>
          <w:sz w:val="24"/>
          <w:szCs w:val="24"/>
        </w:rPr>
        <w:t>lab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4024A">
        <w:rPr>
          <w:rFonts w:ascii="Times New Roman" w:hAnsi="Times New Roman"/>
          <w:color w:val="000000"/>
          <w:sz w:val="24"/>
          <w:szCs w:val="24"/>
        </w:rPr>
        <w:t>(</w:t>
      </w:r>
      <w:hyperlink r:id="rId8" w:history="1">
        <w:r w:rsidRPr="0034024A">
          <w:rPr>
            <w:rStyle w:val="Collegamentoipertestuale"/>
            <w:rFonts w:ascii="Times New Roman" w:hAnsi="Times New Roman"/>
            <w:sz w:val="24"/>
            <w:szCs w:val="24"/>
          </w:rPr>
          <w:t>http://ls-osa.iniroma3.it</w:t>
        </w:r>
      </w:hyperlink>
      <w:r w:rsidR="00361AAF">
        <w:rPr>
          <w:rFonts w:ascii="Times New Roman" w:hAnsi="Times New Roman"/>
          <w:color w:val="000000"/>
          <w:sz w:val="24"/>
          <w:szCs w:val="24"/>
        </w:rPr>
        <w:t>).</w:t>
      </w:r>
    </w:p>
    <w:p w:rsidR="001016AD" w:rsidRPr="008C4344" w:rsidRDefault="001016AD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1AAF" w:rsidRPr="00361AAF" w:rsidRDefault="0034024A" w:rsidP="001412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Il seminario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avrà luogo dal 1 (arrivo) al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(partenza) del mese di </w:t>
      </w:r>
      <w:r>
        <w:rPr>
          <w:rFonts w:ascii="Times New Roman" w:hAnsi="Times New Roman"/>
          <w:color w:val="000000"/>
          <w:sz w:val="24"/>
          <w:szCs w:val="24"/>
        </w:rPr>
        <w:t>dicembre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>Bologna presso l’Opificio Golinelli</w:t>
      </w:r>
      <w:r w:rsidR="00361AAF">
        <w:rPr>
          <w:rFonts w:ascii="Times New Roman" w:hAnsi="Times New Roman"/>
          <w:color w:val="000000"/>
          <w:sz w:val="24"/>
          <w:szCs w:val="24"/>
        </w:rPr>
        <w:t xml:space="preserve"> ed</w:t>
      </w:r>
      <w:r w:rsidR="00361AAF" w:rsidRPr="00361AA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1AAF">
        <w:rPr>
          <w:rFonts w:ascii="Times New Roman" w:hAnsi="Times New Roman"/>
          <w:color w:val="000000"/>
          <w:sz w:val="24"/>
          <w:szCs w:val="24"/>
        </w:rPr>
        <w:t>è</w:t>
      </w:r>
      <w:r w:rsidR="00361AAF" w:rsidRPr="008C4344">
        <w:rPr>
          <w:rFonts w:ascii="Times New Roman" w:hAnsi="Times New Roman"/>
          <w:color w:val="000000"/>
          <w:sz w:val="24"/>
          <w:szCs w:val="24"/>
        </w:rPr>
        <w:t xml:space="preserve"> organizzato con  il contributo scientifico dell’Accade</w:t>
      </w:r>
      <w:r w:rsidR="00361AAF">
        <w:rPr>
          <w:rFonts w:ascii="Times New Roman" w:hAnsi="Times New Roman"/>
          <w:color w:val="000000"/>
          <w:sz w:val="24"/>
          <w:szCs w:val="24"/>
        </w:rPr>
        <w:t>mia delle Scienze di Torino, de</w:t>
      </w:r>
      <w:r w:rsidR="00361AAF" w:rsidRPr="008C4344">
        <w:rPr>
          <w:rFonts w:ascii="Times New Roman" w:hAnsi="Times New Roman"/>
          <w:color w:val="000000"/>
          <w:sz w:val="24"/>
          <w:szCs w:val="24"/>
        </w:rPr>
        <w:t>l Dipartimento di Scienze dell’Università Roma Tre</w:t>
      </w:r>
      <w:r w:rsidR="00361AAF">
        <w:rPr>
          <w:rFonts w:ascii="Times New Roman" w:hAnsi="Times New Roman"/>
          <w:color w:val="000000"/>
          <w:sz w:val="24"/>
          <w:szCs w:val="24"/>
        </w:rPr>
        <w:t>, del Dipartimento di Matematica dell’Università di Torino, e con il contributo logistico del Liceo Scientifico G. Galilei di Verona e del IIS C. Anti di Villafranca di Verona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>; i lavori saranno aperti  il 1</w:t>
      </w:r>
      <w:r w:rsidR="00BC6E0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dicembre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da un Convegno Scientifico Nazionale dal titolo </w:t>
      </w:r>
      <w:r w:rsidRPr="00361AAF">
        <w:rPr>
          <w:rFonts w:ascii="Times New Roman" w:hAnsi="Times New Roman"/>
          <w:b/>
          <w:color w:val="000000"/>
          <w:sz w:val="24"/>
          <w:szCs w:val="24"/>
        </w:rPr>
        <w:t>“La Matematica, la Fisica e le Scienze nella realtà del quotidiano e nell’astratto dell’immaginario”</w:t>
      </w:r>
      <w:r w:rsidR="00361AAF" w:rsidRPr="00361AA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</w:p>
    <w:p w:rsidR="00D83EBC" w:rsidRDefault="00361AAF" w:rsidP="00402E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Il programma dei giorni 2 e 3 dicembre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>prevede lavori di gruppo</w:t>
      </w:r>
      <w:r>
        <w:rPr>
          <w:rFonts w:ascii="Times New Roman" w:hAnsi="Times New Roman"/>
          <w:color w:val="000000"/>
          <w:sz w:val="24"/>
          <w:szCs w:val="24"/>
        </w:rPr>
        <w:t xml:space="preserve"> nell’ambito della Matematica, della Fisica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 delle Scienze</w:t>
      </w:r>
      <w:r w:rsidR="00D83E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per la definizione di percorsi </w:t>
      </w:r>
      <w:r w:rsidR="00D83EBC">
        <w:rPr>
          <w:rFonts w:ascii="Times New Roman" w:hAnsi="Times New Roman"/>
          <w:color w:val="000000"/>
          <w:sz w:val="24"/>
          <w:szCs w:val="24"/>
        </w:rPr>
        <w:t>curriculari centrati su esperienze di laboratorio nell’ambito  della Fisica e delle Scienze riprodotti in sede e su problemi attinenti a situazioni di realtà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. Si costituiranno </w:t>
      </w:r>
      <w:r w:rsidR="00D83EBC">
        <w:rPr>
          <w:rFonts w:ascii="Times New Roman" w:hAnsi="Times New Roman"/>
          <w:color w:val="000000"/>
          <w:sz w:val="24"/>
          <w:szCs w:val="24"/>
        </w:rPr>
        <w:t xml:space="preserve"> tre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>gruppi di lavoro per</w:t>
      </w:r>
      <w:r w:rsidR="00D83EBC">
        <w:rPr>
          <w:rFonts w:ascii="Times New Roman" w:hAnsi="Times New Roman"/>
          <w:color w:val="000000"/>
          <w:sz w:val="24"/>
          <w:szCs w:val="24"/>
        </w:rPr>
        <w:t xml:space="preserve"> ogni disciplina</w:t>
      </w:r>
      <w:r w:rsidR="0071711A">
        <w:rPr>
          <w:rFonts w:ascii="Times New Roman" w:hAnsi="Times New Roman"/>
          <w:color w:val="000000"/>
          <w:sz w:val="24"/>
          <w:szCs w:val="24"/>
        </w:rPr>
        <w:t xml:space="preserve"> coordinati da tutor e docenti universitari</w:t>
      </w:r>
      <w:r w:rsidR="00D83EBC">
        <w:rPr>
          <w:rFonts w:ascii="Times New Roman" w:hAnsi="Times New Roman"/>
          <w:color w:val="000000"/>
          <w:sz w:val="24"/>
          <w:szCs w:val="24"/>
        </w:rPr>
        <w:t>.</w:t>
      </w:r>
    </w:p>
    <w:p w:rsidR="00F14CE9" w:rsidRDefault="00753CC5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4344">
        <w:rPr>
          <w:rFonts w:ascii="Times New Roman" w:hAnsi="Times New Roman"/>
          <w:color w:val="000000"/>
          <w:sz w:val="24"/>
          <w:szCs w:val="24"/>
        </w:rPr>
        <w:t>Le spese di viaggio</w:t>
      </w:r>
      <w:r w:rsidR="0071711A">
        <w:rPr>
          <w:rFonts w:ascii="Times New Roman" w:hAnsi="Times New Roman"/>
          <w:color w:val="000000"/>
          <w:sz w:val="24"/>
          <w:szCs w:val="24"/>
        </w:rPr>
        <w:t xml:space="preserve"> (con un tetto massimo di 150 €) </w:t>
      </w:r>
      <w:r w:rsidRPr="008C4344">
        <w:rPr>
          <w:rFonts w:ascii="Times New Roman" w:hAnsi="Times New Roman"/>
          <w:color w:val="000000"/>
          <w:sz w:val="24"/>
          <w:szCs w:val="24"/>
        </w:rPr>
        <w:t>e alloggio</w:t>
      </w:r>
      <w:r w:rsidR="0071711A">
        <w:rPr>
          <w:rFonts w:ascii="Times New Roman" w:hAnsi="Times New Roman"/>
          <w:color w:val="000000"/>
          <w:sz w:val="24"/>
          <w:szCs w:val="24"/>
        </w:rPr>
        <w:t xml:space="preserve"> (già organizzato presso alcuni hotel di Bologna)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sono a carico de</w:t>
      </w:r>
      <w:r w:rsidR="00BC6E09">
        <w:rPr>
          <w:rFonts w:ascii="Times New Roman" w:hAnsi="Times New Roman"/>
          <w:color w:val="000000"/>
          <w:sz w:val="24"/>
          <w:szCs w:val="24"/>
        </w:rPr>
        <w:t>i due progetti nazionali. L</w:t>
      </w:r>
      <w:r w:rsidRPr="008C4344">
        <w:rPr>
          <w:rFonts w:ascii="Times New Roman" w:hAnsi="Times New Roman"/>
          <w:color w:val="000000"/>
          <w:sz w:val="24"/>
          <w:szCs w:val="24"/>
        </w:rPr>
        <w:t>a partecipazione al seminario è considerata  formazione in servizio</w:t>
      </w:r>
      <w:r w:rsidR="00BC6E09">
        <w:rPr>
          <w:rFonts w:ascii="Times New Roman" w:hAnsi="Times New Roman"/>
          <w:color w:val="000000"/>
          <w:sz w:val="24"/>
          <w:szCs w:val="24"/>
        </w:rPr>
        <w:t>.</w:t>
      </w:r>
    </w:p>
    <w:p w:rsidR="00BC6E09" w:rsidRDefault="00753CC5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4344">
        <w:rPr>
          <w:rFonts w:ascii="Times New Roman" w:hAnsi="Times New Roman"/>
          <w:color w:val="000000"/>
          <w:sz w:val="24"/>
          <w:szCs w:val="24"/>
        </w:rPr>
        <w:t>Il programma dei lavori, incluso quello del Convegno Scientifico, è allegato alla presente nota.</w:t>
      </w:r>
    </w:p>
    <w:p w:rsidR="00753CC5" w:rsidRPr="008C4344" w:rsidRDefault="00F14CE9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Al link </w:t>
      </w:r>
      <w:hyperlink r:id="rId9" w:history="1">
        <w:r>
          <w:rPr>
            <w:rStyle w:val="Collegamentoipertestuale"/>
          </w:rPr>
          <w:t>https://goo.gl/forms/xBUD9NOKfFWZpxAO2</w:t>
        </w:r>
      </w:hyperlink>
      <w:r w:rsidR="00753CC5" w:rsidRPr="008C43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è posto il modulo di </w:t>
      </w:r>
      <w:r>
        <w:rPr>
          <w:rFonts w:ascii="Times New Roman" w:hAnsi="Times New Roman"/>
          <w:color w:val="000000"/>
          <w:sz w:val="24"/>
          <w:szCs w:val="24"/>
        </w:rPr>
        <w:t>richiesta di partecipazione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per i docenti interessati. La scadenza per l’iscrizione è fissata </w:t>
      </w:r>
      <w:r w:rsidR="00753CC5" w:rsidRPr="00F14CE9">
        <w:rPr>
          <w:rFonts w:ascii="Times New Roman" w:hAnsi="Times New Roman"/>
          <w:b/>
          <w:color w:val="000000"/>
          <w:sz w:val="24"/>
          <w:szCs w:val="24"/>
        </w:rPr>
        <w:t xml:space="preserve">al </w:t>
      </w:r>
      <w:r w:rsidR="00BC6E09">
        <w:rPr>
          <w:rFonts w:ascii="Times New Roman" w:hAnsi="Times New Roman"/>
          <w:b/>
          <w:color w:val="000000"/>
          <w:sz w:val="24"/>
          <w:szCs w:val="24"/>
        </w:rPr>
        <w:t>11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novembre 2016; </w:t>
      </w:r>
      <w:r>
        <w:rPr>
          <w:rFonts w:ascii="Times New Roman" w:hAnsi="Times New Roman"/>
          <w:color w:val="000000"/>
          <w:sz w:val="24"/>
          <w:szCs w:val="24"/>
        </w:rPr>
        <w:t xml:space="preserve">saranno selezionati, tra quelli che </w:t>
      </w:r>
      <w:r w:rsidR="00245E91">
        <w:rPr>
          <w:rFonts w:ascii="Times New Roman" w:hAnsi="Times New Roman"/>
          <w:color w:val="000000"/>
          <w:sz w:val="24"/>
          <w:szCs w:val="24"/>
        </w:rPr>
        <w:t xml:space="preserve">avranno </w:t>
      </w:r>
      <w:r>
        <w:rPr>
          <w:rFonts w:ascii="Times New Roman" w:hAnsi="Times New Roman"/>
          <w:color w:val="000000"/>
          <w:sz w:val="24"/>
          <w:szCs w:val="24"/>
        </w:rPr>
        <w:t xml:space="preserve">espresso la volontà a partecipare, 66 docenti per i tre gruppi di Matematica, 66 per i tre gruppi di </w:t>
      </w:r>
      <w:r w:rsidR="0071711A">
        <w:rPr>
          <w:rFonts w:ascii="Times New Roman" w:hAnsi="Times New Roman"/>
          <w:color w:val="000000"/>
          <w:sz w:val="24"/>
          <w:szCs w:val="24"/>
        </w:rPr>
        <w:t>Fisica, 66 per i tre gruppi di S</w:t>
      </w:r>
      <w:r>
        <w:rPr>
          <w:rFonts w:ascii="Times New Roman" w:hAnsi="Times New Roman"/>
          <w:color w:val="000000"/>
          <w:sz w:val="24"/>
          <w:szCs w:val="24"/>
        </w:rPr>
        <w:t>cienze</w:t>
      </w:r>
      <w:r w:rsidR="0046243F">
        <w:rPr>
          <w:rFonts w:ascii="Times New Roman" w:hAnsi="Times New Roman"/>
          <w:color w:val="000000"/>
          <w:sz w:val="24"/>
          <w:szCs w:val="24"/>
        </w:rPr>
        <w:t xml:space="preserve"> in base alle competenze elencate nel </w:t>
      </w:r>
      <w:proofErr w:type="spellStart"/>
      <w:r w:rsidR="0046243F">
        <w:rPr>
          <w:rFonts w:ascii="Times New Roman" w:hAnsi="Times New Roman"/>
          <w:color w:val="000000"/>
          <w:sz w:val="24"/>
          <w:szCs w:val="24"/>
        </w:rPr>
        <w:t>form</w:t>
      </w:r>
      <w:proofErr w:type="spellEnd"/>
      <w:r w:rsidR="0046243F">
        <w:rPr>
          <w:rFonts w:ascii="Times New Roman" w:hAnsi="Times New Roman"/>
          <w:color w:val="000000"/>
          <w:sz w:val="24"/>
          <w:szCs w:val="24"/>
        </w:rPr>
        <w:t>, alle motivazioni a partecipare</w:t>
      </w:r>
      <w:r w:rsidR="0071711A">
        <w:rPr>
          <w:rFonts w:ascii="Times New Roman" w:hAnsi="Times New Roman"/>
          <w:color w:val="000000"/>
          <w:sz w:val="24"/>
          <w:szCs w:val="24"/>
        </w:rPr>
        <w:t>, alle classi di concorso</w:t>
      </w:r>
      <w:r w:rsidR="0046243F">
        <w:rPr>
          <w:rFonts w:ascii="Times New Roman" w:hAnsi="Times New Roman"/>
          <w:color w:val="000000"/>
          <w:sz w:val="24"/>
          <w:szCs w:val="24"/>
        </w:rPr>
        <w:t xml:space="preserve"> e alla distribuzione regionale.</w:t>
      </w:r>
    </w:p>
    <w:p w:rsidR="00753CC5" w:rsidRPr="005A5200" w:rsidRDefault="00753CC5" w:rsidP="00141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ab/>
        <w:t>Si invitano gli USR a dare massima diffusione della presente nota a</w:t>
      </w:r>
      <w:r w:rsidR="00245E91">
        <w:rPr>
          <w:rFonts w:ascii="Times New Roman" w:hAnsi="Times New Roman"/>
          <w:color w:val="000000"/>
          <w:sz w:val="24"/>
          <w:szCs w:val="24"/>
        </w:rPr>
        <w:t xml:space="preserve"> tutte le istituzioni scolastiche di secondo grado, in particolare 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45E91">
        <w:rPr>
          <w:rFonts w:ascii="Times New Roman" w:hAnsi="Times New Roman"/>
          <w:color w:val="000000"/>
          <w:sz w:val="24"/>
          <w:szCs w:val="24"/>
        </w:rPr>
        <w:t>a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i Licei Scientifici e </w:t>
      </w:r>
      <w:r w:rsidR="00245E91">
        <w:rPr>
          <w:rFonts w:ascii="Times New Roman" w:hAnsi="Times New Roman"/>
          <w:color w:val="000000"/>
          <w:sz w:val="24"/>
          <w:szCs w:val="24"/>
        </w:rPr>
        <w:t>a</w:t>
      </w:r>
      <w:r w:rsidRPr="005A5200">
        <w:rPr>
          <w:rFonts w:ascii="Times New Roman" w:hAnsi="Times New Roman"/>
          <w:color w:val="000000"/>
          <w:sz w:val="24"/>
          <w:szCs w:val="24"/>
        </w:rPr>
        <w:t>i Licei Scientifici con opzione Scienze Applicate</w:t>
      </w:r>
      <w:r w:rsidR="00245E91">
        <w:rPr>
          <w:rFonts w:ascii="Times New Roman" w:hAnsi="Times New Roman"/>
          <w:color w:val="000000"/>
          <w:sz w:val="24"/>
          <w:szCs w:val="24"/>
        </w:rPr>
        <w:t>,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 della regione.</w:t>
      </w:r>
    </w:p>
    <w:p w:rsidR="001016AD" w:rsidRDefault="00753CC5" w:rsidP="00141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ab/>
      </w:r>
    </w:p>
    <w:p w:rsidR="00753CC5" w:rsidRPr="005A5200" w:rsidRDefault="00753CC5" w:rsidP="001016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>Si coglie l’occasione per porgere cordiali saluti</w:t>
      </w:r>
    </w:p>
    <w:p w:rsidR="001016AD" w:rsidRDefault="001016AD" w:rsidP="00FB6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753CC5" w:rsidRPr="005A5200" w:rsidRDefault="001016AD" w:rsidP="001016AD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>Il Direttore Generale</w:t>
      </w:r>
    </w:p>
    <w:p w:rsidR="00753CC5" w:rsidRDefault="00753CC5" w:rsidP="001016AD">
      <w:pPr>
        <w:spacing w:after="0"/>
        <w:ind w:left="4956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Pr="005A5200">
        <w:rPr>
          <w:rFonts w:ascii="Times New Roman" w:hAnsi="Times New Roman"/>
          <w:color w:val="000000"/>
          <w:sz w:val="24"/>
          <w:szCs w:val="24"/>
        </w:rPr>
        <w:t>armela Palumbo</w:t>
      </w:r>
      <w:bookmarkStart w:id="0" w:name="_GoBack"/>
      <w:bookmarkEnd w:id="0"/>
    </w:p>
    <w:sectPr w:rsidR="00753CC5" w:rsidSect="001016A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79"/>
    <w:rsid w:val="000347BB"/>
    <w:rsid w:val="000738A1"/>
    <w:rsid w:val="001016AD"/>
    <w:rsid w:val="00141261"/>
    <w:rsid w:val="0015158D"/>
    <w:rsid w:val="00162198"/>
    <w:rsid w:val="001E1403"/>
    <w:rsid w:val="00235196"/>
    <w:rsid w:val="00245E91"/>
    <w:rsid w:val="002876EE"/>
    <w:rsid w:val="002C1862"/>
    <w:rsid w:val="0034024A"/>
    <w:rsid w:val="00342432"/>
    <w:rsid w:val="00350417"/>
    <w:rsid w:val="00355CCA"/>
    <w:rsid w:val="00361AAF"/>
    <w:rsid w:val="00385555"/>
    <w:rsid w:val="003B4B0C"/>
    <w:rsid w:val="003B65E0"/>
    <w:rsid w:val="00402E33"/>
    <w:rsid w:val="00414B30"/>
    <w:rsid w:val="0046243F"/>
    <w:rsid w:val="004A3505"/>
    <w:rsid w:val="00513637"/>
    <w:rsid w:val="00561AE6"/>
    <w:rsid w:val="005A5200"/>
    <w:rsid w:val="005C6A23"/>
    <w:rsid w:val="006303C4"/>
    <w:rsid w:val="00714ED2"/>
    <w:rsid w:val="007165F3"/>
    <w:rsid w:val="0071711A"/>
    <w:rsid w:val="00753CC5"/>
    <w:rsid w:val="007D275E"/>
    <w:rsid w:val="007F2B9B"/>
    <w:rsid w:val="00801611"/>
    <w:rsid w:val="008C4344"/>
    <w:rsid w:val="0094282D"/>
    <w:rsid w:val="0096664B"/>
    <w:rsid w:val="00984944"/>
    <w:rsid w:val="009D6522"/>
    <w:rsid w:val="00A13EED"/>
    <w:rsid w:val="00AE472B"/>
    <w:rsid w:val="00B45065"/>
    <w:rsid w:val="00B45C79"/>
    <w:rsid w:val="00B472F3"/>
    <w:rsid w:val="00B743A2"/>
    <w:rsid w:val="00BC6E09"/>
    <w:rsid w:val="00C07FEE"/>
    <w:rsid w:val="00C122DD"/>
    <w:rsid w:val="00CC6A47"/>
    <w:rsid w:val="00CE127C"/>
    <w:rsid w:val="00D50F0A"/>
    <w:rsid w:val="00D548BE"/>
    <w:rsid w:val="00D83EBC"/>
    <w:rsid w:val="00DC15AD"/>
    <w:rsid w:val="00E0022A"/>
    <w:rsid w:val="00E207D9"/>
    <w:rsid w:val="00E30AD7"/>
    <w:rsid w:val="00E41D37"/>
    <w:rsid w:val="00E718C5"/>
    <w:rsid w:val="00E83F1A"/>
    <w:rsid w:val="00EC4DC7"/>
    <w:rsid w:val="00F14CE9"/>
    <w:rsid w:val="00FB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5F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8555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84944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locked/>
    <w:rsid w:val="00D83EBC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5F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8555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84944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locked/>
    <w:rsid w:val="00D83EB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s-osa.iniroma3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rogettopps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o.gl/forms/xBUD9NOKfFWZpxAO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CCFA8-1B3A-4BB1-9971-7F0A0249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6</cp:revision>
  <cp:lastPrinted>2016-10-27T12:28:00Z</cp:lastPrinted>
  <dcterms:created xsi:type="dcterms:W3CDTF">2016-10-27T12:04:00Z</dcterms:created>
  <dcterms:modified xsi:type="dcterms:W3CDTF">2016-10-27T12:28:00Z</dcterms:modified>
</cp:coreProperties>
</file>